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F8" w:rsidRPr="00F010F8" w:rsidRDefault="00F32659" w:rsidP="00F010F8">
      <w:pPr>
        <w:pStyle w:val="Bezmezer"/>
        <w:jc w:val="center"/>
        <w:rPr>
          <w:b/>
          <w:sz w:val="32"/>
          <w:szCs w:val="32"/>
        </w:rPr>
      </w:pPr>
      <w:r w:rsidRPr="00F010F8">
        <w:rPr>
          <w:b/>
          <w:sz w:val="32"/>
          <w:szCs w:val="32"/>
        </w:rPr>
        <w:t>Usnesení zastupitelstva obce Velké Přílepy</w:t>
      </w:r>
    </w:p>
    <w:p w:rsidR="00FB2B24" w:rsidRPr="00F010F8" w:rsidRDefault="00F32659" w:rsidP="00F010F8">
      <w:pPr>
        <w:pStyle w:val="Bezmezer"/>
        <w:jc w:val="center"/>
        <w:rPr>
          <w:b/>
          <w:sz w:val="32"/>
          <w:szCs w:val="32"/>
        </w:rPr>
      </w:pPr>
      <w:r w:rsidRPr="00F010F8">
        <w:rPr>
          <w:b/>
          <w:sz w:val="32"/>
          <w:szCs w:val="32"/>
        </w:rPr>
        <w:t xml:space="preserve">ze dne </w:t>
      </w:r>
      <w:r w:rsidR="0039602E">
        <w:rPr>
          <w:b/>
          <w:sz w:val="32"/>
          <w:szCs w:val="32"/>
        </w:rPr>
        <w:t>16</w:t>
      </w:r>
      <w:r w:rsidR="00545B9B" w:rsidRPr="00F010F8">
        <w:rPr>
          <w:b/>
          <w:sz w:val="32"/>
          <w:szCs w:val="32"/>
        </w:rPr>
        <w:t xml:space="preserve">. </w:t>
      </w:r>
      <w:r w:rsidR="0039602E">
        <w:rPr>
          <w:b/>
          <w:sz w:val="32"/>
          <w:szCs w:val="32"/>
        </w:rPr>
        <w:t>9</w:t>
      </w:r>
      <w:r w:rsidR="00545B9B" w:rsidRPr="00F010F8">
        <w:rPr>
          <w:b/>
          <w:sz w:val="32"/>
          <w:szCs w:val="32"/>
        </w:rPr>
        <w:t>. 2014</w:t>
      </w:r>
    </w:p>
    <w:p w:rsidR="00F010F8" w:rsidRDefault="00F010F8" w:rsidP="00F010F8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D00B38" w:rsidRDefault="00F46544" w:rsidP="00F46544">
      <w:pPr>
        <w:tabs>
          <w:tab w:val="left" w:pos="1630"/>
        </w:tabs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ab/>
      </w:r>
    </w:p>
    <w:p w:rsidR="00EC577F" w:rsidRDefault="00EC577F" w:rsidP="00F46544">
      <w:pPr>
        <w:tabs>
          <w:tab w:val="left" w:pos="163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EC577F" w:rsidRDefault="00EC577F" w:rsidP="00F46544">
      <w:pPr>
        <w:tabs>
          <w:tab w:val="left" w:pos="163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8500ED" w:rsidRPr="008500ED" w:rsidRDefault="008500ED" w:rsidP="008500E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lang w:eastAsia="cs-CZ"/>
        </w:rPr>
      </w:pPr>
      <w:r>
        <w:rPr>
          <w:rFonts w:eastAsia="Times New Roman" w:cs="Times New Roman"/>
          <w:lang w:eastAsia="cs-CZ"/>
        </w:rPr>
        <w:t>1</w:t>
      </w:r>
      <w:r w:rsidRPr="008500ED">
        <w:rPr>
          <w:rFonts w:eastAsia="Times New Roman" w:cs="Times New Roman"/>
          <w:lang w:eastAsia="cs-CZ"/>
        </w:rPr>
        <w:t xml:space="preserve">. </w:t>
      </w:r>
      <w:r w:rsidRPr="008500ED">
        <w:rPr>
          <w:rFonts w:eastAsia="Times New Roman" w:cs="Times New Roman"/>
          <w:bCs/>
          <w:lang w:eastAsia="cs-CZ"/>
        </w:rPr>
        <w:t xml:space="preserve">Převod pozemku 200/9 </w:t>
      </w:r>
      <w:proofErr w:type="spellStart"/>
      <w:proofErr w:type="gramStart"/>
      <w:r w:rsidRPr="008500ED">
        <w:rPr>
          <w:rFonts w:eastAsia="Times New Roman" w:cs="Times New Roman"/>
          <w:bCs/>
          <w:lang w:eastAsia="cs-CZ"/>
        </w:rPr>
        <w:t>k.ú</w:t>
      </w:r>
      <w:proofErr w:type="spellEnd"/>
      <w:r w:rsidRPr="008500ED">
        <w:rPr>
          <w:rFonts w:eastAsia="Times New Roman" w:cs="Times New Roman"/>
          <w:bCs/>
          <w:lang w:eastAsia="cs-CZ"/>
        </w:rPr>
        <w:t>.</w:t>
      </w:r>
      <w:proofErr w:type="gramEnd"/>
      <w:r w:rsidRPr="008500ED">
        <w:rPr>
          <w:rFonts w:eastAsia="Times New Roman" w:cs="Times New Roman"/>
          <w:bCs/>
          <w:lang w:eastAsia="cs-CZ"/>
        </w:rPr>
        <w:t xml:space="preserve"> Kamýk u Velkých Přílep do vlastnictví obce 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100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/>
          <w:bCs/>
          <w:color w:val="000000"/>
          <w:lang w:eastAsia="cs-CZ"/>
        </w:rPr>
        <w:t>2</w:t>
      </w:r>
      <w:r w:rsidRPr="008500ED">
        <w:rPr>
          <w:rFonts w:eastAsia="Times New Roman" w:cs="Times New Roman"/>
          <w:bCs/>
          <w:color w:val="000000"/>
          <w:lang w:eastAsia="cs-CZ"/>
        </w:rPr>
        <w:t xml:space="preserve">. Žádost o prodej části pozemku, vyčleněného z pozemku v majetku obce č. </w:t>
      </w:r>
      <w:proofErr w:type="spellStart"/>
      <w:r w:rsidRPr="008500ED">
        <w:rPr>
          <w:rFonts w:eastAsia="Times New Roman" w:cs="Times New Roman"/>
          <w:bCs/>
          <w:color w:val="000000"/>
          <w:lang w:eastAsia="cs-CZ"/>
        </w:rPr>
        <w:t>parc</w:t>
      </w:r>
      <w:proofErr w:type="spellEnd"/>
      <w:r w:rsidRPr="008500ED">
        <w:rPr>
          <w:rFonts w:eastAsia="Times New Roman" w:cs="Times New Roman"/>
          <w:bCs/>
          <w:color w:val="000000"/>
          <w:lang w:eastAsia="cs-CZ"/>
        </w:rPr>
        <w:t xml:space="preserve">. 153/1, </w:t>
      </w:r>
      <w:proofErr w:type="spellStart"/>
      <w:proofErr w:type="gramStart"/>
      <w:r w:rsidRPr="008500ED">
        <w:rPr>
          <w:rFonts w:eastAsia="Times New Roman" w:cs="Times New Roman"/>
          <w:bCs/>
          <w:color w:val="000000"/>
          <w:lang w:eastAsia="cs-CZ"/>
        </w:rPr>
        <w:t>k.ú</w:t>
      </w:r>
      <w:proofErr w:type="spellEnd"/>
      <w:r w:rsidRPr="008500ED">
        <w:rPr>
          <w:rFonts w:eastAsia="Times New Roman" w:cs="Times New Roman"/>
          <w:bCs/>
          <w:color w:val="000000"/>
          <w:lang w:eastAsia="cs-CZ"/>
        </w:rPr>
        <w:t>.</w:t>
      </w:r>
      <w:proofErr w:type="gramEnd"/>
      <w:r w:rsidRPr="008500ED">
        <w:rPr>
          <w:rFonts w:eastAsia="Times New Roman" w:cs="Times New Roman"/>
          <w:bCs/>
          <w:color w:val="000000"/>
          <w:lang w:eastAsia="cs-CZ"/>
        </w:rPr>
        <w:t xml:space="preserve"> Kamýk u Velkých Přílep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101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3</w:t>
      </w:r>
      <w:r w:rsidRPr="008500ED">
        <w:rPr>
          <w:rFonts w:eastAsia="Times New Roman" w:cs="Times New Roman"/>
          <w:color w:val="000000"/>
          <w:lang w:eastAsia="cs-CZ"/>
        </w:rPr>
        <w:t>. Zadávací dokumentace k VŘ na komunální stroj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102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/>
          <w:bCs/>
          <w:color w:val="000000"/>
          <w:lang w:eastAsia="cs-CZ"/>
        </w:rPr>
        <w:t>4</w:t>
      </w:r>
      <w:r w:rsidRPr="008500ED">
        <w:rPr>
          <w:rFonts w:eastAsia="Times New Roman" w:cs="Times New Roman"/>
          <w:bCs/>
          <w:color w:val="000000"/>
          <w:lang w:eastAsia="cs-CZ"/>
        </w:rPr>
        <w:t xml:space="preserve">. Smlouva mezi občanským sdružením Velké Přílepy a Obcí o převodu nájemní smlouvy ke sportovišti v parku </w:t>
      </w:r>
      <w:r>
        <w:rPr>
          <w:rFonts w:eastAsia="Times New Roman" w:cs="Times New Roman"/>
          <w:bCs/>
          <w:color w:val="000000"/>
          <w:lang w:eastAsia="cs-CZ"/>
        </w:rPr>
        <w:t xml:space="preserve">              </w:t>
      </w: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/>
          <w:bCs/>
          <w:color w:val="000000"/>
          <w:lang w:eastAsia="cs-CZ"/>
        </w:rPr>
        <w:t xml:space="preserve">    </w:t>
      </w:r>
      <w:r w:rsidRPr="008500ED">
        <w:rPr>
          <w:rFonts w:eastAsia="Times New Roman" w:cs="Times New Roman"/>
          <w:bCs/>
          <w:color w:val="000000"/>
          <w:lang w:eastAsia="cs-CZ"/>
        </w:rPr>
        <w:t xml:space="preserve">V Lipkách 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103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/>
          <w:bCs/>
          <w:color w:val="000000"/>
          <w:lang w:eastAsia="cs-CZ"/>
        </w:rPr>
        <w:t>5</w:t>
      </w:r>
      <w:r w:rsidRPr="008500ED">
        <w:rPr>
          <w:rFonts w:eastAsia="Times New Roman" w:cs="Times New Roman"/>
          <w:bCs/>
          <w:color w:val="000000"/>
          <w:lang w:eastAsia="cs-CZ"/>
        </w:rPr>
        <w:t xml:space="preserve">. Změna rozpočtu č. 4. rozpočtu obce Velké Přílepy 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104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/>
          <w:bCs/>
          <w:color w:val="000000"/>
          <w:lang w:eastAsia="cs-CZ"/>
        </w:rPr>
        <w:t>6</w:t>
      </w:r>
      <w:r w:rsidRPr="008500ED">
        <w:rPr>
          <w:rFonts w:eastAsia="Times New Roman" w:cs="Times New Roman"/>
          <w:bCs/>
          <w:color w:val="000000"/>
          <w:lang w:eastAsia="cs-CZ"/>
        </w:rPr>
        <w:t xml:space="preserve">. Schválení smlouvy </w:t>
      </w:r>
      <w:r w:rsidRPr="008500ED">
        <w:rPr>
          <w:rFonts w:eastAsia="Times New Roman" w:cs="Times New Roman"/>
          <w:bCs/>
          <w:color w:val="000000"/>
          <w:lang w:val="x-none" w:eastAsia="cs-CZ"/>
        </w:rPr>
        <w:t>o zřízení služebnosti inženýrské sítě</w:t>
      </w:r>
      <w:r w:rsidRPr="008500ED">
        <w:rPr>
          <w:rFonts w:eastAsia="Times New Roman" w:cs="Times New Roman"/>
          <w:bCs/>
          <w:color w:val="000000"/>
          <w:lang w:eastAsia="cs-CZ"/>
        </w:rPr>
        <w:t xml:space="preserve"> – p. </w:t>
      </w:r>
      <w:proofErr w:type="spellStart"/>
      <w:r w:rsidRPr="008500ED">
        <w:rPr>
          <w:rFonts w:eastAsia="Times New Roman" w:cs="Times New Roman"/>
          <w:bCs/>
          <w:color w:val="000000"/>
          <w:lang w:eastAsia="cs-CZ"/>
        </w:rPr>
        <w:t>Butkaj</w:t>
      </w:r>
      <w:proofErr w:type="spellEnd"/>
      <w:r w:rsidRPr="008500ED">
        <w:rPr>
          <w:rFonts w:eastAsia="Times New Roman" w:cs="Times New Roman"/>
          <w:bCs/>
          <w:color w:val="000000"/>
          <w:lang w:eastAsia="cs-CZ"/>
        </w:rPr>
        <w:t xml:space="preserve"> 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105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/>
          <w:bCs/>
          <w:color w:val="000000"/>
          <w:lang w:eastAsia="cs-CZ"/>
        </w:rPr>
        <w:t>7</w:t>
      </w:r>
      <w:r w:rsidRPr="008500ED">
        <w:rPr>
          <w:rFonts w:eastAsia="Times New Roman" w:cs="Times New Roman"/>
          <w:bCs/>
          <w:color w:val="000000"/>
          <w:lang w:eastAsia="cs-CZ"/>
        </w:rPr>
        <w:t xml:space="preserve">. Schválení plánovací smlouvy s paní </w:t>
      </w:r>
      <w:proofErr w:type="spellStart"/>
      <w:r w:rsidRPr="008500ED">
        <w:rPr>
          <w:rFonts w:eastAsia="Times New Roman" w:cs="Times New Roman"/>
          <w:bCs/>
          <w:color w:val="000000"/>
          <w:lang w:eastAsia="cs-CZ"/>
        </w:rPr>
        <w:t>Počinkovou</w:t>
      </w:r>
      <w:proofErr w:type="spellEnd"/>
      <w:r w:rsidRPr="008500ED">
        <w:rPr>
          <w:rFonts w:eastAsia="Times New Roman" w:cs="Times New Roman"/>
          <w:bCs/>
          <w:color w:val="000000"/>
          <w:lang w:eastAsia="cs-CZ"/>
        </w:rPr>
        <w:t xml:space="preserve"> a KB-</w:t>
      </w:r>
      <w:proofErr w:type="spellStart"/>
      <w:r w:rsidRPr="008500ED">
        <w:rPr>
          <w:rFonts w:eastAsia="Times New Roman" w:cs="Times New Roman"/>
          <w:bCs/>
          <w:color w:val="000000"/>
          <w:lang w:eastAsia="cs-CZ"/>
        </w:rPr>
        <w:t>Immobilien</w:t>
      </w:r>
      <w:proofErr w:type="spellEnd"/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106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8</w:t>
      </w:r>
      <w:r w:rsidRPr="008500ED">
        <w:rPr>
          <w:rFonts w:eastAsia="Times New Roman" w:cs="Arial"/>
          <w:bCs/>
          <w:lang w:eastAsia="cs-CZ"/>
        </w:rPr>
        <w:t>. Schválení nákupu sekacího traktůrku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107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9</w:t>
      </w:r>
      <w:r w:rsidRPr="008500ED">
        <w:rPr>
          <w:rFonts w:eastAsia="Times New Roman" w:cs="Arial"/>
          <w:bCs/>
          <w:lang w:eastAsia="cs-CZ"/>
        </w:rPr>
        <w:t xml:space="preserve">. Schválení plné moci na zaslání </w:t>
      </w:r>
      <w:proofErr w:type="spellStart"/>
      <w:r w:rsidRPr="008500ED">
        <w:rPr>
          <w:rFonts w:eastAsia="Times New Roman" w:cs="Arial"/>
          <w:bCs/>
          <w:lang w:eastAsia="cs-CZ"/>
        </w:rPr>
        <w:t>předžalobní</w:t>
      </w:r>
      <w:proofErr w:type="spellEnd"/>
      <w:r w:rsidRPr="008500ED">
        <w:rPr>
          <w:rFonts w:eastAsia="Times New Roman" w:cs="Arial"/>
          <w:bCs/>
          <w:lang w:eastAsia="cs-CZ"/>
        </w:rPr>
        <w:t xml:space="preserve"> výzvy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108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lang w:eastAsia="cs-CZ"/>
        </w:rPr>
        <w:t>10</w:t>
      </w:r>
      <w:r w:rsidRPr="008500ED">
        <w:rPr>
          <w:rFonts w:eastAsia="Times New Roman" w:cs="Arial"/>
          <w:lang w:eastAsia="cs-CZ"/>
        </w:rPr>
        <w:t>. Ž</w:t>
      </w:r>
      <w:r w:rsidRPr="008500ED">
        <w:rPr>
          <w:rFonts w:eastAsia="Times New Roman" w:cs="Arial"/>
          <w:bCs/>
          <w:lang w:eastAsia="cs-CZ"/>
        </w:rPr>
        <w:t xml:space="preserve">ádost ZUŠ Libčice o příspěvek na materiál pro výtvarnou výchovu 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109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8500ED" w:rsidRPr="008500ED" w:rsidRDefault="008500ED" w:rsidP="008500ED">
      <w:pPr>
        <w:tabs>
          <w:tab w:val="left" w:pos="8069"/>
        </w:tabs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11</w:t>
      </w:r>
      <w:r w:rsidRPr="008500ED">
        <w:rPr>
          <w:rFonts w:eastAsia="Times New Roman" w:cs="Arial"/>
          <w:bCs/>
          <w:lang w:eastAsia="cs-CZ"/>
        </w:rPr>
        <w:t>. Souhlas s navýšením kapacity školní družiny ZŠ na 150 dětí</w:t>
      </w:r>
    </w:p>
    <w:p w:rsidR="008500ED" w:rsidRPr="00D00B38" w:rsidRDefault="008500ED" w:rsidP="008500E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>
        <w:rPr>
          <w:rFonts w:eastAsia="Times New Roman" w:cs="Times New Roman"/>
          <w:b/>
          <w:lang w:eastAsia="cs-CZ"/>
        </w:rPr>
        <w:t>11</w:t>
      </w:r>
      <w:r>
        <w:rPr>
          <w:rFonts w:eastAsia="Times New Roman" w:cs="Times New Roman"/>
          <w:b/>
          <w:lang w:eastAsia="cs-CZ"/>
        </w:rPr>
        <w:t>0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C44A0E" w:rsidRDefault="00C44A0E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C44A0E" w:rsidRDefault="00C44A0E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EC577F" w:rsidRDefault="00EC577F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0F3415" w:rsidRDefault="000F3415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0F3415" w:rsidRDefault="000F3415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0F3415" w:rsidRDefault="000F3415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8500ED" w:rsidRPr="008500ED" w:rsidRDefault="008500ED" w:rsidP="008500E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8500ED">
        <w:rPr>
          <w:rFonts w:eastAsia="Times New Roman" w:cs="Times New Roman"/>
          <w:b/>
          <w:lang w:eastAsia="cs-CZ"/>
        </w:rPr>
        <w:t xml:space="preserve">1. </w:t>
      </w:r>
      <w:r w:rsidRPr="008500ED">
        <w:rPr>
          <w:rFonts w:eastAsia="Times New Roman" w:cs="Times New Roman"/>
          <w:b/>
          <w:bCs/>
          <w:lang w:eastAsia="cs-CZ"/>
        </w:rPr>
        <w:t xml:space="preserve">Převod pozemku 200/9 </w:t>
      </w:r>
      <w:proofErr w:type="spellStart"/>
      <w:proofErr w:type="gramStart"/>
      <w:r w:rsidRPr="008500ED">
        <w:rPr>
          <w:rFonts w:eastAsia="Times New Roman" w:cs="Times New Roman"/>
          <w:b/>
          <w:bCs/>
          <w:lang w:eastAsia="cs-CZ"/>
        </w:rPr>
        <w:t>k.ú</w:t>
      </w:r>
      <w:proofErr w:type="spellEnd"/>
      <w:r w:rsidRPr="008500ED">
        <w:rPr>
          <w:rFonts w:eastAsia="Times New Roman" w:cs="Times New Roman"/>
          <w:b/>
          <w:bCs/>
          <w:lang w:eastAsia="cs-CZ"/>
        </w:rPr>
        <w:t>.</w:t>
      </w:r>
      <w:proofErr w:type="gramEnd"/>
      <w:r w:rsidRPr="008500ED">
        <w:rPr>
          <w:rFonts w:eastAsia="Times New Roman" w:cs="Times New Roman"/>
          <w:b/>
          <w:bCs/>
          <w:lang w:eastAsia="cs-CZ"/>
        </w:rPr>
        <w:t xml:space="preserve"> Kamýk u Velkých Přílep do vlastnictví obce 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100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646C71" w:rsidRPr="00646C71" w:rsidRDefault="00646C71" w:rsidP="00646C71">
      <w:pPr>
        <w:spacing w:after="0" w:line="240" w:lineRule="auto"/>
        <w:rPr>
          <w:rFonts w:eastAsia="Times New Roman" w:cs="Times New Roman"/>
          <w:lang w:eastAsia="cs-CZ"/>
        </w:rPr>
      </w:pPr>
      <w:r w:rsidRPr="00646C71">
        <w:rPr>
          <w:rFonts w:eastAsia="Times New Roman" w:cs="Times New Roman"/>
          <w:lang w:eastAsia="cs-CZ"/>
        </w:rPr>
        <w:t>Zastupitelstvo obce po projednání</w:t>
      </w:r>
    </w:p>
    <w:p w:rsidR="00646C71" w:rsidRPr="00646C71" w:rsidRDefault="00646C71" w:rsidP="00646C71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646C71">
        <w:rPr>
          <w:rFonts w:eastAsia="Times New Roman" w:cs="Times New Roman"/>
          <w:b/>
          <w:lang w:eastAsia="cs-CZ"/>
        </w:rPr>
        <w:t xml:space="preserve">I. Schvaluje </w:t>
      </w:r>
    </w:p>
    <w:p w:rsidR="00646C71" w:rsidRPr="00646C71" w:rsidRDefault="00646C71" w:rsidP="00646C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646C71">
        <w:rPr>
          <w:rFonts w:ascii="Times New Roman" w:eastAsia="Times New Roman" w:hAnsi="Times New Roman" w:cs="Times New Roman"/>
          <w:color w:val="000000"/>
          <w:lang w:eastAsia="cs-CZ"/>
        </w:rPr>
        <w:t xml:space="preserve">převod pozemku </w:t>
      </w:r>
      <w:proofErr w:type="spellStart"/>
      <w:proofErr w:type="gramStart"/>
      <w:r w:rsidRPr="00646C71">
        <w:rPr>
          <w:rFonts w:ascii="Times New Roman" w:eastAsia="Times New Roman" w:hAnsi="Times New Roman" w:cs="Times New Roman"/>
          <w:color w:val="000000"/>
          <w:lang w:eastAsia="cs-CZ"/>
        </w:rPr>
        <w:t>p.č</w:t>
      </w:r>
      <w:proofErr w:type="spellEnd"/>
      <w:r w:rsidRPr="00646C71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End"/>
      <w:r w:rsidRPr="00646C71">
        <w:rPr>
          <w:rFonts w:ascii="Times New Roman" w:eastAsia="Times New Roman" w:hAnsi="Times New Roman" w:cs="Times New Roman"/>
          <w:color w:val="000000"/>
          <w:lang w:eastAsia="cs-CZ"/>
        </w:rPr>
        <w:t xml:space="preserve"> 200/9, </w:t>
      </w:r>
      <w:proofErr w:type="spellStart"/>
      <w:r w:rsidRPr="00646C71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Pr="00646C71">
        <w:rPr>
          <w:rFonts w:ascii="Times New Roman" w:eastAsia="Times New Roman" w:hAnsi="Times New Roman" w:cs="Times New Roman"/>
          <w:color w:val="000000"/>
          <w:lang w:eastAsia="cs-CZ"/>
        </w:rPr>
        <w:t>. Kamýk u Velkých Přílep od státu do vlastnictví obce</w:t>
      </w:r>
    </w:p>
    <w:p w:rsidR="00646C71" w:rsidRPr="00646C71" w:rsidRDefault="00646C71" w:rsidP="00646C71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646C71">
        <w:rPr>
          <w:rFonts w:eastAsia="Times New Roman" w:cs="Times New Roman"/>
          <w:b/>
          <w:lang w:eastAsia="cs-CZ"/>
        </w:rPr>
        <w:t>Hlasování: 6 pro, 0 proti, 0 zdržel se</w:t>
      </w:r>
    </w:p>
    <w:p w:rsidR="00130DDF" w:rsidRDefault="00130DDF" w:rsidP="008500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</w:p>
    <w:p w:rsidR="008500ED" w:rsidRPr="008500ED" w:rsidRDefault="008500ED" w:rsidP="008500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2. Žádost o prodej části pozemku, vyčleněného z pozemku v majetku obce č. </w:t>
      </w:r>
      <w:proofErr w:type="spellStart"/>
      <w:r w:rsidRPr="008500ED">
        <w:rPr>
          <w:rFonts w:eastAsia="Times New Roman" w:cs="Times New Roman"/>
          <w:b/>
          <w:bCs/>
          <w:color w:val="000000"/>
          <w:lang w:eastAsia="cs-CZ"/>
        </w:rPr>
        <w:t>parc</w:t>
      </w:r>
      <w:proofErr w:type="spellEnd"/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. 153/1, </w:t>
      </w:r>
      <w:proofErr w:type="spellStart"/>
      <w:proofErr w:type="gramStart"/>
      <w:r w:rsidRPr="008500ED">
        <w:rPr>
          <w:rFonts w:eastAsia="Times New Roman" w:cs="Times New Roman"/>
          <w:b/>
          <w:bCs/>
          <w:color w:val="000000"/>
          <w:lang w:eastAsia="cs-CZ"/>
        </w:rPr>
        <w:t>k.ú</w:t>
      </w:r>
      <w:proofErr w:type="spellEnd"/>
      <w:r w:rsidRPr="008500ED">
        <w:rPr>
          <w:rFonts w:eastAsia="Times New Roman" w:cs="Times New Roman"/>
          <w:b/>
          <w:bCs/>
          <w:color w:val="000000"/>
          <w:lang w:eastAsia="cs-CZ"/>
        </w:rPr>
        <w:t>.</w:t>
      </w:r>
      <w:proofErr w:type="gramEnd"/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 Kamýk u Velkých Přílep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101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spacing w:after="0" w:line="240" w:lineRule="auto"/>
        <w:rPr>
          <w:b/>
        </w:rPr>
      </w:pPr>
      <w:r w:rsidRPr="000F3415">
        <w:t xml:space="preserve">záměr prodeje části pozemku </w:t>
      </w:r>
      <w:proofErr w:type="spellStart"/>
      <w:proofErr w:type="gramStart"/>
      <w:r w:rsidRPr="000F3415">
        <w:t>p.č</w:t>
      </w:r>
      <w:proofErr w:type="spellEnd"/>
      <w:r w:rsidRPr="000F3415">
        <w:t>.</w:t>
      </w:r>
      <w:proofErr w:type="gramEnd"/>
      <w:r w:rsidRPr="000F3415">
        <w:t xml:space="preserve"> 153/1, </w:t>
      </w:r>
      <w:proofErr w:type="spellStart"/>
      <w:r w:rsidRPr="000F3415">
        <w:t>k.ú</w:t>
      </w:r>
      <w:proofErr w:type="spellEnd"/>
      <w:r w:rsidRPr="000F3415">
        <w:t>. Kamýk u Velkých Přílep o rozsahu 250 - 300 m2 za cenu minimálně 500 Kč/m2 s tím, že budoucí nabyvatel hradí veškeré náklady týkající se geometrického zaměření a poplatky spojené se zápisem vyčleněného pozemku a změny vlastnictví do katastru nemovitostí.</w:t>
      </w:r>
    </w:p>
    <w:p w:rsidR="000F3415" w:rsidRPr="000F3415" w:rsidRDefault="000F3415" w:rsidP="000F3415">
      <w:pPr>
        <w:spacing w:after="0" w:line="240" w:lineRule="auto"/>
        <w:rPr>
          <w:b/>
        </w:rPr>
      </w:pPr>
      <w:r w:rsidRPr="000F3415">
        <w:rPr>
          <w:b/>
        </w:rPr>
        <w:t>II. Pověřuje</w:t>
      </w:r>
    </w:p>
    <w:p w:rsidR="000F3415" w:rsidRPr="000F3415" w:rsidRDefault="000F3415" w:rsidP="000F3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0F3415">
        <w:rPr>
          <w:rFonts w:ascii="Times New Roman" w:eastAsia="Times New Roman" w:hAnsi="Times New Roman" w:cs="Times New Roman"/>
          <w:color w:val="000000"/>
          <w:lang w:eastAsia="cs-CZ"/>
        </w:rPr>
        <w:t>starostku projednat s žadateli návrh vytýčení plochy k vyčlenění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6 pro, 0 proti, 0 zdržel se</w:t>
      </w:r>
    </w:p>
    <w:p w:rsidR="00130DDF" w:rsidRDefault="00130DDF" w:rsidP="008500E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</w:p>
    <w:p w:rsidR="008500ED" w:rsidRPr="008500ED" w:rsidRDefault="008500ED" w:rsidP="008500E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  <w:r w:rsidRPr="008500ED">
        <w:rPr>
          <w:rFonts w:eastAsia="Times New Roman" w:cs="Times New Roman"/>
          <w:b/>
          <w:color w:val="000000"/>
          <w:lang w:eastAsia="cs-CZ"/>
        </w:rPr>
        <w:lastRenderedPageBreak/>
        <w:t>3. Zadávací dokumentace k VŘ na komunální stroj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102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F3415">
        <w:rPr>
          <w:rFonts w:eastAsia="Times New Roman" w:cs="Times New Roman"/>
          <w:color w:val="000000"/>
          <w:lang w:eastAsia="cs-CZ"/>
        </w:rPr>
        <w:t xml:space="preserve">předloženou dokumentaci k realizaci výběrového řízení na komunální stroj 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Hlasování: 2 pro </w:t>
      </w:r>
      <w:r w:rsidRPr="000F3415">
        <w:rPr>
          <w:rFonts w:eastAsia="Times New Roman" w:cs="Times New Roman"/>
          <w:lang w:eastAsia="cs-CZ"/>
        </w:rPr>
        <w:t>(</w:t>
      </w:r>
      <w:proofErr w:type="spellStart"/>
      <w:r w:rsidRPr="000F3415">
        <w:rPr>
          <w:rFonts w:eastAsia="Times New Roman" w:cs="Times New Roman"/>
          <w:lang w:eastAsia="cs-CZ"/>
        </w:rPr>
        <w:t>Čermáková,Smidžárová</w:t>
      </w:r>
      <w:proofErr w:type="spellEnd"/>
      <w:r w:rsidRPr="000F3415">
        <w:rPr>
          <w:rFonts w:eastAsia="Times New Roman" w:cs="Times New Roman"/>
          <w:lang w:eastAsia="cs-CZ"/>
        </w:rPr>
        <w:t>)</w:t>
      </w:r>
      <w:r w:rsidRPr="000F3415">
        <w:rPr>
          <w:rFonts w:eastAsia="Times New Roman" w:cs="Times New Roman"/>
          <w:b/>
          <w:lang w:eastAsia="cs-CZ"/>
        </w:rPr>
        <w:t xml:space="preserve">, 1proti </w:t>
      </w:r>
      <w:r w:rsidRPr="000F3415">
        <w:rPr>
          <w:rFonts w:eastAsia="Times New Roman" w:cs="Times New Roman"/>
          <w:lang w:eastAsia="cs-CZ"/>
        </w:rPr>
        <w:t>(</w:t>
      </w:r>
      <w:proofErr w:type="spellStart"/>
      <w:r w:rsidRPr="000F3415">
        <w:rPr>
          <w:rFonts w:eastAsia="Times New Roman" w:cs="Times New Roman"/>
          <w:lang w:eastAsia="cs-CZ"/>
        </w:rPr>
        <w:t>Morysek</w:t>
      </w:r>
      <w:proofErr w:type="spellEnd"/>
      <w:r w:rsidRPr="000F3415">
        <w:rPr>
          <w:rFonts w:eastAsia="Times New Roman" w:cs="Times New Roman"/>
          <w:lang w:eastAsia="cs-CZ"/>
        </w:rPr>
        <w:t>)</w:t>
      </w:r>
      <w:r w:rsidRPr="000F3415">
        <w:rPr>
          <w:rFonts w:eastAsia="Times New Roman" w:cs="Times New Roman"/>
          <w:b/>
          <w:lang w:eastAsia="cs-CZ"/>
        </w:rPr>
        <w:t xml:space="preserve">, 2 zdržel se </w:t>
      </w:r>
      <w:r w:rsidRPr="000F3415">
        <w:rPr>
          <w:rFonts w:eastAsia="Times New Roman" w:cs="Times New Roman"/>
          <w:lang w:eastAsia="cs-CZ"/>
        </w:rPr>
        <w:t>(</w:t>
      </w:r>
      <w:proofErr w:type="spellStart"/>
      <w:proofErr w:type="gramStart"/>
      <w:r w:rsidRPr="000F3415">
        <w:rPr>
          <w:rFonts w:eastAsia="Times New Roman" w:cs="Times New Roman"/>
          <w:lang w:eastAsia="cs-CZ"/>
        </w:rPr>
        <w:t>Kapsa,Štengl</w:t>
      </w:r>
      <w:proofErr w:type="spellEnd"/>
      <w:proofErr w:type="gramEnd"/>
      <w:r w:rsidRPr="000F3415">
        <w:rPr>
          <w:rFonts w:eastAsia="Times New Roman" w:cs="Times New Roman"/>
          <w:lang w:eastAsia="cs-CZ"/>
        </w:rPr>
        <w:t xml:space="preserve">) - </w:t>
      </w:r>
      <w:r w:rsidRPr="000F3415">
        <w:rPr>
          <w:rFonts w:eastAsia="Times New Roman" w:cs="Times New Roman"/>
          <w:b/>
          <w:lang w:eastAsia="cs-CZ"/>
        </w:rPr>
        <w:t>neschváleno</w:t>
      </w:r>
    </w:p>
    <w:p w:rsidR="00130DDF" w:rsidRDefault="00130DDF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4. Smlouva mezi občanským sdružením Velké Přílepy a Obcí o převodu nájemní smlouvy ke sportovišti v parku               </w:t>
      </w: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    V Lipkách 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103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F3415">
        <w:rPr>
          <w:rFonts w:eastAsia="Times New Roman" w:cs="Times New Roman"/>
          <w:color w:val="000000"/>
          <w:lang w:eastAsia="cs-CZ"/>
        </w:rPr>
        <w:t xml:space="preserve">uzavření předloženého návrhu smlouvy mezi obcí a </w:t>
      </w:r>
      <w:proofErr w:type="spellStart"/>
      <w:proofErr w:type="gramStart"/>
      <w:r w:rsidRPr="000F3415">
        <w:rPr>
          <w:rFonts w:eastAsia="Times New Roman" w:cs="Times New Roman"/>
          <w:color w:val="000000"/>
          <w:lang w:eastAsia="cs-CZ"/>
        </w:rPr>
        <w:t>o.s</w:t>
      </w:r>
      <w:proofErr w:type="spellEnd"/>
      <w:r w:rsidRPr="000F3415">
        <w:rPr>
          <w:rFonts w:eastAsia="Times New Roman" w:cs="Times New Roman"/>
          <w:color w:val="000000"/>
          <w:lang w:eastAsia="cs-CZ"/>
        </w:rPr>
        <w:t>.</w:t>
      </w:r>
      <w:proofErr w:type="gramEnd"/>
      <w:r w:rsidRPr="000F3415">
        <w:rPr>
          <w:rFonts w:eastAsia="Times New Roman" w:cs="Times New Roman"/>
          <w:color w:val="000000"/>
          <w:lang w:eastAsia="cs-CZ"/>
        </w:rPr>
        <w:t xml:space="preserve"> Velké Přílepy o převodu nájemní smlouvy týkající se nájmu pozemku, na němž je vybudováno hřiště V Lipkách – </w:t>
      </w:r>
      <w:proofErr w:type="spellStart"/>
      <w:proofErr w:type="gramStart"/>
      <w:r w:rsidRPr="000F3415">
        <w:rPr>
          <w:rFonts w:eastAsia="Times New Roman" w:cs="Times New Roman"/>
          <w:color w:val="000000"/>
          <w:lang w:eastAsia="cs-CZ"/>
        </w:rPr>
        <w:t>p.č</w:t>
      </w:r>
      <w:proofErr w:type="spellEnd"/>
      <w:r w:rsidRPr="000F3415">
        <w:rPr>
          <w:rFonts w:eastAsia="Times New Roman" w:cs="Times New Roman"/>
          <w:color w:val="000000"/>
          <w:lang w:eastAsia="cs-CZ"/>
        </w:rPr>
        <w:t>.</w:t>
      </w:r>
      <w:proofErr w:type="gramEnd"/>
      <w:r w:rsidRPr="000F3415">
        <w:rPr>
          <w:rFonts w:eastAsia="Times New Roman" w:cs="Times New Roman"/>
          <w:color w:val="000000"/>
          <w:lang w:eastAsia="cs-CZ"/>
        </w:rPr>
        <w:t xml:space="preserve"> 51/1 </w:t>
      </w:r>
      <w:proofErr w:type="spellStart"/>
      <w:r w:rsidRPr="000F3415">
        <w:rPr>
          <w:rFonts w:eastAsia="Times New Roman" w:cs="Times New Roman"/>
          <w:color w:val="000000"/>
          <w:lang w:eastAsia="cs-CZ"/>
        </w:rPr>
        <w:t>k.ú</w:t>
      </w:r>
      <w:proofErr w:type="spellEnd"/>
      <w:r w:rsidRPr="000F3415">
        <w:rPr>
          <w:rFonts w:eastAsia="Times New Roman" w:cs="Times New Roman"/>
          <w:color w:val="000000"/>
          <w:lang w:eastAsia="cs-CZ"/>
        </w:rPr>
        <w:t xml:space="preserve">. Velké Přílepy. 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II. Schvaluje </w:t>
      </w:r>
    </w:p>
    <w:p w:rsidR="000F3415" w:rsidRPr="000F3415" w:rsidRDefault="000F3415" w:rsidP="000F34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F3415">
        <w:rPr>
          <w:rFonts w:eastAsia="Times New Roman" w:cs="Times New Roman"/>
          <w:color w:val="000000"/>
          <w:lang w:eastAsia="cs-CZ"/>
        </w:rPr>
        <w:t xml:space="preserve">související darovací smlouvu, jíž </w:t>
      </w:r>
      <w:proofErr w:type="spellStart"/>
      <w:proofErr w:type="gramStart"/>
      <w:r w:rsidRPr="000F3415">
        <w:rPr>
          <w:rFonts w:eastAsia="Times New Roman" w:cs="Times New Roman"/>
          <w:color w:val="000000"/>
          <w:lang w:eastAsia="cs-CZ"/>
        </w:rPr>
        <w:t>o.s</w:t>
      </w:r>
      <w:proofErr w:type="spellEnd"/>
      <w:r w:rsidRPr="000F3415">
        <w:rPr>
          <w:rFonts w:eastAsia="Times New Roman" w:cs="Times New Roman"/>
          <w:color w:val="000000"/>
          <w:lang w:eastAsia="cs-CZ"/>
        </w:rPr>
        <w:t>.</w:t>
      </w:r>
      <w:proofErr w:type="gramEnd"/>
      <w:r w:rsidRPr="000F3415">
        <w:rPr>
          <w:rFonts w:eastAsia="Times New Roman" w:cs="Times New Roman"/>
          <w:color w:val="000000"/>
          <w:lang w:eastAsia="cs-CZ"/>
        </w:rPr>
        <w:t xml:space="preserve"> Velké Přílepy daruje obci vybavení sportoviště. Podmínkou pro uzavření smlouvy je písemný souhlas majitelů pozemku.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130DDF" w:rsidRDefault="00130DDF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5. Změna rozpočtu č. 4. rozpočtu obce Velké Přílepy 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104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F3415">
        <w:rPr>
          <w:rFonts w:eastAsia="Times New Roman" w:cs="Times New Roman"/>
          <w:color w:val="000000"/>
          <w:lang w:eastAsia="cs-CZ"/>
        </w:rPr>
        <w:t xml:space="preserve">předloženou změnu </w:t>
      </w:r>
      <w:proofErr w:type="gramStart"/>
      <w:r w:rsidRPr="000F3415">
        <w:rPr>
          <w:rFonts w:eastAsia="Times New Roman" w:cs="Times New Roman"/>
          <w:color w:val="000000"/>
          <w:lang w:eastAsia="cs-CZ"/>
        </w:rPr>
        <w:t>č. 4 rozpočtu</w:t>
      </w:r>
      <w:proofErr w:type="gramEnd"/>
      <w:r w:rsidRPr="000F3415">
        <w:rPr>
          <w:rFonts w:eastAsia="Times New Roman" w:cs="Times New Roman"/>
          <w:color w:val="000000"/>
          <w:lang w:eastAsia="cs-CZ"/>
        </w:rPr>
        <w:t xml:space="preserve"> obce na rok 2014.  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130DDF" w:rsidRDefault="00130DDF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6. Schválení smlouvy </w:t>
      </w:r>
      <w:r w:rsidRPr="008500ED">
        <w:rPr>
          <w:rFonts w:eastAsia="Times New Roman" w:cs="Times New Roman"/>
          <w:b/>
          <w:bCs/>
          <w:color w:val="000000"/>
          <w:lang w:val="x-none" w:eastAsia="cs-CZ"/>
        </w:rPr>
        <w:t>o zřízení služebnosti inženýrské sítě</w:t>
      </w:r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 – p. </w:t>
      </w:r>
      <w:proofErr w:type="spellStart"/>
      <w:r w:rsidRPr="008500ED">
        <w:rPr>
          <w:rFonts w:eastAsia="Times New Roman" w:cs="Times New Roman"/>
          <w:b/>
          <w:bCs/>
          <w:color w:val="000000"/>
          <w:lang w:eastAsia="cs-CZ"/>
        </w:rPr>
        <w:t>Butkaj</w:t>
      </w:r>
      <w:proofErr w:type="spellEnd"/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 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105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  <w:r w:rsidRPr="000F3415">
        <w:rPr>
          <w:rFonts w:eastAsia="Times New Roman" w:cs="Times New Roman"/>
          <w:color w:val="000000"/>
          <w:lang w:eastAsia="cs-CZ"/>
        </w:rPr>
        <w:t xml:space="preserve">předložený návrh smlouvy o zřízení služebnosti inženýrské sítě pro vodovodní přípojku na </w:t>
      </w:r>
      <w:proofErr w:type="spellStart"/>
      <w:r w:rsidRPr="000F3415">
        <w:rPr>
          <w:rFonts w:eastAsia="Times New Roman" w:cs="Times New Roman"/>
          <w:color w:val="000000"/>
          <w:lang w:eastAsia="cs-CZ"/>
        </w:rPr>
        <w:t>parc</w:t>
      </w:r>
      <w:proofErr w:type="spellEnd"/>
      <w:r w:rsidRPr="000F3415">
        <w:rPr>
          <w:rFonts w:eastAsia="Times New Roman" w:cs="Times New Roman"/>
          <w:color w:val="000000"/>
          <w:lang w:eastAsia="cs-CZ"/>
        </w:rPr>
        <w:t xml:space="preserve">. č. 236/1, </w:t>
      </w:r>
      <w:proofErr w:type="spellStart"/>
      <w:proofErr w:type="gramStart"/>
      <w:r w:rsidRPr="000F3415">
        <w:rPr>
          <w:rFonts w:eastAsia="Times New Roman" w:cs="Times New Roman"/>
          <w:color w:val="000000"/>
          <w:lang w:eastAsia="cs-CZ"/>
        </w:rPr>
        <w:t>k.ú</w:t>
      </w:r>
      <w:proofErr w:type="spellEnd"/>
      <w:r w:rsidRPr="000F3415">
        <w:rPr>
          <w:rFonts w:eastAsia="Times New Roman" w:cs="Times New Roman"/>
          <w:color w:val="000000"/>
          <w:lang w:eastAsia="cs-CZ"/>
        </w:rPr>
        <w:t>.</w:t>
      </w:r>
      <w:proofErr w:type="gramEnd"/>
      <w:r w:rsidRPr="000F3415">
        <w:rPr>
          <w:rFonts w:eastAsia="Times New Roman" w:cs="Times New Roman"/>
          <w:color w:val="000000"/>
          <w:lang w:eastAsia="cs-CZ"/>
        </w:rPr>
        <w:t xml:space="preserve"> Kamýk u Velkých Přílep s panem Jaroslavem </w:t>
      </w:r>
      <w:proofErr w:type="spellStart"/>
      <w:r w:rsidRPr="000F3415">
        <w:rPr>
          <w:rFonts w:eastAsia="Times New Roman" w:cs="Times New Roman"/>
          <w:color w:val="000000"/>
          <w:lang w:eastAsia="cs-CZ"/>
        </w:rPr>
        <w:t>Butkajem</w:t>
      </w:r>
      <w:proofErr w:type="spellEnd"/>
      <w:r w:rsidRPr="000F3415">
        <w:rPr>
          <w:rFonts w:eastAsia="Times New Roman" w:cs="Times New Roman"/>
          <w:color w:val="000000"/>
          <w:lang w:eastAsia="cs-CZ"/>
        </w:rPr>
        <w:t>. Cena za zřízení služebnosti je 10.000,- Kč.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130DDF" w:rsidRDefault="00130DDF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</w:p>
    <w:p w:rsidR="008500ED" w:rsidRPr="008500ED" w:rsidRDefault="008500ED" w:rsidP="008500ED">
      <w:pPr>
        <w:tabs>
          <w:tab w:val="num" w:pos="2549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7. Schválení plánovací smlouvy s paní </w:t>
      </w:r>
      <w:proofErr w:type="spellStart"/>
      <w:r w:rsidRPr="008500ED">
        <w:rPr>
          <w:rFonts w:eastAsia="Times New Roman" w:cs="Times New Roman"/>
          <w:b/>
          <w:bCs/>
          <w:color w:val="000000"/>
          <w:lang w:eastAsia="cs-CZ"/>
        </w:rPr>
        <w:t>Počinkovou</w:t>
      </w:r>
      <w:proofErr w:type="spellEnd"/>
      <w:r w:rsidRPr="008500ED">
        <w:rPr>
          <w:rFonts w:eastAsia="Times New Roman" w:cs="Times New Roman"/>
          <w:b/>
          <w:bCs/>
          <w:color w:val="000000"/>
          <w:lang w:eastAsia="cs-CZ"/>
        </w:rPr>
        <w:t xml:space="preserve"> a KB-</w:t>
      </w:r>
      <w:proofErr w:type="spellStart"/>
      <w:r w:rsidRPr="008500ED">
        <w:rPr>
          <w:rFonts w:eastAsia="Times New Roman" w:cs="Times New Roman"/>
          <w:b/>
          <w:bCs/>
          <w:color w:val="000000"/>
          <w:lang w:eastAsia="cs-CZ"/>
        </w:rPr>
        <w:t>Immobilien</w:t>
      </w:r>
      <w:proofErr w:type="spellEnd"/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10</w:t>
      </w:r>
      <w:r>
        <w:rPr>
          <w:rFonts w:eastAsia="Times New Roman" w:cs="Times New Roman"/>
          <w:b/>
          <w:u w:val="single"/>
          <w:lang w:eastAsia="cs-CZ"/>
        </w:rPr>
        <w:t>6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spacing w:after="0" w:line="240" w:lineRule="auto"/>
      </w:pPr>
      <w:r w:rsidRPr="000F3415">
        <w:t xml:space="preserve">uzavření předloženého návrhu plánovací smlouvy s paní </w:t>
      </w:r>
      <w:proofErr w:type="spellStart"/>
      <w:r w:rsidRPr="000F3415">
        <w:t>Počinkovou</w:t>
      </w:r>
      <w:proofErr w:type="spellEnd"/>
      <w:r w:rsidRPr="000F3415">
        <w:t xml:space="preserve"> a KB-</w:t>
      </w:r>
      <w:proofErr w:type="spellStart"/>
      <w:r w:rsidRPr="000F3415">
        <w:t>Immobilien</w:t>
      </w:r>
      <w:proofErr w:type="spellEnd"/>
      <w:r w:rsidRPr="000F3415">
        <w:t xml:space="preserve"> týkající se úpravy veřejné infrastruktury v Halasově ulici s tím, že smlouva bude upravena v bodě III. tak, že obec se zaváže ke spoluúčasti na nákladech v maximální výši 300.000,- Kč včetně DPH u části označené v příloze smlouvy jako „práce hrazené obcí“, veškerý zbytek nákladů jde k tíži investora. Podmínkou realizace také je, že obec získá pro stavbu potřebná věcná břemena od majitelů dotčených pozemků.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130DDF" w:rsidRDefault="00130DDF" w:rsidP="008500ED">
      <w:pPr>
        <w:spacing w:after="0" w:line="240" w:lineRule="auto"/>
        <w:rPr>
          <w:rFonts w:eastAsia="Times New Roman" w:cs="Arial"/>
          <w:b/>
          <w:bCs/>
          <w:lang w:eastAsia="cs-CZ"/>
        </w:rPr>
      </w:pPr>
    </w:p>
    <w:p w:rsidR="008500ED" w:rsidRPr="008500ED" w:rsidRDefault="008500ED" w:rsidP="008500ED">
      <w:pPr>
        <w:spacing w:after="0" w:line="240" w:lineRule="auto"/>
        <w:rPr>
          <w:rFonts w:eastAsia="Times New Roman" w:cs="Arial"/>
          <w:b/>
          <w:bCs/>
          <w:lang w:eastAsia="cs-CZ"/>
        </w:rPr>
      </w:pPr>
      <w:r w:rsidRPr="008500ED">
        <w:rPr>
          <w:rFonts w:eastAsia="Times New Roman" w:cs="Arial"/>
          <w:b/>
          <w:bCs/>
          <w:lang w:eastAsia="cs-CZ"/>
        </w:rPr>
        <w:t>8. Schválení nákupu sekacího traktůrku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107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spacing w:after="0" w:line="240" w:lineRule="auto"/>
      </w:pPr>
      <w:r w:rsidRPr="000F3415">
        <w:rPr>
          <w:rFonts w:cs="Arial"/>
          <w:bCs/>
        </w:rPr>
        <w:t xml:space="preserve">nákup sekacího traktůrku </w:t>
      </w:r>
      <w:r w:rsidRPr="000F3415">
        <w:t>Viking MT 6127ZL za cenu 149.666 Kč včetně DPH, dle nabídky firmy Štěpánek PAM s.r.o.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130DDF" w:rsidRDefault="00130DDF" w:rsidP="008500ED">
      <w:pPr>
        <w:spacing w:after="0" w:line="240" w:lineRule="auto"/>
        <w:rPr>
          <w:rFonts w:eastAsia="Times New Roman" w:cs="Arial"/>
          <w:b/>
          <w:bCs/>
          <w:lang w:eastAsia="cs-CZ"/>
        </w:rPr>
      </w:pPr>
    </w:p>
    <w:p w:rsidR="008500ED" w:rsidRPr="008500ED" w:rsidRDefault="008500ED" w:rsidP="008500ED">
      <w:pPr>
        <w:spacing w:after="0" w:line="240" w:lineRule="auto"/>
        <w:rPr>
          <w:rFonts w:eastAsia="Times New Roman" w:cs="Arial"/>
          <w:b/>
          <w:bCs/>
          <w:lang w:eastAsia="cs-CZ"/>
        </w:rPr>
      </w:pPr>
      <w:r w:rsidRPr="008500ED">
        <w:rPr>
          <w:rFonts w:eastAsia="Times New Roman" w:cs="Arial"/>
          <w:b/>
          <w:bCs/>
          <w:lang w:eastAsia="cs-CZ"/>
        </w:rPr>
        <w:t xml:space="preserve">9. Schválení plné moci na zaslání </w:t>
      </w:r>
      <w:proofErr w:type="spellStart"/>
      <w:r w:rsidRPr="008500ED">
        <w:rPr>
          <w:rFonts w:eastAsia="Times New Roman" w:cs="Arial"/>
          <w:b/>
          <w:bCs/>
          <w:lang w:eastAsia="cs-CZ"/>
        </w:rPr>
        <w:t>předžalobní</w:t>
      </w:r>
      <w:proofErr w:type="spellEnd"/>
      <w:r w:rsidRPr="008500ED">
        <w:rPr>
          <w:rFonts w:eastAsia="Times New Roman" w:cs="Arial"/>
          <w:b/>
          <w:bCs/>
          <w:lang w:eastAsia="cs-CZ"/>
        </w:rPr>
        <w:t xml:space="preserve"> výzvy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108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lastRenderedPageBreak/>
        <w:t xml:space="preserve">I. Schvaluje </w:t>
      </w:r>
    </w:p>
    <w:p w:rsidR="000F3415" w:rsidRPr="000F3415" w:rsidRDefault="000F3415" w:rsidP="000F3415">
      <w:pPr>
        <w:spacing w:after="0" w:line="240" w:lineRule="auto"/>
      </w:pPr>
      <w:r w:rsidRPr="000F3415">
        <w:rPr>
          <w:rFonts w:cs="Arial"/>
        </w:rPr>
        <w:t xml:space="preserve">plnou moc pro právní kancelář </w:t>
      </w:r>
      <w:r w:rsidRPr="000F3415">
        <w:t xml:space="preserve">Havel, Holásek </w:t>
      </w:r>
      <w:r w:rsidRPr="000F3415">
        <w:rPr>
          <w:lang w:val="en-US"/>
        </w:rPr>
        <w:t xml:space="preserve">&amp; </w:t>
      </w:r>
      <w:proofErr w:type="spellStart"/>
      <w:r w:rsidRPr="000F3415">
        <w:t>Partners</w:t>
      </w:r>
      <w:proofErr w:type="spellEnd"/>
      <w:r w:rsidRPr="000F3415">
        <w:t xml:space="preserve">, s.r.o. na zaslání </w:t>
      </w:r>
      <w:proofErr w:type="spellStart"/>
      <w:r w:rsidRPr="000F3415">
        <w:t>předžalobní</w:t>
      </w:r>
      <w:proofErr w:type="spellEnd"/>
      <w:r w:rsidRPr="000F3415">
        <w:t xml:space="preserve"> výzvy společnosti STAVOKOMPLET s.r.o. dle předloženého návrhu. 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130DDF" w:rsidRDefault="00130DDF" w:rsidP="008500ED">
      <w:pPr>
        <w:spacing w:after="0" w:line="240" w:lineRule="auto"/>
        <w:rPr>
          <w:rFonts w:eastAsia="Times New Roman" w:cs="Arial"/>
          <w:b/>
          <w:lang w:eastAsia="cs-CZ"/>
        </w:rPr>
      </w:pPr>
    </w:p>
    <w:p w:rsidR="008500ED" w:rsidRPr="008500ED" w:rsidRDefault="008500ED" w:rsidP="008500ED">
      <w:pPr>
        <w:spacing w:after="0" w:line="240" w:lineRule="auto"/>
        <w:rPr>
          <w:rFonts w:eastAsia="Times New Roman" w:cs="Arial"/>
          <w:b/>
          <w:bCs/>
          <w:lang w:eastAsia="cs-CZ"/>
        </w:rPr>
      </w:pPr>
      <w:r w:rsidRPr="008500ED">
        <w:rPr>
          <w:rFonts w:eastAsia="Times New Roman" w:cs="Arial"/>
          <w:b/>
          <w:lang w:eastAsia="cs-CZ"/>
        </w:rPr>
        <w:t>10. Ž</w:t>
      </w:r>
      <w:r w:rsidRPr="008500ED">
        <w:rPr>
          <w:rFonts w:eastAsia="Times New Roman" w:cs="Arial"/>
          <w:b/>
          <w:bCs/>
          <w:lang w:eastAsia="cs-CZ"/>
        </w:rPr>
        <w:t xml:space="preserve">ádost ZUŠ Libčice o příspěvek na materiál pro výtvarnou výchovu 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109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 xml:space="preserve">I. Schvaluje </w:t>
      </w:r>
    </w:p>
    <w:p w:rsidR="000F3415" w:rsidRPr="000F3415" w:rsidRDefault="000F3415" w:rsidP="000F3415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Arial"/>
          <w:bCs/>
          <w:lang w:eastAsia="cs-CZ"/>
        </w:rPr>
      </w:pPr>
      <w:r w:rsidRPr="000F3415">
        <w:rPr>
          <w:rFonts w:eastAsia="Times New Roman" w:cs="Arial"/>
          <w:bCs/>
          <w:lang w:eastAsia="cs-CZ"/>
        </w:rPr>
        <w:t xml:space="preserve">poskytnutí příspěvku na materiál </w:t>
      </w:r>
      <w:r w:rsidRPr="000F3415">
        <w:rPr>
          <w:rFonts w:eastAsia="Times New Roman" w:cs="Times New Roman"/>
          <w:lang w:eastAsia="cs-CZ"/>
        </w:rPr>
        <w:t>pro výtvarnou výchovu organizovanou pro žáky Základní školy Velké Přílepy ze strany ZUŠ Libčice, a to ve výši 10.000,- Kč vč. DPH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130DDF" w:rsidRDefault="00130DDF" w:rsidP="008500ED">
      <w:pPr>
        <w:tabs>
          <w:tab w:val="left" w:pos="8069"/>
        </w:tabs>
        <w:spacing w:after="0" w:line="240" w:lineRule="auto"/>
        <w:rPr>
          <w:rFonts w:eastAsia="Times New Roman" w:cs="Arial"/>
          <w:b/>
          <w:bCs/>
          <w:lang w:eastAsia="cs-CZ"/>
        </w:rPr>
      </w:pPr>
    </w:p>
    <w:p w:rsidR="008500ED" w:rsidRPr="008500ED" w:rsidRDefault="008500ED" w:rsidP="008500ED">
      <w:pPr>
        <w:tabs>
          <w:tab w:val="left" w:pos="8069"/>
        </w:tabs>
        <w:spacing w:after="0" w:line="240" w:lineRule="auto"/>
        <w:rPr>
          <w:rFonts w:eastAsia="Times New Roman" w:cs="Arial"/>
          <w:b/>
          <w:bCs/>
          <w:lang w:eastAsia="cs-CZ"/>
        </w:rPr>
      </w:pPr>
      <w:r w:rsidRPr="008500ED">
        <w:rPr>
          <w:rFonts w:eastAsia="Times New Roman" w:cs="Arial"/>
          <w:b/>
          <w:bCs/>
          <w:lang w:eastAsia="cs-CZ"/>
        </w:rPr>
        <w:t>11. Souhlas s navýšením kapacity školní družiny ZŠ na 150 dětí</w:t>
      </w:r>
    </w:p>
    <w:p w:rsidR="00130DDF" w:rsidRPr="00176922" w:rsidRDefault="00130DDF" w:rsidP="00130DDF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 xml:space="preserve">Usnesení č. </w:t>
      </w:r>
      <w:r>
        <w:rPr>
          <w:rFonts w:eastAsia="Times New Roman" w:cs="Times New Roman"/>
          <w:b/>
          <w:u w:val="single"/>
          <w:lang w:eastAsia="cs-CZ"/>
        </w:rPr>
        <w:t>11</w:t>
      </w:r>
      <w:r>
        <w:rPr>
          <w:rFonts w:eastAsia="Times New Roman" w:cs="Times New Roman"/>
          <w:b/>
          <w:u w:val="single"/>
          <w:lang w:eastAsia="cs-CZ"/>
        </w:rPr>
        <w:t>0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Zastupitelstvo obce po projednání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I. Souhlasí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lang w:eastAsia="cs-CZ"/>
        </w:rPr>
      </w:pPr>
      <w:r w:rsidRPr="000F3415">
        <w:rPr>
          <w:rFonts w:eastAsia="Times New Roman" w:cs="Times New Roman"/>
          <w:lang w:eastAsia="cs-CZ"/>
        </w:rPr>
        <w:t>s navýšením kapacity družiny ZŠ Velké Přílepy na 150 dětí</w:t>
      </w:r>
    </w:p>
    <w:p w:rsidR="000F3415" w:rsidRPr="000F3415" w:rsidRDefault="000F3415" w:rsidP="000F3415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F3415">
        <w:rPr>
          <w:rFonts w:eastAsia="Times New Roman" w:cs="Times New Roman"/>
          <w:b/>
          <w:lang w:eastAsia="cs-CZ"/>
        </w:rPr>
        <w:t>Hlasování: 5 pro, 0 proti, 0 zdržel se</w:t>
      </w:r>
    </w:p>
    <w:p w:rsidR="00EC577F" w:rsidRDefault="00EC577F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F63892" w:rsidRPr="0090738C" w:rsidRDefault="00F63892" w:rsidP="00F63892">
      <w:pPr>
        <w:pStyle w:val="Bezmezer"/>
        <w:rPr>
          <w:b/>
        </w:rPr>
      </w:pPr>
    </w:p>
    <w:p w:rsidR="004A5C29" w:rsidRPr="0090738C" w:rsidRDefault="004A5C29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4A5C29" w:rsidRDefault="004A5C29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F46544" w:rsidRPr="00176922" w:rsidRDefault="00F46544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694BD8" w:rsidRDefault="00694BD8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296720" w:rsidRPr="00176922" w:rsidRDefault="007916A6" w:rsidP="00296720">
      <w:pPr>
        <w:spacing w:after="0" w:line="240" w:lineRule="auto"/>
        <w:rPr>
          <w:rFonts w:eastAsia="Times New Roman" w:cs="Times New Roman"/>
          <w:lang w:eastAsia="cs-CZ"/>
        </w:rPr>
      </w:pPr>
      <w:r w:rsidRPr="00176922">
        <w:rPr>
          <w:rFonts w:eastAsia="Times New Roman" w:cs="Times New Roman"/>
          <w:lang w:eastAsia="cs-CZ"/>
        </w:rPr>
        <w:t>………………………………………………………..</w:t>
      </w:r>
    </w:p>
    <w:p w:rsidR="007916A6" w:rsidRPr="00176922" w:rsidRDefault="007916A6" w:rsidP="00296720">
      <w:pPr>
        <w:spacing w:after="0" w:line="240" w:lineRule="auto"/>
        <w:rPr>
          <w:rFonts w:eastAsia="Times New Roman" w:cs="Times New Roman"/>
          <w:lang w:eastAsia="cs-CZ"/>
        </w:rPr>
      </w:pPr>
      <w:r w:rsidRPr="00176922">
        <w:rPr>
          <w:rFonts w:eastAsia="Times New Roman" w:cs="Times New Roman"/>
          <w:lang w:eastAsia="cs-CZ"/>
        </w:rPr>
        <w:t>Věra Čermáková, starostka</w:t>
      </w:r>
    </w:p>
    <w:p w:rsidR="007916A6" w:rsidRDefault="007916A6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303D87" w:rsidRDefault="00303D87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303D87" w:rsidRDefault="00303D87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303D87" w:rsidRPr="00176922" w:rsidRDefault="00303D87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296720" w:rsidRPr="00176922" w:rsidRDefault="00296720" w:rsidP="00296720">
      <w:pPr>
        <w:spacing w:after="0" w:line="240" w:lineRule="auto"/>
        <w:rPr>
          <w:rFonts w:eastAsia="Times New Roman" w:cs="Times New Roman"/>
          <w:lang w:eastAsia="cs-CZ"/>
        </w:rPr>
      </w:pPr>
      <w:r w:rsidRPr="00176922">
        <w:rPr>
          <w:rFonts w:eastAsia="Times New Roman" w:cs="Times New Roman"/>
          <w:lang w:eastAsia="cs-CZ"/>
        </w:rPr>
        <w:t xml:space="preserve">…………………………………………………….....    </w:t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  <w:t>………………………………………………………………………</w:t>
      </w:r>
    </w:p>
    <w:p w:rsidR="00130DDF" w:rsidRPr="00130DDF" w:rsidRDefault="00296720" w:rsidP="00130DDF">
      <w:pPr>
        <w:pStyle w:val="Bezmezer"/>
        <w:rPr>
          <w:lang w:eastAsia="cs-CZ"/>
        </w:rPr>
      </w:pPr>
      <w:r w:rsidRPr="00176922">
        <w:rPr>
          <w:lang w:eastAsia="cs-CZ"/>
        </w:rPr>
        <w:t xml:space="preserve">Mgr. Libuše </w:t>
      </w:r>
      <w:proofErr w:type="spellStart"/>
      <w:r w:rsidRPr="00176922">
        <w:rPr>
          <w:lang w:eastAsia="cs-CZ"/>
        </w:rPr>
        <w:t>Smidžárová</w:t>
      </w:r>
      <w:proofErr w:type="spellEnd"/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="00130DDF" w:rsidRPr="00130DDF">
        <w:rPr>
          <w:lang w:eastAsia="cs-CZ"/>
        </w:rPr>
        <w:t>Ing. Michal Štengl</w:t>
      </w:r>
    </w:p>
    <w:p w:rsidR="00D00B38" w:rsidRPr="00176922" w:rsidRDefault="006016A3" w:rsidP="00130DDF">
      <w:pPr>
        <w:pStyle w:val="Bezmezer"/>
        <w:rPr>
          <w:lang w:eastAsia="cs-CZ"/>
        </w:rPr>
      </w:pPr>
      <w:r w:rsidRPr="00176922">
        <w:rPr>
          <w:lang w:eastAsia="cs-CZ"/>
        </w:rPr>
        <w:t>ověřovatelka</w:t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</w:r>
      <w:r w:rsidRPr="00176922">
        <w:rPr>
          <w:lang w:eastAsia="cs-CZ"/>
        </w:rPr>
        <w:tab/>
        <w:t>ověřovatel</w:t>
      </w:r>
    </w:p>
    <w:p w:rsidR="00296720" w:rsidRDefault="00296720" w:rsidP="00296720">
      <w:pPr>
        <w:tabs>
          <w:tab w:val="left" w:pos="2269"/>
          <w:tab w:val="left" w:pos="3532"/>
        </w:tabs>
        <w:spacing w:after="0" w:line="240" w:lineRule="auto"/>
        <w:rPr>
          <w:rFonts w:eastAsia="Times New Roman" w:cs="Times New Roman"/>
          <w:b/>
          <w:lang w:eastAsia="cs-CZ"/>
        </w:rPr>
      </w:pPr>
      <w:r w:rsidRPr="00176922">
        <w:rPr>
          <w:rFonts w:eastAsia="Times New Roman" w:cs="Times New Roman"/>
          <w:b/>
          <w:lang w:eastAsia="cs-CZ"/>
        </w:rPr>
        <w:tab/>
      </w:r>
    </w:p>
    <w:p w:rsidR="00303D87" w:rsidRDefault="00303D87" w:rsidP="00303D87">
      <w:pPr>
        <w:pStyle w:val="Bezmezer"/>
        <w:rPr>
          <w:rFonts w:eastAsia="Times New Roman" w:cs="Times New Roman"/>
          <w:b/>
          <w:lang w:eastAsia="cs-CZ"/>
        </w:rPr>
      </w:pPr>
    </w:p>
    <w:p w:rsidR="00303D87" w:rsidRDefault="00303D87" w:rsidP="00303D87">
      <w:pPr>
        <w:pStyle w:val="Bezmezer"/>
        <w:rPr>
          <w:rFonts w:eastAsia="Times New Roman" w:cs="Times New Roman"/>
          <w:b/>
          <w:lang w:eastAsia="cs-CZ"/>
        </w:rPr>
      </w:pPr>
    </w:p>
    <w:p w:rsidR="00303D87" w:rsidRDefault="00303D87" w:rsidP="00303D87">
      <w:pPr>
        <w:pStyle w:val="Bezmezer"/>
        <w:rPr>
          <w:rFonts w:eastAsia="Times New Roman" w:cs="Times New Roman"/>
          <w:b/>
          <w:lang w:eastAsia="cs-CZ"/>
        </w:rPr>
      </w:pPr>
    </w:p>
    <w:p w:rsidR="00381614" w:rsidRDefault="00381614" w:rsidP="00303D87">
      <w:pPr>
        <w:pStyle w:val="Bezmezer"/>
        <w:rPr>
          <w:rFonts w:eastAsia="Times New Roman" w:cs="Times New Roman"/>
          <w:b/>
          <w:lang w:eastAsia="cs-CZ"/>
        </w:rPr>
      </w:pPr>
    </w:p>
    <w:p w:rsidR="00F32659" w:rsidRPr="00176922" w:rsidRDefault="00125515" w:rsidP="00303D87">
      <w:pPr>
        <w:pStyle w:val="Bezmezer"/>
      </w:pPr>
      <w:r w:rsidRPr="00176922">
        <w:t>Vyvěšeno (i elektronicky):</w:t>
      </w:r>
      <w:r w:rsidRPr="00176922">
        <w:tab/>
      </w:r>
      <w:r w:rsidRPr="00176922">
        <w:tab/>
      </w:r>
      <w:r w:rsidR="00303D87">
        <w:tab/>
      </w:r>
      <w:r w:rsidRPr="00176922">
        <w:tab/>
      </w:r>
      <w:r w:rsidRPr="00176922">
        <w:tab/>
        <w:t>Sejmuto:</w:t>
      </w:r>
    </w:p>
    <w:sectPr w:rsidR="00F32659" w:rsidRPr="00176922" w:rsidSect="0029672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63" w:rsidRDefault="00437463" w:rsidP="00125515">
      <w:pPr>
        <w:spacing w:after="0" w:line="240" w:lineRule="auto"/>
      </w:pPr>
      <w:r>
        <w:separator/>
      </w:r>
    </w:p>
  </w:endnote>
  <w:endnote w:type="continuationSeparator" w:id="0">
    <w:p w:rsidR="00437463" w:rsidRDefault="00437463" w:rsidP="0012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13665"/>
      <w:docPartObj>
        <w:docPartGallery w:val="Page Numbers (Bottom of Page)"/>
        <w:docPartUnique/>
      </w:docPartObj>
    </w:sdtPr>
    <w:sdtEndPr/>
    <w:sdtContent>
      <w:p w:rsidR="00DF68E2" w:rsidRDefault="00DF68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415">
          <w:rPr>
            <w:noProof/>
          </w:rPr>
          <w:t>3</w:t>
        </w:r>
        <w:r>
          <w:fldChar w:fldCharType="end"/>
        </w:r>
      </w:p>
    </w:sdtContent>
  </w:sdt>
  <w:p w:rsidR="00DF68E2" w:rsidRDefault="00DF68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63" w:rsidRDefault="00437463" w:rsidP="00125515">
      <w:pPr>
        <w:spacing w:after="0" w:line="240" w:lineRule="auto"/>
      </w:pPr>
      <w:r>
        <w:separator/>
      </w:r>
    </w:p>
  </w:footnote>
  <w:footnote w:type="continuationSeparator" w:id="0">
    <w:p w:rsidR="00437463" w:rsidRDefault="00437463" w:rsidP="0012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B40"/>
    <w:multiLevelType w:val="hybridMultilevel"/>
    <w:tmpl w:val="EA926E12"/>
    <w:lvl w:ilvl="0" w:tplc="91CEF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9"/>
    <w:rsid w:val="00004B8E"/>
    <w:rsid w:val="00023108"/>
    <w:rsid w:val="0003153E"/>
    <w:rsid w:val="0004337C"/>
    <w:rsid w:val="000857C0"/>
    <w:rsid w:val="000A3BD3"/>
    <w:rsid w:val="000A4195"/>
    <w:rsid w:val="000C0243"/>
    <w:rsid w:val="000E350B"/>
    <w:rsid w:val="000E4D40"/>
    <w:rsid w:val="000F3415"/>
    <w:rsid w:val="00103D8E"/>
    <w:rsid w:val="00125515"/>
    <w:rsid w:val="00130DDF"/>
    <w:rsid w:val="00131036"/>
    <w:rsid w:val="001358D1"/>
    <w:rsid w:val="00145C33"/>
    <w:rsid w:val="001714EC"/>
    <w:rsid w:val="00176922"/>
    <w:rsid w:val="001A7707"/>
    <w:rsid w:val="001B0AA3"/>
    <w:rsid w:val="00235426"/>
    <w:rsid w:val="0025238B"/>
    <w:rsid w:val="00291809"/>
    <w:rsid w:val="00296720"/>
    <w:rsid w:val="002B28D5"/>
    <w:rsid w:val="00303D87"/>
    <w:rsid w:val="003144E9"/>
    <w:rsid w:val="00320682"/>
    <w:rsid w:val="00345E96"/>
    <w:rsid w:val="00352BEA"/>
    <w:rsid w:val="00381614"/>
    <w:rsid w:val="0039602E"/>
    <w:rsid w:val="00397C8E"/>
    <w:rsid w:val="004022B3"/>
    <w:rsid w:val="00414818"/>
    <w:rsid w:val="00437463"/>
    <w:rsid w:val="00482FD9"/>
    <w:rsid w:val="004936CC"/>
    <w:rsid w:val="00497C7A"/>
    <w:rsid w:val="004A5C29"/>
    <w:rsid w:val="004B478C"/>
    <w:rsid w:val="004D6B94"/>
    <w:rsid w:val="00545B9B"/>
    <w:rsid w:val="00555056"/>
    <w:rsid w:val="00567DA6"/>
    <w:rsid w:val="00570D56"/>
    <w:rsid w:val="00572289"/>
    <w:rsid w:val="005979D1"/>
    <w:rsid w:val="005D50D0"/>
    <w:rsid w:val="005E72F2"/>
    <w:rsid w:val="006016A3"/>
    <w:rsid w:val="006060A4"/>
    <w:rsid w:val="00625488"/>
    <w:rsid w:val="00646C71"/>
    <w:rsid w:val="00647AC3"/>
    <w:rsid w:val="006521C5"/>
    <w:rsid w:val="00694BD8"/>
    <w:rsid w:val="006E1B8D"/>
    <w:rsid w:val="006E4508"/>
    <w:rsid w:val="006E459F"/>
    <w:rsid w:val="006F70D6"/>
    <w:rsid w:val="006F7A78"/>
    <w:rsid w:val="00714CE8"/>
    <w:rsid w:val="00714E06"/>
    <w:rsid w:val="00746E63"/>
    <w:rsid w:val="007678F4"/>
    <w:rsid w:val="007778E5"/>
    <w:rsid w:val="007916A6"/>
    <w:rsid w:val="00793F2F"/>
    <w:rsid w:val="007B00D5"/>
    <w:rsid w:val="007B7ECF"/>
    <w:rsid w:val="0083116C"/>
    <w:rsid w:val="00842FC5"/>
    <w:rsid w:val="008500ED"/>
    <w:rsid w:val="00886362"/>
    <w:rsid w:val="00886C89"/>
    <w:rsid w:val="008B3909"/>
    <w:rsid w:val="008B530A"/>
    <w:rsid w:val="0090738C"/>
    <w:rsid w:val="00932DE9"/>
    <w:rsid w:val="00974971"/>
    <w:rsid w:val="009A79CD"/>
    <w:rsid w:val="009E7E87"/>
    <w:rsid w:val="009F6C22"/>
    <w:rsid w:val="00A1520A"/>
    <w:rsid w:val="00A55B9C"/>
    <w:rsid w:val="00A74F79"/>
    <w:rsid w:val="00AD108C"/>
    <w:rsid w:val="00AF3DB3"/>
    <w:rsid w:val="00B02D69"/>
    <w:rsid w:val="00B74650"/>
    <w:rsid w:val="00B77E9B"/>
    <w:rsid w:val="00BA26EA"/>
    <w:rsid w:val="00C44A0E"/>
    <w:rsid w:val="00C50045"/>
    <w:rsid w:val="00C5282A"/>
    <w:rsid w:val="00C7708A"/>
    <w:rsid w:val="00CE635B"/>
    <w:rsid w:val="00D00B38"/>
    <w:rsid w:val="00D07DAC"/>
    <w:rsid w:val="00D14E2A"/>
    <w:rsid w:val="00D15E0E"/>
    <w:rsid w:val="00D80FA7"/>
    <w:rsid w:val="00DE5DDD"/>
    <w:rsid w:val="00DF68E2"/>
    <w:rsid w:val="00E73C74"/>
    <w:rsid w:val="00EC2C93"/>
    <w:rsid w:val="00EC577F"/>
    <w:rsid w:val="00EF1F6C"/>
    <w:rsid w:val="00F010F8"/>
    <w:rsid w:val="00F041F5"/>
    <w:rsid w:val="00F05B76"/>
    <w:rsid w:val="00F06745"/>
    <w:rsid w:val="00F13D81"/>
    <w:rsid w:val="00F30DD1"/>
    <w:rsid w:val="00F32659"/>
    <w:rsid w:val="00F336DF"/>
    <w:rsid w:val="00F46544"/>
    <w:rsid w:val="00F571EE"/>
    <w:rsid w:val="00F63892"/>
    <w:rsid w:val="00FA58C9"/>
    <w:rsid w:val="00FB2B24"/>
    <w:rsid w:val="00FB41AB"/>
    <w:rsid w:val="00FD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D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  <w:style w:type="paragraph" w:styleId="Textbubliny">
    <w:name w:val="Balloon Text"/>
    <w:basedOn w:val="Normln"/>
    <w:link w:val="TextbublinyChar"/>
    <w:uiPriority w:val="99"/>
    <w:semiHidden/>
    <w:unhideWhenUsed/>
    <w:rsid w:val="00A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D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  <w:style w:type="paragraph" w:styleId="Textbubliny">
    <w:name w:val="Balloon Text"/>
    <w:basedOn w:val="Normln"/>
    <w:link w:val="TextbublinyChar"/>
    <w:uiPriority w:val="99"/>
    <w:semiHidden/>
    <w:unhideWhenUsed/>
    <w:rsid w:val="00A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353B-90B9-4424-9DD5-2800F84E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6</cp:revision>
  <cp:lastPrinted>2014-06-02T12:29:00Z</cp:lastPrinted>
  <dcterms:created xsi:type="dcterms:W3CDTF">2014-09-18T08:27:00Z</dcterms:created>
  <dcterms:modified xsi:type="dcterms:W3CDTF">2014-09-18T08:55:00Z</dcterms:modified>
</cp:coreProperties>
</file>