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A7" w:rsidRDefault="00DE12A7" w:rsidP="00E34FD9">
      <w:pPr>
        <w:rPr>
          <w:rFonts w:ascii="Arial" w:hAnsi="Arial" w:cs="Arial"/>
          <w:sz w:val="20"/>
          <w:szCs w:val="20"/>
        </w:rPr>
      </w:pPr>
    </w:p>
    <w:p w:rsidR="00DF61F0" w:rsidRDefault="00DF61F0" w:rsidP="00E34FD9">
      <w:pPr>
        <w:rPr>
          <w:rFonts w:ascii="Arial" w:hAnsi="Arial" w:cs="Arial"/>
          <w:sz w:val="20"/>
          <w:szCs w:val="20"/>
        </w:rPr>
      </w:pPr>
    </w:p>
    <w:p w:rsidR="00DF61F0" w:rsidRDefault="00DF61F0" w:rsidP="00E34FD9">
      <w:pPr>
        <w:rPr>
          <w:rFonts w:ascii="Arial" w:hAnsi="Arial" w:cs="Arial"/>
          <w:sz w:val="20"/>
          <w:szCs w:val="20"/>
        </w:rPr>
      </w:pPr>
    </w:p>
    <w:p w:rsidR="00DF61F0" w:rsidRDefault="00DF61F0" w:rsidP="00E34FD9">
      <w:pPr>
        <w:rPr>
          <w:rFonts w:ascii="Arial" w:hAnsi="Arial" w:cs="Arial"/>
          <w:sz w:val="20"/>
          <w:szCs w:val="20"/>
        </w:rPr>
      </w:pPr>
    </w:p>
    <w:p w:rsidR="00DF61F0" w:rsidRDefault="00DF61F0" w:rsidP="00E34FD9">
      <w:pPr>
        <w:rPr>
          <w:rFonts w:ascii="Arial" w:hAnsi="Arial" w:cs="Arial"/>
          <w:sz w:val="20"/>
          <w:szCs w:val="20"/>
        </w:rPr>
      </w:pPr>
    </w:p>
    <w:p w:rsidR="00AF04C6" w:rsidRDefault="00DF61F0" w:rsidP="00A17A05">
      <w:pPr>
        <w:jc w:val="center"/>
        <w:rPr>
          <w:rFonts w:ascii="Arial" w:hAnsi="Arial" w:cs="Arial"/>
          <w:sz w:val="20"/>
          <w:szCs w:val="20"/>
        </w:rPr>
      </w:pPr>
      <w:r>
        <w:rPr>
          <w:noProof/>
        </w:rPr>
        <w:drawing>
          <wp:inline distT="0" distB="0" distL="0" distR="0" wp14:anchorId="4BEE513A" wp14:editId="3407847B">
            <wp:extent cx="5759450" cy="2148840"/>
            <wp:effectExtent l="0" t="0" r="0" b="381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9450" cy="2148840"/>
                    </a:xfrm>
                    <a:prstGeom prst="rect">
                      <a:avLst/>
                    </a:prstGeom>
                  </pic:spPr>
                </pic:pic>
              </a:graphicData>
            </a:graphic>
          </wp:inline>
        </w:drawing>
      </w:r>
    </w:p>
    <w:p w:rsidR="009E56BE" w:rsidRDefault="009E56BE" w:rsidP="00FE3CF7">
      <w:pPr>
        <w:rPr>
          <w:rFonts w:ascii="Arial" w:hAnsi="Arial" w:cs="Arial"/>
          <w:sz w:val="20"/>
          <w:szCs w:val="20"/>
        </w:rPr>
      </w:pPr>
    </w:p>
    <w:p w:rsidR="00AF04C6" w:rsidRDefault="00AF04C6" w:rsidP="00E14BD8">
      <w:pPr>
        <w:rPr>
          <w:rFonts w:ascii="Arial" w:hAnsi="Arial" w:cs="Arial"/>
          <w:sz w:val="20"/>
          <w:szCs w:val="20"/>
        </w:rPr>
      </w:pPr>
    </w:p>
    <w:p w:rsidR="00AF04C6" w:rsidRDefault="00AF04C6" w:rsidP="00E14BD8">
      <w:pPr>
        <w:rPr>
          <w:rFonts w:ascii="Arial" w:hAnsi="Arial" w:cs="Arial"/>
          <w:sz w:val="20"/>
          <w:szCs w:val="20"/>
        </w:rPr>
      </w:pPr>
    </w:p>
    <w:p w:rsidR="00DF61F0" w:rsidRDefault="00DF61F0" w:rsidP="00E14BD8">
      <w:pPr>
        <w:rPr>
          <w:rFonts w:ascii="Arial" w:hAnsi="Arial" w:cs="Arial"/>
          <w:sz w:val="20"/>
          <w:szCs w:val="20"/>
        </w:rPr>
      </w:pPr>
    </w:p>
    <w:p w:rsidR="00DF61F0" w:rsidRDefault="00DF61F0" w:rsidP="00E14BD8">
      <w:pPr>
        <w:rPr>
          <w:rFonts w:ascii="Arial" w:hAnsi="Arial" w:cs="Arial"/>
          <w:sz w:val="20"/>
          <w:szCs w:val="20"/>
        </w:rPr>
      </w:pPr>
    </w:p>
    <w:p w:rsidR="00AF04C6" w:rsidRDefault="00AF04C6" w:rsidP="00E14BD8">
      <w:pPr>
        <w:rPr>
          <w:rFonts w:ascii="Arial" w:hAnsi="Arial" w:cs="Arial"/>
          <w:sz w:val="20"/>
          <w:szCs w:val="20"/>
        </w:rPr>
      </w:pPr>
    </w:p>
    <w:p w:rsidR="00AF04C6" w:rsidRDefault="00AF04C6" w:rsidP="00E14BD8">
      <w:pPr>
        <w:rPr>
          <w:rFonts w:ascii="Arial" w:hAnsi="Arial" w:cs="Arial"/>
          <w:sz w:val="20"/>
          <w:szCs w:val="20"/>
        </w:rPr>
      </w:pPr>
    </w:p>
    <w:p w:rsidR="00AF04C6" w:rsidRDefault="00AF04C6" w:rsidP="00E14BD8">
      <w:pPr>
        <w:rPr>
          <w:rFonts w:ascii="Arial" w:hAnsi="Arial" w:cs="Arial"/>
          <w:sz w:val="20"/>
          <w:szCs w:val="20"/>
        </w:rPr>
      </w:pPr>
    </w:p>
    <w:p w:rsidR="00336D85" w:rsidRDefault="00B37EA9" w:rsidP="00336D85">
      <w:pPr>
        <w:jc w:val="center"/>
        <w:rPr>
          <w:rFonts w:ascii="Arial" w:hAnsi="Arial" w:cs="Arial"/>
          <w:b/>
          <w:caps/>
          <w:sz w:val="28"/>
          <w:szCs w:val="28"/>
        </w:rPr>
      </w:pPr>
      <w:r>
        <w:rPr>
          <w:rFonts w:ascii="Arial" w:hAnsi="Arial" w:cs="Arial"/>
          <w:b/>
          <w:caps/>
          <w:sz w:val="28"/>
          <w:szCs w:val="28"/>
        </w:rPr>
        <w:t xml:space="preserve">Výzva a </w:t>
      </w:r>
      <w:r w:rsidR="00336D85">
        <w:rPr>
          <w:rFonts w:ascii="Arial" w:hAnsi="Arial" w:cs="Arial"/>
          <w:b/>
          <w:caps/>
          <w:sz w:val="28"/>
          <w:szCs w:val="28"/>
        </w:rPr>
        <w:t>Zadávací dokumentace</w:t>
      </w:r>
    </w:p>
    <w:p w:rsidR="00336D85" w:rsidRDefault="00336D85" w:rsidP="00336D85">
      <w:pPr>
        <w:jc w:val="both"/>
        <w:rPr>
          <w:rFonts w:ascii="Arial" w:hAnsi="Arial" w:cs="Arial"/>
          <w:sz w:val="20"/>
          <w:szCs w:val="20"/>
        </w:rPr>
      </w:pPr>
    </w:p>
    <w:p w:rsidR="009E56BE" w:rsidRPr="00E72514" w:rsidRDefault="009E56BE" w:rsidP="00336D85">
      <w:pPr>
        <w:jc w:val="both"/>
        <w:rPr>
          <w:rFonts w:ascii="Arial" w:hAnsi="Arial" w:cs="Arial"/>
          <w:sz w:val="20"/>
          <w:szCs w:val="20"/>
        </w:rPr>
      </w:pPr>
    </w:p>
    <w:p w:rsidR="00336D85" w:rsidRDefault="00336D85" w:rsidP="00336D85">
      <w:pPr>
        <w:jc w:val="center"/>
        <w:rPr>
          <w:rFonts w:ascii="Arial" w:hAnsi="Arial" w:cs="Arial"/>
          <w:b/>
          <w:sz w:val="28"/>
          <w:szCs w:val="28"/>
        </w:rPr>
      </w:pPr>
      <w:r>
        <w:rPr>
          <w:rFonts w:ascii="Arial" w:hAnsi="Arial" w:cs="Arial"/>
          <w:b/>
          <w:sz w:val="28"/>
          <w:szCs w:val="28"/>
        </w:rPr>
        <w:t>ve veřejné zakázce</w:t>
      </w:r>
      <w:r w:rsidR="00E34FD9">
        <w:rPr>
          <w:rFonts w:ascii="Arial" w:hAnsi="Arial" w:cs="Arial"/>
          <w:b/>
          <w:sz w:val="28"/>
          <w:szCs w:val="28"/>
        </w:rPr>
        <w:t xml:space="preserve"> </w:t>
      </w:r>
    </w:p>
    <w:p w:rsidR="00336D85" w:rsidRDefault="00336D85" w:rsidP="00336D85">
      <w:pPr>
        <w:jc w:val="both"/>
        <w:rPr>
          <w:rFonts w:ascii="Arial" w:hAnsi="Arial" w:cs="Arial"/>
          <w:sz w:val="20"/>
          <w:szCs w:val="20"/>
        </w:rPr>
      </w:pPr>
    </w:p>
    <w:p w:rsidR="009E56BE" w:rsidRPr="00533A0D" w:rsidRDefault="009E56BE" w:rsidP="00336D85">
      <w:pPr>
        <w:jc w:val="both"/>
        <w:rPr>
          <w:rFonts w:ascii="Arial" w:hAnsi="Arial" w:cs="Arial"/>
          <w:sz w:val="20"/>
          <w:szCs w:val="20"/>
        </w:rPr>
      </w:pPr>
      <w:bookmarkStart w:id="0" w:name="_GoBack"/>
      <w:bookmarkEnd w:id="0"/>
    </w:p>
    <w:p w:rsidR="00771207" w:rsidRDefault="00DE12A7" w:rsidP="000B7A84">
      <w:pPr>
        <w:jc w:val="center"/>
        <w:rPr>
          <w:rFonts w:ascii="Arial" w:hAnsi="Arial" w:cs="Arial"/>
          <w:b/>
          <w:sz w:val="28"/>
          <w:szCs w:val="28"/>
        </w:rPr>
      </w:pPr>
      <w:r w:rsidRPr="00B10249">
        <w:rPr>
          <w:rFonts w:ascii="Arial" w:hAnsi="Arial" w:cs="Arial"/>
          <w:b/>
          <w:sz w:val="28"/>
          <w:szCs w:val="28"/>
        </w:rPr>
        <w:t>„</w:t>
      </w:r>
      <w:r w:rsidR="00E93444">
        <w:rPr>
          <w:rFonts w:ascii="Arial" w:hAnsi="Arial" w:cs="Arial"/>
          <w:b/>
          <w:sz w:val="28"/>
          <w:szCs w:val="28"/>
        </w:rPr>
        <w:t>Novostavba tělocvičny, Velké Přílepy</w:t>
      </w:r>
      <w:r w:rsidRPr="00B10249">
        <w:rPr>
          <w:rFonts w:ascii="Arial" w:hAnsi="Arial" w:cs="Arial"/>
          <w:b/>
          <w:sz w:val="28"/>
          <w:szCs w:val="28"/>
        </w:rPr>
        <w:t>“</w:t>
      </w:r>
    </w:p>
    <w:p w:rsidR="00336D85" w:rsidRDefault="00336D85" w:rsidP="00336D85">
      <w:pPr>
        <w:jc w:val="both"/>
        <w:rPr>
          <w:rFonts w:ascii="Arial" w:hAnsi="Arial" w:cs="Arial"/>
          <w:sz w:val="20"/>
          <w:szCs w:val="20"/>
        </w:rPr>
      </w:pPr>
    </w:p>
    <w:p w:rsidR="00336D85" w:rsidRDefault="00336D85" w:rsidP="00336D85">
      <w:pPr>
        <w:jc w:val="both"/>
        <w:rPr>
          <w:rFonts w:ascii="Arial" w:hAnsi="Arial" w:cs="Arial"/>
          <w:sz w:val="20"/>
          <w:szCs w:val="20"/>
        </w:rPr>
      </w:pPr>
    </w:p>
    <w:p w:rsidR="009E56BE" w:rsidRDefault="009E56BE" w:rsidP="00336D85">
      <w:pPr>
        <w:jc w:val="both"/>
        <w:rPr>
          <w:rFonts w:ascii="Arial" w:hAnsi="Arial" w:cs="Arial"/>
          <w:sz w:val="20"/>
          <w:szCs w:val="20"/>
        </w:rPr>
      </w:pPr>
    </w:p>
    <w:p w:rsidR="00485CD5" w:rsidRDefault="00485CD5" w:rsidP="00336D85">
      <w:pPr>
        <w:jc w:val="both"/>
        <w:rPr>
          <w:rFonts w:ascii="Arial" w:hAnsi="Arial" w:cs="Arial"/>
          <w:sz w:val="20"/>
          <w:szCs w:val="20"/>
        </w:rPr>
      </w:pPr>
    </w:p>
    <w:p w:rsidR="00FE3CF7" w:rsidRDefault="00FE3CF7" w:rsidP="00336D85">
      <w:pPr>
        <w:jc w:val="both"/>
        <w:rPr>
          <w:rFonts w:ascii="Arial" w:hAnsi="Arial" w:cs="Arial"/>
          <w:sz w:val="20"/>
          <w:szCs w:val="20"/>
        </w:rPr>
      </w:pPr>
    </w:p>
    <w:p w:rsidR="00336D85" w:rsidRDefault="00336D85" w:rsidP="00336D85">
      <w:pPr>
        <w:jc w:val="both"/>
        <w:rPr>
          <w:rFonts w:ascii="Arial" w:hAnsi="Arial" w:cs="Arial"/>
          <w:sz w:val="20"/>
          <w:szCs w:val="20"/>
        </w:rPr>
      </w:pPr>
    </w:p>
    <w:p w:rsidR="00336D85" w:rsidRPr="00281607" w:rsidRDefault="00336D85" w:rsidP="00825033">
      <w:pPr>
        <w:jc w:val="center"/>
        <w:rPr>
          <w:rFonts w:ascii="Arial" w:hAnsi="Arial" w:cs="Arial"/>
          <w:b/>
          <w:sz w:val="28"/>
          <w:szCs w:val="28"/>
        </w:rPr>
      </w:pPr>
      <w:r>
        <w:rPr>
          <w:rFonts w:ascii="Arial" w:hAnsi="Arial" w:cs="Arial"/>
          <w:b/>
          <w:sz w:val="28"/>
          <w:szCs w:val="28"/>
        </w:rPr>
        <w:t xml:space="preserve">Verze: </w:t>
      </w:r>
      <w:proofErr w:type="gramStart"/>
      <w:r w:rsidR="003644B7">
        <w:rPr>
          <w:rFonts w:ascii="Arial" w:hAnsi="Arial" w:cs="Arial"/>
          <w:b/>
          <w:sz w:val="28"/>
          <w:szCs w:val="28"/>
        </w:rPr>
        <w:t>19</w:t>
      </w:r>
      <w:r w:rsidR="00A04EC4">
        <w:rPr>
          <w:rFonts w:ascii="Arial" w:hAnsi="Arial" w:cs="Arial"/>
          <w:b/>
          <w:sz w:val="28"/>
          <w:szCs w:val="28"/>
        </w:rPr>
        <w:t>.</w:t>
      </w:r>
      <w:r w:rsidR="00B37EA9">
        <w:rPr>
          <w:rFonts w:ascii="Arial" w:hAnsi="Arial" w:cs="Arial"/>
          <w:b/>
          <w:sz w:val="28"/>
          <w:szCs w:val="28"/>
        </w:rPr>
        <w:t>1</w:t>
      </w:r>
      <w:r w:rsidRPr="00281607">
        <w:rPr>
          <w:rFonts w:ascii="Arial" w:hAnsi="Arial" w:cs="Arial"/>
          <w:b/>
          <w:sz w:val="28"/>
          <w:szCs w:val="28"/>
        </w:rPr>
        <w:t>.20</w:t>
      </w:r>
      <w:r w:rsidR="00B37EA9">
        <w:rPr>
          <w:rFonts w:ascii="Arial" w:hAnsi="Arial" w:cs="Arial"/>
          <w:b/>
          <w:sz w:val="28"/>
          <w:szCs w:val="28"/>
        </w:rPr>
        <w:t>20</w:t>
      </w:r>
      <w:proofErr w:type="gramEnd"/>
    </w:p>
    <w:p w:rsidR="00336D85" w:rsidRDefault="00336D85" w:rsidP="00336D85">
      <w:pPr>
        <w:jc w:val="both"/>
        <w:rPr>
          <w:rFonts w:ascii="Arial" w:hAnsi="Arial" w:cs="Arial"/>
          <w:sz w:val="20"/>
          <w:szCs w:val="20"/>
        </w:rPr>
      </w:pPr>
    </w:p>
    <w:p w:rsidR="004026FA" w:rsidRDefault="004026FA" w:rsidP="00E14BD8">
      <w:pPr>
        <w:rPr>
          <w:rFonts w:ascii="Arial" w:hAnsi="Arial" w:cs="Arial"/>
          <w:sz w:val="20"/>
          <w:szCs w:val="20"/>
        </w:rPr>
      </w:pPr>
    </w:p>
    <w:p w:rsidR="00AB48F9" w:rsidRDefault="00AB48F9" w:rsidP="00E14BD8">
      <w:pPr>
        <w:rPr>
          <w:rFonts w:ascii="Arial" w:hAnsi="Arial" w:cs="Arial"/>
          <w:sz w:val="20"/>
          <w:szCs w:val="20"/>
        </w:rPr>
      </w:pPr>
    </w:p>
    <w:p w:rsidR="00926FB3" w:rsidRDefault="00926FB3" w:rsidP="00E14BD8">
      <w:pPr>
        <w:rPr>
          <w:rFonts w:ascii="Arial" w:hAnsi="Arial" w:cs="Arial"/>
          <w:sz w:val="20"/>
          <w:szCs w:val="20"/>
        </w:rPr>
      </w:pPr>
    </w:p>
    <w:p w:rsidR="00485CD5" w:rsidRDefault="00485CD5" w:rsidP="00E14BD8">
      <w:pPr>
        <w:rPr>
          <w:rFonts w:ascii="Arial" w:hAnsi="Arial" w:cs="Arial"/>
          <w:sz w:val="20"/>
          <w:szCs w:val="20"/>
        </w:rPr>
      </w:pPr>
    </w:p>
    <w:p w:rsidR="00926FB3" w:rsidRDefault="00926FB3" w:rsidP="00E14BD8">
      <w:pPr>
        <w:rPr>
          <w:rFonts w:ascii="Arial" w:hAnsi="Arial" w:cs="Arial"/>
          <w:sz w:val="20"/>
          <w:szCs w:val="20"/>
        </w:rPr>
      </w:pPr>
    </w:p>
    <w:p w:rsidR="00336D85" w:rsidRPr="00336D85" w:rsidRDefault="00336D85" w:rsidP="00E14BD8">
      <w:pPr>
        <w:rPr>
          <w:rFonts w:ascii="Arial" w:hAnsi="Arial" w:cs="Arial"/>
          <w:b/>
          <w:sz w:val="20"/>
          <w:szCs w:val="20"/>
        </w:rPr>
      </w:pPr>
      <w:r w:rsidRPr="00336D85">
        <w:rPr>
          <w:rFonts w:ascii="Arial" w:hAnsi="Arial" w:cs="Arial"/>
          <w:b/>
          <w:sz w:val="20"/>
          <w:szCs w:val="20"/>
        </w:rPr>
        <w:t>Zadavatel:</w:t>
      </w:r>
    </w:p>
    <w:p w:rsidR="00336D85" w:rsidRDefault="00336D85" w:rsidP="00E14BD8">
      <w:pPr>
        <w:rPr>
          <w:rFonts w:ascii="Arial" w:hAnsi="Arial" w:cs="Arial"/>
          <w:color w:val="000000"/>
          <w:sz w:val="20"/>
          <w:szCs w:val="20"/>
        </w:rPr>
      </w:pPr>
    </w:p>
    <w:p w:rsidR="00A17A05" w:rsidRPr="00A17A05" w:rsidRDefault="00A17A05" w:rsidP="00A17A05">
      <w:pPr>
        <w:rPr>
          <w:rFonts w:ascii="Arial" w:hAnsi="Arial" w:cs="Arial"/>
          <w:b/>
          <w:sz w:val="20"/>
          <w:szCs w:val="20"/>
        </w:rPr>
      </w:pPr>
      <w:bookmarkStart w:id="1" w:name="OLE_LINK7"/>
      <w:bookmarkStart w:id="2" w:name="OLE_LINK8"/>
      <w:r w:rsidRPr="00A17A05">
        <w:rPr>
          <w:rFonts w:ascii="Arial" w:hAnsi="Arial" w:cs="Arial"/>
          <w:b/>
          <w:sz w:val="20"/>
          <w:szCs w:val="20"/>
        </w:rPr>
        <w:t>Obec Velké Přílepy</w:t>
      </w:r>
    </w:p>
    <w:p w:rsidR="00A17A05" w:rsidRDefault="00A17A05" w:rsidP="00A17A05">
      <w:pPr>
        <w:rPr>
          <w:rFonts w:ascii="Arial" w:hAnsi="Arial" w:cs="Arial"/>
          <w:sz w:val="20"/>
          <w:szCs w:val="20"/>
        </w:rPr>
      </w:pPr>
      <w:r w:rsidRPr="00A17A05">
        <w:rPr>
          <w:rFonts w:ascii="Arial" w:hAnsi="Arial" w:cs="Arial"/>
          <w:sz w:val="20"/>
          <w:szCs w:val="20"/>
        </w:rPr>
        <w:t>Pražská 162, 252 64 Velké Přílepy</w:t>
      </w:r>
      <w:r>
        <w:rPr>
          <w:rFonts w:ascii="Arial" w:hAnsi="Arial" w:cs="Arial"/>
          <w:sz w:val="20"/>
          <w:szCs w:val="20"/>
        </w:rPr>
        <w:t xml:space="preserve"> </w:t>
      </w:r>
    </w:p>
    <w:p w:rsidR="00A17A05" w:rsidRPr="00F00B86" w:rsidRDefault="00A17A05" w:rsidP="00A17A05">
      <w:pPr>
        <w:pStyle w:val="HLAVICKA"/>
        <w:tabs>
          <w:tab w:val="clear" w:pos="284"/>
          <w:tab w:val="clear" w:pos="1134"/>
        </w:tabs>
        <w:overflowPunct/>
        <w:autoSpaceDE/>
        <w:autoSpaceDN/>
        <w:adjustRightInd/>
        <w:spacing w:after="0"/>
        <w:textAlignment w:val="auto"/>
        <w:rPr>
          <w:rFonts w:ascii="Arial" w:hAnsi="Arial" w:cs="Arial"/>
        </w:rPr>
      </w:pPr>
      <w:r w:rsidRPr="00F00B86">
        <w:rPr>
          <w:rFonts w:ascii="Arial" w:hAnsi="Arial" w:cs="Arial"/>
        </w:rPr>
        <w:t xml:space="preserve">IČ: </w:t>
      </w:r>
      <w:r w:rsidRPr="00DF716C">
        <w:rPr>
          <w:rFonts w:ascii="Arial" w:hAnsi="Arial" w:cs="Arial"/>
        </w:rPr>
        <w:t>00241806</w:t>
      </w:r>
    </w:p>
    <w:bookmarkEnd w:id="1"/>
    <w:bookmarkEnd w:id="2"/>
    <w:p w:rsidR="001F2E1B" w:rsidRDefault="001F2E1B">
      <w:pPr>
        <w:jc w:val="both"/>
        <w:rPr>
          <w:rFonts w:ascii="Arial" w:hAnsi="Arial" w:cs="Arial"/>
          <w:sz w:val="20"/>
          <w:szCs w:val="20"/>
        </w:rPr>
      </w:pPr>
    </w:p>
    <w:p w:rsidR="00DE12A7" w:rsidRDefault="00DE12A7">
      <w:pPr>
        <w:jc w:val="both"/>
        <w:rPr>
          <w:rFonts w:ascii="Arial" w:hAnsi="Arial" w:cs="Arial"/>
          <w:sz w:val="20"/>
          <w:szCs w:val="20"/>
        </w:rPr>
        <w:sectPr w:rsidR="00DE12A7" w:rsidSect="00336D85">
          <w:headerReference w:type="default" r:id="rId9"/>
          <w:footerReference w:type="even" r:id="rId10"/>
          <w:footerReference w:type="default" r:id="rId11"/>
          <w:footerReference w:type="first" r:id="rId12"/>
          <w:pgSz w:w="11906" w:h="16838" w:code="9"/>
          <w:pgMar w:top="1418" w:right="1418" w:bottom="1418" w:left="1418" w:header="709" w:footer="709" w:gutter="0"/>
          <w:pgBorders w:offsetFrom="page">
            <w:top w:val="single" w:sz="4" w:space="24" w:color="3366FF"/>
            <w:left w:val="single" w:sz="4" w:space="24" w:color="3366FF"/>
            <w:bottom w:val="single" w:sz="4" w:space="24" w:color="3366FF"/>
            <w:right w:val="single" w:sz="4" w:space="24" w:color="3366FF"/>
          </w:pgBorders>
          <w:cols w:space="708"/>
          <w:titlePg/>
          <w:docGrid w:linePitch="360"/>
        </w:sectPr>
      </w:pPr>
    </w:p>
    <w:p w:rsidR="001F2E1B" w:rsidRPr="00584B15" w:rsidRDefault="001F2E1B">
      <w:pPr>
        <w:jc w:val="both"/>
        <w:rPr>
          <w:rFonts w:ascii="Arial" w:hAnsi="Arial" w:cs="Arial"/>
          <w:sz w:val="20"/>
          <w:szCs w:val="20"/>
        </w:rPr>
      </w:pPr>
    </w:p>
    <w:p w:rsidR="001F2E1B" w:rsidRDefault="001F2E1B">
      <w:pPr>
        <w:pStyle w:val="Nadpis1"/>
        <w:numPr>
          <w:ilvl w:val="0"/>
          <w:numId w:val="1"/>
        </w:numPr>
        <w:jc w:val="both"/>
      </w:pPr>
      <w:bookmarkStart w:id="3" w:name="_Toc61941636"/>
      <w:r>
        <w:t>Obsah</w:t>
      </w:r>
      <w:bookmarkEnd w:id="3"/>
    </w:p>
    <w:p w:rsidR="001F2E1B" w:rsidRDefault="001F2E1B">
      <w:pPr>
        <w:jc w:val="both"/>
        <w:rPr>
          <w:rFonts w:ascii="Arial" w:hAnsi="Arial" w:cs="Arial"/>
          <w:b/>
          <w:sz w:val="20"/>
          <w:szCs w:val="20"/>
        </w:rPr>
      </w:pPr>
    </w:p>
    <w:p w:rsidR="003644B7" w:rsidRDefault="00D86DBF">
      <w:pPr>
        <w:pStyle w:val="Obsah1"/>
        <w:tabs>
          <w:tab w:val="left" w:pos="480"/>
          <w:tab w:val="right" w:leader="dot" w:pos="9060"/>
        </w:tabs>
        <w:rPr>
          <w:rFonts w:asciiTheme="minorHAnsi" w:eastAsiaTheme="minorEastAsia" w:hAnsiTheme="minorHAnsi" w:cstheme="minorBidi"/>
          <w:b w:val="0"/>
          <w:bCs w:val="0"/>
          <w:caps w:val="0"/>
          <w:noProof/>
          <w:sz w:val="22"/>
          <w:szCs w:val="22"/>
        </w:rPr>
      </w:pPr>
      <w:r>
        <w:rPr>
          <w:rFonts w:ascii="Arial" w:hAnsi="Arial" w:cs="Arial"/>
          <w:bCs w:val="0"/>
          <w:caps w:val="0"/>
        </w:rPr>
        <w:fldChar w:fldCharType="begin"/>
      </w:r>
      <w:r>
        <w:rPr>
          <w:rFonts w:ascii="Arial" w:hAnsi="Arial" w:cs="Arial"/>
          <w:bCs w:val="0"/>
          <w:caps w:val="0"/>
        </w:rPr>
        <w:instrText xml:space="preserve"> TOC \o "1-1" \h \z \t "Koncese čisl nadpis 2;2" </w:instrText>
      </w:r>
      <w:r>
        <w:rPr>
          <w:rFonts w:ascii="Arial" w:hAnsi="Arial" w:cs="Arial"/>
          <w:bCs w:val="0"/>
          <w:caps w:val="0"/>
        </w:rPr>
        <w:fldChar w:fldCharType="separate"/>
      </w:r>
      <w:hyperlink w:anchor="_Toc61941636" w:history="1">
        <w:r w:rsidR="003644B7" w:rsidRPr="00902046">
          <w:rPr>
            <w:rStyle w:val="Hypertextovodkaz"/>
            <w:noProof/>
          </w:rPr>
          <w:t>1.</w:t>
        </w:r>
        <w:r w:rsidR="003644B7">
          <w:rPr>
            <w:rFonts w:asciiTheme="minorHAnsi" w:eastAsiaTheme="minorEastAsia" w:hAnsiTheme="minorHAnsi" w:cstheme="minorBidi"/>
            <w:b w:val="0"/>
            <w:bCs w:val="0"/>
            <w:caps w:val="0"/>
            <w:noProof/>
            <w:sz w:val="22"/>
            <w:szCs w:val="22"/>
          </w:rPr>
          <w:tab/>
        </w:r>
        <w:r w:rsidR="003644B7" w:rsidRPr="00902046">
          <w:rPr>
            <w:rStyle w:val="Hypertextovodkaz"/>
            <w:noProof/>
          </w:rPr>
          <w:t>Obsah</w:t>
        </w:r>
        <w:r w:rsidR="003644B7">
          <w:rPr>
            <w:noProof/>
            <w:webHidden/>
          </w:rPr>
          <w:tab/>
        </w:r>
        <w:r w:rsidR="003644B7">
          <w:rPr>
            <w:noProof/>
            <w:webHidden/>
          </w:rPr>
          <w:fldChar w:fldCharType="begin"/>
        </w:r>
        <w:r w:rsidR="003644B7">
          <w:rPr>
            <w:noProof/>
            <w:webHidden/>
          </w:rPr>
          <w:instrText xml:space="preserve"> PAGEREF _Toc61941636 \h </w:instrText>
        </w:r>
        <w:r w:rsidR="003644B7">
          <w:rPr>
            <w:noProof/>
            <w:webHidden/>
          </w:rPr>
        </w:r>
        <w:r w:rsidR="003644B7">
          <w:rPr>
            <w:noProof/>
            <w:webHidden/>
          </w:rPr>
          <w:fldChar w:fldCharType="separate"/>
        </w:r>
        <w:r w:rsidR="003644B7">
          <w:rPr>
            <w:noProof/>
            <w:webHidden/>
          </w:rPr>
          <w:t>2</w:t>
        </w:r>
        <w:r w:rsidR="003644B7">
          <w:rPr>
            <w:noProof/>
            <w:webHidden/>
          </w:rPr>
          <w:fldChar w:fldCharType="end"/>
        </w:r>
      </w:hyperlink>
    </w:p>
    <w:p w:rsidR="003644B7" w:rsidRDefault="003644B7">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61941637" w:history="1">
        <w:r w:rsidRPr="00902046">
          <w:rPr>
            <w:rStyle w:val="Hypertextovodkaz"/>
            <w:noProof/>
          </w:rPr>
          <w:t>2.</w:t>
        </w:r>
        <w:r>
          <w:rPr>
            <w:rFonts w:asciiTheme="minorHAnsi" w:eastAsiaTheme="minorEastAsia" w:hAnsiTheme="minorHAnsi" w:cstheme="minorBidi"/>
            <w:b w:val="0"/>
            <w:bCs w:val="0"/>
            <w:caps w:val="0"/>
            <w:noProof/>
            <w:sz w:val="22"/>
            <w:szCs w:val="22"/>
          </w:rPr>
          <w:tab/>
        </w:r>
        <w:r w:rsidRPr="00902046">
          <w:rPr>
            <w:rStyle w:val="Hypertextovodkaz"/>
            <w:noProof/>
          </w:rPr>
          <w:t>Jméno, předmět a druh veřejné zakázky</w:t>
        </w:r>
        <w:r>
          <w:rPr>
            <w:noProof/>
            <w:webHidden/>
          </w:rPr>
          <w:tab/>
        </w:r>
        <w:r>
          <w:rPr>
            <w:noProof/>
            <w:webHidden/>
          </w:rPr>
          <w:fldChar w:fldCharType="begin"/>
        </w:r>
        <w:r>
          <w:rPr>
            <w:noProof/>
            <w:webHidden/>
          </w:rPr>
          <w:instrText xml:space="preserve"> PAGEREF _Toc61941637 \h </w:instrText>
        </w:r>
        <w:r>
          <w:rPr>
            <w:noProof/>
            <w:webHidden/>
          </w:rPr>
        </w:r>
        <w:r>
          <w:rPr>
            <w:noProof/>
            <w:webHidden/>
          </w:rPr>
          <w:fldChar w:fldCharType="separate"/>
        </w:r>
        <w:r>
          <w:rPr>
            <w:noProof/>
            <w:webHidden/>
          </w:rPr>
          <w:t>3</w:t>
        </w:r>
        <w:r>
          <w:rPr>
            <w:noProof/>
            <w:webHidden/>
          </w:rPr>
          <w:fldChar w:fldCharType="end"/>
        </w:r>
      </w:hyperlink>
    </w:p>
    <w:p w:rsidR="003644B7" w:rsidRDefault="003644B7">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61941638" w:history="1">
        <w:r w:rsidRPr="00902046">
          <w:rPr>
            <w:rStyle w:val="Hypertextovodkaz"/>
            <w:noProof/>
          </w:rPr>
          <w:t>3.</w:t>
        </w:r>
        <w:r>
          <w:rPr>
            <w:rFonts w:asciiTheme="minorHAnsi" w:eastAsiaTheme="minorEastAsia" w:hAnsiTheme="minorHAnsi" w:cstheme="minorBidi"/>
            <w:b w:val="0"/>
            <w:bCs w:val="0"/>
            <w:caps w:val="0"/>
            <w:noProof/>
            <w:sz w:val="22"/>
            <w:szCs w:val="22"/>
          </w:rPr>
          <w:tab/>
        </w:r>
        <w:r w:rsidRPr="00902046">
          <w:rPr>
            <w:rStyle w:val="Hypertextovodkaz"/>
            <w:noProof/>
          </w:rPr>
          <w:t>Identifikační údaje a kontaktní místa</w:t>
        </w:r>
        <w:r>
          <w:rPr>
            <w:noProof/>
            <w:webHidden/>
          </w:rPr>
          <w:tab/>
        </w:r>
        <w:r>
          <w:rPr>
            <w:noProof/>
            <w:webHidden/>
          </w:rPr>
          <w:fldChar w:fldCharType="begin"/>
        </w:r>
        <w:r>
          <w:rPr>
            <w:noProof/>
            <w:webHidden/>
          </w:rPr>
          <w:instrText xml:space="preserve"> PAGEREF _Toc61941638 \h </w:instrText>
        </w:r>
        <w:r>
          <w:rPr>
            <w:noProof/>
            <w:webHidden/>
          </w:rPr>
        </w:r>
        <w:r>
          <w:rPr>
            <w:noProof/>
            <w:webHidden/>
          </w:rPr>
          <w:fldChar w:fldCharType="separate"/>
        </w:r>
        <w:r>
          <w:rPr>
            <w:noProof/>
            <w:webHidden/>
          </w:rPr>
          <w:t>4</w:t>
        </w:r>
        <w:r>
          <w:rPr>
            <w:noProof/>
            <w:webHidden/>
          </w:rPr>
          <w:fldChar w:fldCharType="end"/>
        </w:r>
      </w:hyperlink>
    </w:p>
    <w:p w:rsidR="003644B7" w:rsidRDefault="003644B7">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61941639" w:history="1">
        <w:r w:rsidRPr="00902046">
          <w:rPr>
            <w:rStyle w:val="Hypertextovodkaz"/>
            <w:noProof/>
          </w:rPr>
          <w:t>4.</w:t>
        </w:r>
        <w:r>
          <w:rPr>
            <w:rFonts w:asciiTheme="minorHAnsi" w:eastAsiaTheme="minorEastAsia" w:hAnsiTheme="minorHAnsi" w:cstheme="minorBidi"/>
            <w:b w:val="0"/>
            <w:bCs w:val="0"/>
            <w:caps w:val="0"/>
            <w:noProof/>
            <w:sz w:val="22"/>
            <w:szCs w:val="22"/>
          </w:rPr>
          <w:tab/>
        </w:r>
        <w:r w:rsidRPr="00902046">
          <w:rPr>
            <w:rStyle w:val="Hypertextovodkaz"/>
            <w:noProof/>
          </w:rPr>
          <w:t>Průběh a lhůty veřejné zakázky</w:t>
        </w:r>
        <w:r>
          <w:rPr>
            <w:noProof/>
            <w:webHidden/>
          </w:rPr>
          <w:tab/>
        </w:r>
        <w:r>
          <w:rPr>
            <w:noProof/>
            <w:webHidden/>
          </w:rPr>
          <w:fldChar w:fldCharType="begin"/>
        </w:r>
        <w:r>
          <w:rPr>
            <w:noProof/>
            <w:webHidden/>
          </w:rPr>
          <w:instrText xml:space="preserve"> PAGEREF _Toc61941639 \h </w:instrText>
        </w:r>
        <w:r>
          <w:rPr>
            <w:noProof/>
            <w:webHidden/>
          </w:rPr>
        </w:r>
        <w:r>
          <w:rPr>
            <w:noProof/>
            <w:webHidden/>
          </w:rPr>
          <w:fldChar w:fldCharType="separate"/>
        </w:r>
        <w:r>
          <w:rPr>
            <w:noProof/>
            <w:webHidden/>
          </w:rPr>
          <w:t>5</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40" w:history="1">
        <w:r w:rsidRPr="00902046">
          <w:rPr>
            <w:rStyle w:val="Hypertextovodkaz"/>
            <w:noProof/>
          </w:rPr>
          <w:t>4.1</w:t>
        </w:r>
        <w:r>
          <w:rPr>
            <w:rFonts w:asciiTheme="minorHAnsi" w:eastAsiaTheme="minorEastAsia" w:hAnsiTheme="minorHAnsi" w:cstheme="minorBidi"/>
            <w:smallCaps w:val="0"/>
            <w:noProof/>
            <w:sz w:val="22"/>
            <w:szCs w:val="22"/>
          </w:rPr>
          <w:tab/>
        </w:r>
        <w:r w:rsidRPr="00902046">
          <w:rPr>
            <w:rStyle w:val="Hypertextovodkaz"/>
            <w:noProof/>
          </w:rPr>
          <w:t>Průběh VZ</w:t>
        </w:r>
        <w:r>
          <w:rPr>
            <w:noProof/>
            <w:webHidden/>
          </w:rPr>
          <w:tab/>
        </w:r>
        <w:r>
          <w:rPr>
            <w:noProof/>
            <w:webHidden/>
          </w:rPr>
          <w:fldChar w:fldCharType="begin"/>
        </w:r>
        <w:r>
          <w:rPr>
            <w:noProof/>
            <w:webHidden/>
          </w:rPr>
          <w:instrText xml:space="preserve"> PAGEREF _Toc61941640 \h </w:instrText>
        </w:r>
        <w:r>
          <w:rPr>
            <w:noProof/>
            <w:webHidden/>
          </w:rPr>
        </w:r>
        <w:r>
          <w:rPr>
            <w:noProof/>
            <w:webHidden/>
          </w:rPr>
          <w:fldChar w:fldCharType="separate"/>
        </w:r>
        <w:r>
          <w:rPr>
            <w:noProof/>
            <w:webHidden/>
          </w:rPr>
          <w:t>5</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41" w:history="1">
        <w:r w:rsidRPr="00902046">
          <w:rPr>
            <w:rStyle w:val="Hypertextovodkaz"/>
            <w:noProof/>
          </w:rPr>
          <w:t>4.2</w:t>
        </w:r>
        <w:r>
          <w:rPr>
            <w:rFonts w:asciiTheme="minorHAnsi" w:eastAsiaTheme="minorEastAsia" w:hAnsiTheme="minorHAnsi" w:cstheme="minorBidi"/>
            <w:smallCaps w:val="0"/>
            <w:noProof/>
            <w:sz w:val="22"/>
            <w:szCs w:val="22"/>
          </w:rPr>
          <w:tab/>
        </w:r>
        <w:r w:rsidRPr="00902046">
          <w:rPr>
            <w:rStyle w:val="Hypertextovodkaz"/>
            <w:noProof/>
          </w:rPr>
          <w:t>Harmonogram VZ</w:t>
        </w:r>
        <w:r>
          <w:rPr>
            <w:noProof/>
            <w:webHidden/>
          </w:rPr>
          <w:tab/>
        </w:r>
        <w:r>
          <w:rPr>
            <w:noProof/>
            <w:webHidden/>
          </w:rPr>
          <w:fldChar w:fldCharType="begin"/>
        </w:r>
        <w:r>
          <w:rPr>
            <w:noProof/>
            <w:webHidden/>
          </w:rPr>
          <w:instrText xml:space="preserve"> PAGEREF _Toc61941641 \h </w:instrText>
        </w:r>
        <w:r>
          <w:rPr>
            <w:noProof/>
            <w:webHidden/>
          </w:rPr>
        </w:r>
        <w:r>
          <w:rPr>
            <w:noProof/>
            <w:webHidden/>
          </w:rPr>
          <w:fldChar w:fldCharType="separate"/>
        </w:r>
        <w:r>
          <w:rPr>
            <w:noProof/>
            <w:webHidden/>
          </w:rPr>
          <w:t>5</w:t>
        </w:r>
        <w:r>
          <w:rPr>
            <w:noProof/>
            <w:webHidden/>
          </w:rPr>
          <w:fldChar w:fldCharType="end"/>
        </w:r>
      </w:hyperlink>
    </w:p>
    <w:p w:rsidR="003644B7" w:rsidRDefault="003644B7">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61941642" w:history="1">
        <w:r w:rsidRPr="00902046">
          <w:rPr>
            <w:rStyle w:val="Hypertextovodkaz"/>
            <w:noProof/>
          </w:rPr>
          <w:t>5.</w:t>
        </w:r>
        <w:r>
          <w:rPr>
            <w:rFonts w:asciiTheme="minorHAnsi" w:eastAsiaTheme="minorEastAsia" w:hAnsiTheme="minorHAnsi" w:cstheme="minorBidi"/>
            <w:b w:val="0"/>
            <w:bCs w:val="0"/>
            <w:caps w:val="0"/>
            <w:noProof/>
            <w:sz w:val="22"/>
            <w:szCs w:val="22"/>
          </w:rPr>
          <w:tab/>
        </w:r>
        <w:r w:rsidRPr="00902046">
          <w:rPr>
            <w:rStyle w:val="Hypertextovodkaz"/>
            <w:noProof/>
          </w:rPr>
          <w:t>Kvalifikační předpoklady</w:t>
        </w:r>
        <w:r>
          <w:rPr>
            <w:noProof/>
            <w:webHidden/>
          </w:rPr>
          <w:tab/>
        </w:r>
        <w:r>
          <w:rPr>
            <w:noProof/>
            <w:webHidden/>
          </w:rPr>
          <w:fldChar w:fldCharType="begin"/>
        </w:r>
        <w:r>
          <w:rPr>
            <w:noProof/>
            <w:webHidden/>
          </w:rPr>
          <w:instrText xml:space="preserve"> PAGEREF _Toc61941642 \h </w:instrText>
        </w:r>
        <w:r>
          <w:rPr>
            <w:noProof/>
            <w:webHidden/>
          </w:rPr>
        </w:r>
        <w:r>
          <w:rPr>
            <w:noProof/>
            <w:webHidden/>
          </w:rPr>
          <w:fldChar w:fldCharType="separate"/>
        </w:r>
        <w:r>
          <w:rPr>
            <w:noProof/>
            <w:webHidden/>
          </w:rPr>
          <w:t>7</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43" w:history="1">
        <w:r w:rsidRPr="00902046">
          <w:rPr>
            <w:rStyle w:val="Hypertextovodkaz"/>
            <w:noProof/>
          </w:rPr>
          <w:t>5.1</w:t>
        </w:r>
        <w:r>
          <w:rPr>
            <w:rFonts w:asciiTheme="minorHAnsi" w:eastAsiaTheme="minorEastAsia" w:hAnsiTheme="minorHAnsi" w:cstheme="minorBidi"/>
            <w:smallCaps w:val="0"/>
            <w:noProof/>
            <w:sz w:val="22"/>
            <w:szCs w:val="22"/>
          </w:rPr>
          <w:tab/>
        </w:r>
        <w:r w:rsidRPr="00902046">
          <w:rPr>
            <w:rStyle w:val="Hypertextovodkaz"/>
            <w:noProof/>
          </w:rPr>
          <w:t>Základní způsobilost</w:t>
        </w:r>
        <w:r>
          <w:rPr>
            <w:noProof/>
            <w:webHidden/>
          </w:rPr>
          <w:tab/>
        </w:r>
        <w:r>
          <w:rPr>
            <w:noProof/>
            <w:webHidden/>
          </w:rPr>
          <w:fldChar w:fldCharType="begin"/>
        </w:r>
        <w:r>
          <w:rPr>
            <w:noProof/>
            <w:webHidden/>
          </w:rPr>
          <w:instrText xml:space="preserve"> PAGEREF _Toc61941643 \h </w:instrText>
        </w:r>
        <w:r>
          <w:rPr>
            <w:noProof/>
            <w:webHidden/>
          </w:rPr>
        </w:r>
        <w:r>
          <w:rPr>
            <w:noProof/>
            <w:webHidden/>
          </w:rPr>
          <w:fldChar w:fldCharType="separate"/>
        </w:r>
        <w:r>
          <w:rPr>
            <w:noProof/>
            <w:webHidden/>
          </w:rPr>
          <w:t>7</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44" w:history="1">
        <w:r w:rsidRPr="00902046">
          <w:rPr>
            <w:rStyle w:val="Hypertextovodkaz"/>
            <w:noProof/>
          </w:rPr>
          <w:t>5.2</w:t>
        </w:r>
        <w:r>
          <w:rPr>
            <w:rFonts w:asciiTheme="minorHAnsi" w:eastAsiaTheme="minorEastAsia" w:hAnsiTheme="minorHAnsi" w:cstheme="minorBidi"/>
            <w:smallCaps w:val="0"/>
            <w:noProof/>
            <w:sz w:val="22"/>
            <w:szCs w:val="22"/>
          </w:rPr>
          <w:tab/>
        </w:r>
        <w:r w:rsidRPr="00902046">
          <w:rPr>
            <w:rStyle w:val="Hypertextovodkaz"/>
            <w:noProof/>
          </w:rPr>
          <w:t>Profesní způsobilost</w:t>
        </w:r>
        <w:r>
          <w:rPr>
            <w:noProof/>
            <w:webHidden/>
          </w:rPr>
          <w:tab/>
        </w:r>
        <w:r>
          <w:rPr>
            <w:noProof/>
            <w:webHidden/>
          </w:rPr>
          <w:fldChar w:fldCharType="begin"/>
        </w:r>
        <w:r>
          <w:rPr>
            <w:noProof/>
            <w:webHidden/>
          </w:rPr>
          <w:instrText xml:space="preserve"> PAGEREF _Toc61941644 \h </w:instrText>
        </w:r>
        <w:r>
          <w:rPr>
            <w:noProof/>
            <w:webHidden/>
          </w:rPr>
        </w:r>
        <w:r>
          <w:rPr>
            <w:noProof/>
            <w:webHidden/>
          </w:rPr>
          <w:fldChar w:fldCharType="separate"/>
        </w:r>
        <w:r>
          <w:rPr>
            <w:noProof/>
            <w:webHidden/>
          </w:rPr>
          <w:t>7</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45" w:history="1">
        <w:r w:rsidRPr="00902046">
          <w:rPr>
            <w:rStyle w:val="Hypertextovodkaz"/>
            <w:noProof/>
          </w:rPr>
          <w:t>5.3</w:t>
        </w:r>
        <w:r>
          <w:rPr>
            <w:rFonts w:asciiTheme="minorHAnsi" w:eastAsiaTheme="minorEastAsia" w:hAnsiTheme="minorHAnsi" w:cstheme="minorBidi"/>
            <w:smallCaps w:val="0"/>
            <w:noProof/>
            <w:sz w:val="22"/>
            <w:szCs w:val="22"/>
          </w:rPr>
          <w:tab/>
        </w:r>
        <w:r w:rsidRPr="00902046">
          <w:rPr>
            <w:rStyle w:val="Hypertextovodkaz"/>
            <w:noProof/>
          </w:rPr>
          <w:t>Ekonomická kvalifikace</w:t>
        </w:r>
        <w:r>
          <w:rPr>
            <w:noProof/>
            <w:webHidden/>
          </w:rPr>
          <w:tab/>
        </w:r>
        <w:r>
          <w:rPr>
            <w:noProof/>
            <w:webHidden/>
          </w:rPr>
          <w:fldChar w:fldCharType="begin"/>
        </w:r>
        <w:r>
          <w:rPr>
            <w:noProof/>
            <w:webHidden/>
          </w:rPr>
          <w:instrText xml:space="preserve"> PAGEREF _Toc61941645 \h </w:instrText>
        </w:r>
        <w:r>
          <w:rPr>
            <w:noProof/>
            <w:webHidden/>
          </w:rPr>
        </w:r>
        <w:r>
          <w:rPr>
            <w:noProof/>
            <w:webHidden/>
          </w:rPr>
          <w:fldChar w:fldCharType="separate"/>
        </w:r>
        <w:r>
          <w:rPr>
            <w:noProof/>
            <w:webHidden/>
          </w:rPr>
          <w:t>7</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46" w:history="1">
        <w:r w:rsidRPr="00902046">
          <w:rPr>
            <w:rStyle w:val="Hypertextovodkaz"/>
            <w:noProof/>
          </w:rPr>
          <w:t>5.4</w:t>
        </w:r>
        <w:r>
          <w:rPr>
            <w:rFonts w:asciiTheme="minorHAnsi" w:eastAsiaTheme="minorEastAsia" w:hAnsiTheme="minorHAnsi" w:cstheme="minorBidi"/>
            <w:smallCaps w:val="0"/>
            <w:noProof/>
            <w:sz w:val="22"/>
            <w:szCs w:val="22"/>
          </w:rPr>
          <w:tab/>
        </w:r>
        <w:r w:rsidRPr="00902046">
          <w:rPr>
            <w:rStyle w:val="Hypertextovodkaz"/>
            <w:noProof/>
          </w:rPr>
          <w:t>Technická kvalifikace</w:t>
        </w:r>
        <w:r>
          <w:rPr>
            <w:noProof/>
            <w:webHidden/>
          </w:rPr>
          <w:tab/>
        </w:r>
        <w:r>
          <w:rPr>
            <w:noProof/>
            <w:webHidden/>
          </w:rPr>
          <w:fldChar w:fldCharType="begin"/>
        </w:r>
        <w:r>
          <w:rPr>
            <w:noProof/>
            <w:webHidden/>
          </w:rPr>
          <w:instrText xml:space="preserve"> PAGEREF _Toc61941646 \h </w:instrText>
        </w:r>
        <w:r>
          <w:rPr>
            <w:noProof/>
            <w:webHidden/>
          </w:rPr>
        </w:r>
        <w:r>
          <w:rPr>
            <w:noProof/>
            <w:webHidden/>
          </w:rPr>
          <w:fldChar w:fldCharType="separate"/>
        </w:r>
        <w:r>
          <w:rPr>
            <w:noProof/>
            <w:webHidden/>
          </w:rPr>
          <w:t>8</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47" w:history="1">
        <w:r w:rsidRPr="00902046">
          <w:rPr>
            <w:rStyle w:val="Hypertextovodkaz"/>
            <w:noProof/>
          </w:rPr>
          <w:t>5.5</w:t>
        </w:r>
        <w:r>
          <w:rPr>
            <w:rFonts w:asciiTheme="minorHAnsi" w:eastAsiaTheme="minorEastAsia" w:hAnsiTheme="minorHAnsi" w:cstheme="minorBidi"/>
            <w:smallCaps w:val="0"/>
            <w:noProof/>
            <w:sz w:val="22"/>
            <w:szCs w:val="22"/>
          </w:rPr>
          <w:tab/>
        </w:r>
        <w:r w:rsidRPr="00902046">
          <w:rPr>
            <w:rStyle w:val="Hypertextovodkaz"/>
            <w:noProof/>
          </w:rPr>
          <w:t>Čestné prohlášení se seznamem subdodavatelů nebo čestné prohlášení o plnění bez subdodavatelů</w:t>
        </w:r>
        <w:r>
          <w:rPr>
            <w:noProof/>
            <w:webHidden/>
          </w:rPr>
          <w:tab/>
        </w:r>
        <w:r>
          <w:rPr>
            <w:noProof/>
            <w:webHidden/>
          </w:rPr>
          <w:fldChar w:fldCharType="begin"/>
        </w:r>
        <w:r>
          <w:rPr>
            <w:noProof/>
            <w:webHidden/>
          </w:rPr>
          <w:instrText xml:space="preserve"> PAGEREF _Toc61941647 \h </w:instrText>
        </w:r>
        <w:r>
          <w:rPr>
            <w:noProof/>
            <w:webHidden/>
          </w:rPr>
        </w:r>
        <w:r>
          <w:rPr>
            <w:noProof/>
            <w:webHidden/>
          </w:rPr>
          <w:fldChar w:fldCharType="separate"/>
        </w:r>
        <w:r>
          <w:rPr>
            <w:noProof/>
            <w:webHidden/>
          </w:rPr>
          <w:t>8</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48" w:history="1">
        <w:r w:rsidRPr="00902046">
          <w:rPr>
            <w:rStyle w:val="Hypertextovodkaz"/>
            <w:noProof/>
          </w:rPr>
          <w:t>5.6</w:t>
        </w:r>
        <w:r>
          <w:rPr>
            <w:rFonts w:asciiTheme="minorHAnsi" w:eastAsiaTheme="minorEastAsia" w:hAnsiTheme="minorHAnsi" w:cstheme="minorBidi"/>
            <w:smallCaps w:val="0"/>
            <w:noProof/>
            <w:sz w:val="22"/>
            <w:szCs w:val="22"/>
          </w:rPr>
          <w:tab/>
        </w:r>
        <w:r w:rsidRPr="00902046">
          <w:rPr>
            <w:rStyle w:val="Hypertextovodkaz"/>
            <w:noProof/>
          </w:rPr>
          <w:t>Prokazování kvalifikace prostřednictvím jiných osob</w:t>
        </w:r>
        <w:r>
          <w:rPr>
            <w:noProof/>
            <w:webHidden/>
          </w:rPr>
          <w:tab/>
        </w:r>
        <w:r>
          <w:rPr>
            <w:noProof/>
            <w:webHidden/>
          </w:rPr>
          <w:fldChar w:fldCharType="begin"/>
        </w:r>
        <w:r>
          <w:rPr>
            <w:noProof/>
            <w:webHidden/>
          </w:rPr>
          <w:instrText xml:space="preserve"> PAGEREF _Toc61941648 \h </w:instrText>
        </w:r>
        <w:r>
          <w:rPr>
            <w:noProof/>
            <w:webHidden/>
          </w:rPr>
        </w:r>
        <w:r>
          <w:rPr>
            <w:noProof/>
            <w:webHidden/>
          </w:rPr>
          <w:fldChar w:fldCharType="separate"/>
        </w:r>
        <w:r>
          <w:rPr>
            <w:noProof/>
            <w:webHidden/>
          </w:rPr>
          <w:t>8</w:t>
        </w:r>
        <w:r>
          <w:rPr>
            <w:noProof/>
            <w:webHidden/>
          </w:rPr>
          <w:fldChar w:fldCharType="end"/>
        </w:r>
      </w:hyperlink>
    </w:p>
    <w:p w:rsidR="003644B7" w:rsidRDefault="003644B7">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61941649" w:history="1">
        <w:r w:rsidRPr="00902046">
          <w:rPr>
            <w:rStyle w:val="Hypertextovodkaz"/>
            <w:noProof/>
          </w:rPr>
          <w:t>6.</w:t>
        </w:r>
        <w:r>
          <w:rPr>
            <w:rFonts w:asciiTheme="minorHAnsi" w:eastAsiaTheme="minorEastAsia" w:hAnsiTheme="minorHAnsi" w:cstheme="minorBidi"/>
            <w:b w:val="0"/>
            <w:bCs w:val="0"/>
            <w:caps w:val="0"/>
            <w:noProof/>
            <w:sz w:val="22"/>
            <w:szCs w:val="22"/>
          </w:rPr>
          <w:tab/>
        </w:r>
        <w:r w:rsidRPr="00902046">
          <w:rPr>
            <w:rStyle w:val="Hypertextovodkaz"/>
            <w:noProof/>
          </w:rPr>
          <w:t>Obchodní a technické podmínky</w:t>
        </w:r>
        <w:r>
          <w:rPr>
            <w:noProof/>
            <w:webHidden/>
          </w:rPr>
          <w:tab/>
        </w:r>
        <w:r>
          <w:rPr>
            <w:noProof/>
            <w:webHidden/>
          </w:rPr>
          <w:fldChar w:fldCharType="begin"/>
        </w:r>
        <w:r>
          <w:rPr>
            <w:noProof/>
            <w:webHidden/>
          </w:rPr>
          <w:instrText xml:space="preserve"> PAGEREF _Toc61941649 \h </w:instrText>
        </w:r>
        <w:r>
          <w:rPr>
            <w:noProof/>
            <w:webHidden/>
          </w:rPr>
        </w:r>
        <w:r>
          <w:rPr>
            <w:noProof/>
            <w:webHidden/>
          </w:rPr>
          <w:fldChar w:fldCharType="separate"/>
        </w:r>
        <w:r>
          <w:rPr>
            <w:noProof/>
            <w:webHidden/>
          </w:rPr>
          <w:t>9</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50" w:history="1">
        <w:r w:rsidRPr="00902046">
          <w:rPr>
            <w:rStyle w:val="Hypertextovodkaz"/>
            <w:noProof/>
          </w:rPr>
          <w:t>6.1</w:t>
        </w:r>
        <w:r>
          <w:rPr>
            <w:rFonts w:asciiTheme="minorHAnsi" w:eastAsiaTheme="minorEastAsia" w:hAnsiTheme="minorHAnsi" w:cstheme="minorBidi"/>
            <w:smallCaps w:val="0"/>
            <w:noProof/>
            <w:sz w:val="22"/>
            <w:szCs w:val="22"/>
          </w:rPr>
          <w:tab/>
        </w:r>
        <w:r w:rsidRPr="00902046">
          <w:rPr>
            <w:rStyle w:val="Hypertextovodkaz"/>
            <w:noProof/>
          </w:rPr>
          <w:t>Obchodní podmínky</w:t>
        </w:r>
        <w:r>
          <w:rPr>
            <w:noProof/>
            <w:webHidden/>
          </w:rPr>
          <w:tab/>
        </w:r>
        <w:r>
          <w:rPr>
            <w:noProof/>
            <w:webHidden/>
          </w:rPr>
          <w:fldChar w:fldCharType="begin"/>
        </w:r>
        <w:r>
          <w:rPr>
            <w:noProof/>
            <w:webHidden/>
          </w:rPr>
          <w:instrText xml:space="preserve"> PAGEREF _Toc61941650 \h </w:instrText>
        </w:r>
        <w:r>
          <w:rPr>
            <w:noProof/>
            <w:webHidden/>
          </w:rPr>
        </w:r>
        <w:r>
          <w:rPr>
            <w:noProof/>
            <w:webHidden/>
          </w:rPr>
          <w:fldChar w:fldCharType="separate"/>
        </w:r>
        <w:r>
          <w:rPr>
            <w:noProof/>
            <w:webHidden/>
          </w:rPr>
          <w:t>9</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51" w:history="1">
        <w:r w:rsidRPr="00902046">
          <w:rPr>
            <w:rStyle w:val="Hypertextovodkaz"/>
            <w:noProof/>
          </w:rPr>
          <w:t>6.2</w:t>
        </w:r>
        <w:r>
          <w:rPr>
            <w:rFonts w:asciiTheme="minorHAnsi" w:eastAsiaTheme="minorEastAsia" w:hAnsiTheme="minorHAnsi" w:cstheme="minorBidi"/>
            <w:smallCaps w:val="0"/>
            <w:noProof/>
            <w:sz w:val="22"/>
            <w:szCs w:val="22"/>
          </w:rPr>
          <w:tab/>
        </w:r>
        <w:r w:rsidRPr="00902046">
          <w:rPr>
            <w:rStyle w:val="Hypertextovodkaz"/>
            <w:noProof/>
          </w:rPr>
          <w:t>Technické podmínky</w:t>
        </w:r>
        <w:r>
          <w:rPr>
            <w:noProof/>
            <w:webHidden/>
          </w:rPr>
          <w:tab/>
        </w:r>
        <w:r>
          <w:rPr>
            <w:noProof/>
            <w:webHidden/>
          </w:rPr>
          <w:fldChar w:fldCharType="begin"/>
        </w:r>
        <w:r>
          <w:rPr>
            <w:noProof/>
            <w:webHidden/>
          </w:rPr>
          <w:instrText xml:space="preserve"> PAGEREF _Toc61941651 \h </w:instrText>
        </w:r>
        <w:r>
          <w:rPr>
            <w:noProof/>
            <w:webHidden/>
          </w:rPr>
        </w:r>
        <w:r>
          <w:rPr>
            <w:noProof/>
            <w:webHidden/>
          </w:rPr>
          <w:fldChar w:fldCharType="separate"/>
        </w:r>
        <w:r>
          <w:rPr>
            <w:noProof/>
            <w:webHidden/>
          </w:rPr>
          <w:t>11</w:t>
        </w:r>
        <w:r>
          <w:rPr>
            <w:noProof/>
            <w:webHidden/>
          </w:rPr>
          <w:fldChar w:fldCharType="end"/>
        </w:r>
      </w:hyperlink>
    </w:p>
    <w:p w:rsidR="003644B7" w:rsidRDefault="003644B7">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61941652" w:history="1">
        <w:r w:rsidRPr="00902046">
          <w:rPr>
            <w:rStyle w:val="Hypertextovodkaz"/>
            <w:noProof/>
          </w:rPr>
          <w:t>7.</w:t>
        </w:r>
        <w:r>
          <w:rPr>
            <w:rFonts w:asciiTheme="minorHAnsi" w:eastAsiaTheme="minorEastAsia" w:hAnsiTheme="minorHAnsi" w:cstheme="minorBidi"/>
            <w:b w:val="0"/>
            <w:bCs w:val="0"/>
            <w:caps w:val="0"/>
            <w:noProof/>
            <w:sz w:val="22"/>
            <w:szCs w:val="22"/>
          </w:rPr>
          <w:tab/>
        </w:r>
        <w:r w:rsidRPr="00902046">
          <w:rPr>
            <w:rStyle w:val="Hypertextovodkaz"/>
            <w:noProof/>
          </w:rPr>
          <w:t>Obsah a forma nabídky</w:t>
        </w:r>
        <w:r>
          <w:rPr>
            <w:noProof/>
            <w:webHidden/>
          </w:rPr>
          <w:tab/>
        </w:r>
        <w:r>
          <w:rPr>
            <w:noProof/>
            <w:webHidden/>
          </w:rPr>
          <w:fldChar w:fldCharType="begin"/>
        </w:r>
        <w:r>
          <w:rPr>
            <w:noProof/>
            <w:webHidden/>
          </w:rPr>
          <w:instrText xml:space="preserve"> PAGEREF _Toc61941652 \h </w:instrText>
        </w:r>
        <w:r>
          <w:rPr>
            <w:noProof/>
            <w:webHidden/>
          </w:rPr>
        </w:r>
        <w:r>
          <w:rPr>
            <w:noProof/>
            <w:webHidden/>
          </w:rPr>
          <w:fldChar w:fldCharType="separate"/>
        </w:r>
        <w:r>
          <w:rPr>
            <w:noProof/>
            <w:webHidden/>
          </w:rPr>
          <w:t>12</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53" w:history="1">
        <w:r w:rsidRPr="00902046">
          <w:rPr>
            <w:rStyle w:val="Hypertextovodkaz"/>
            <w:noProof/>
          </w:rPr>
          <w:t>7.1</w:t>
        </w:r>
        <w:r>
          <w:rPr>
            <w:rFonts w:asciiTheme="minorHAnsi" w:eastAsiaTheme="minorEastAsia" w:hAnsiTheme="minorHAnsi" w:cstheme="minorBidi"/>
            <w:smallCaps w:val="0"/>
            <w:noProof/>
            <w:sz w:val="22"/>
            <w:szCs w:val="22"/>
          </w:rPr>
          <w:tab/>
        </w:r>
        <w:r w:rsidRPr="00902046">
          <w:rPr>
            <w:rStyle w:val="Hypertextovodkaz"/>
            <w:noProof/>
          </w:rPr>
          <w:t>Obsah nabídky</w:t>
        </w:r>
        <w:r>
          <w:rPr>
            <w:noProof/>
            <w:webHidden/>
          </w:rPr>
          <w:tab/>
        </w:r>
        <w:r>
          <w:rPr>
            <w:noProof/>
            <w:webHidden/>
          </w:rPr>
          <w:fldChar w:fldCharType="begin"/>
        </w:r>
        <w:r>
          <w:rPr>
            <w:noProof/>
            <w:webHidden/>
          </w:rPr>
          <w:instrText xml:space="preserve"> PAGEREF _Toc61941653 \h </w:instrText>
        </w:r>
        <w:r>
          <w:rPr>
            <w:noProof/>
            <w:webHidden/>
          </w:rPr>
        </w:r>
        <w:r>
          <w:rPr>
            <w:noProof/>
            <w:webHidden/>
          </w:rPr>
          <w:fldChar w:fldCharType="separate"/>
        </w:r>
        <w:r>
          <w:rPr>
            <w:noProof/>
            <w:webHidden/>
          </w:rPr>
          <w:t>12</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54" w:history="1">
        <w:r w:rsidRPr="00902046">
          <w:rPr>
            <w:rStyle w:val="Hypertextovodkaz"/>
            <w:noProof/>
          </w:rPr>
          <w:t>7.2</w:t>
        </w:r>
        <w:r>
          <w:rPr>
            <w:rFonts w:asciiTheme="minorHAnsi" w:eastAsiaTheme="minorEastAsia" w:hAnsiTheme="minorHAnsi" w:cstheme="minorBidi"/>
            <w:smallCaps w:val="0"/>
            <w:noProof/>
            <w:sz w:val="22"/>
            <w:szCs w:val="22"/>
          </w:rPr>
          <w:tab/>
        </w:r>
        <w:r w:rsidRPr="00902046">
          <w:rPr>
            <w:rStyle w:val="Hypertextovodkaz"/>
            <w:noProof/>
          </w:rPr>
          <w:t>Specifikace oddílů nabídky</w:t>
        </w:r>
        <w:r>
          <w:rPr>
            <w:noProof/>
            <w:webHidden/>
          </w:rPr>
          <w:tab/>
        </w:r>
        <w:r>
          <w:rPr>
            <w:noProof/>
            <w:webHidden/>
          </w:rPr>
          <w:fldChar w:fldCharType="begin"/>
        </w:r>
        <w:r>
          <w:rPr>
            <w:noProof/>
            <w:webHidden/>
          </w:rPr>
          <w:instrText xml:space="preserve"> PAGEREF _Toc61941654 \h </w:instrText>
        </w:r>
        <w:r>
          <w:rPr>
            <w:noProof/>
            <w:webHidden/>
          </w:rPr>
        </w:r>
        <w:r>
          <w:rPr>
            <w:noProof/>
            <w:webHidden/>
          </w:rPr>
          <w:fldChar w:fldCharType="separate"/>
        </w:r>
        <w:r>
          <w:rPr>
            <w:noProof/>
            <w:webHidden/>
          </w:rPr>
          <w:t>12</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55" w:history="1">
        <w:r w:rsidRPr="00902046">
          <w:rPr>
            <w:rStyle w:val="Hypertextovodkaz"/>
            <w:noProof/>
          </w:rPr>
          <w:t>7.3</w:t>
        </w:r>
        <w:r>
          <w:rPr>
            <w:rFonts w:asciiTheme="minorHAnsi" w:eastAsiaTheme="minorEastAsia" w:hAnsiTheme="minorHAnsi" w:cstheme="minorBidi"/>
            <w:smallCaps w:val="0"/>
            <w:noProof/>
            <w:sz w:val="22"/>
            <w:szCs w:val="22"/>
          </w:rPr>
          <w:tab/>
        </w:r>
        <w:r w:rsidRPr="00902046">
          <w:rPr>
            <w:rStyle w:val="Hypertextovodkaz"/>
            <w:noProof/>
          </w:rPr>
          <w:t>Struktura zadavateli poslané elektronické nabídky</w:t>
        </w:r>
        <w:r>
          <w:rPr>
            <w:noProof/>
            <w:webHidden/>
          </w:rPr>
          <w:tab/>
        </w:r>
        <w:r>
          <w:rPr>
            <w:noProof/>
            <w:webHidden/>
          </w:rPr>
          <w:fldChar w:fldCharType="begin"/>
        </w:r>
        <w:r>
          <w:rPr>
            <w:noProof/>
            <w:webHidden/>
          </w:rPr>
          <w:instrText xml:space="preserve"> PAGEREF _Toc61941655 \h </w:instrText>
        </w:r>
        <w:r>
          <w:rPr>
            <w:noProof/>
            <w:webHidden/>
          </w:rPr>
        </w:r>
        <w:r>
          <w:rPr>
            <w:noProof/>
            <w:webHidden/>
          </w:rPr>
          <w:fldChar w:fldCharType="separate"/>
        </w:r>
        <w:r>
          <w:rPr>
            <w:noProof/>
            <w:webHidden/>
          </w:rPr>
          <w:t>13</w:t>
        </w:r>
        <w:r>
          <w:rPr>
            <w:noProof/>
            <w:webHidden/>
          </w:rPr>
          <w:fldChar w:fldCharType="end"/>
        </w:r>
      </w:hyperlink>
    </w:p>
    <w:p w:rsidR="003644B7" w:rsidRDefault="003644B7">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61941656" w:history="1">
        <w:r w:rsidRPr="00902046">
          <w:rPr>
            <w:rStyle w:val="Hypertextovodkaz"/>
            <w:noProof/>
          </w:rPr>
          <w:t>8.</w:t>
        </w:r>
        <w:r>
          <w:rPr>
            <w:rFonts w:asciiTheme="minorHAnsi" w:eastAsiaTheme="minorEastAsia" w:hAnsiTheme="minorHAnsi" w:cstheme="minorBidi"/>
            <w:b w:val="0"/>
            <w:bCs w:val="0"/>
            <w:caps w:val="0"/>
            <w:noProof/>
            <w:sz w:val="22"/>
            <w:szCs w:val="22"/>
          </w:rPr>
          <w:tab/>
        </w:r>
        <w:r w:rsidRPr="00902046">
          <w:rPr>
            <w:rStyle w:val="Hypertextovodkaz"/>
            <w:noProof/>
          </w:rPr>
          <w:t>Další podmínky zadavatele</w:t>
        </w:r>
        <w:r>
          <w:rPr>
            <w:noProof/>
            <w:webHidden/>
          </w:rPr>
          <w:tab/>
        </w:r>
        <w:r>
          <w:rPr>
            <w:noProof/>
            <w:webHidden/>
          </w:rPr>
          <w:fldChar w:fldCharType="begin"/>
        </w:r>
        <w:r>
          <w:rPr>
            <w:noProof/>
            <w:webHidden/>
          </w:rPr>
          <w:instrText xml:space="preserve"> PAGEREF _Toc61941656 \h </w:instrText>
        </w:r>
        <w:r>
          <w:rPr>
            <w:noProof/>
            <w:webHidden/>
          </w:rPr>
        </w:r>
        <w:r>
          <w:rPr>
            <w:noProof/>
            <w:webHidden/>
          </w:rPr>
          <w:fldChar w:fldCharType="separate"/>
        </w:r>
        <w:r>
          <w:rPr>
            <w:noProof/>
            <w:webHidden/>
          </w:rPr>
          <w:t>14</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57" w:history="1">
        <w:r w:rsidRPr="00902046">
          <w:rPr>
            <w:rStyle w:val="Hypertextovodkaz"/>
            <w:noProof/>
          </w:rPr>
          <w:t>8.1</w:t>
        </w:r>
        <w:r>
          <w:rPr>
            <w:rFonts w:asciiTheme="minorHAnsi" w:eastAsiaTheme="minorEastAsia" w:hAnsiTheme="minorHAnsi" w:cstheme="minorBidi"/>
            <w:smallCaps w:val="0"/>
            <w:noProof/>
            <w:sz w:val="22"/>
            <w:szCs w:val="22"/>
          </w:rPr>
          <w:tab/>
        </w:r>
        <w:r w:rsidRPr="00902046">
          <w:rPr>
            <w:rStyle w:val="Hypertextovodkaz"/>
            <w:noProof/>
          </w:rPr>
          <w:t>Jednací jazyk</w:t>
        </w:r>
        <w:r>
          <w:rPr>
            <w:noProof/>
            <w:webHidden/>
          </w:rPr>
          <w:tab/>
        </w:r>
        <w:r>
          <w:rPr>
            <w:noProof/>
            <w:webHidden/>
          </w:rPr>
          <w:fldChar w:fldCharType="begin"/>
        </w:r>
        <w:r>
          <w:rPr>
            <w:noProof/>
            <w:webHidden/>
          </w:rPr>
          <w:instrText xml:space="preserve"> PAGEREF _Toc61941657 \h </w:instrText>
        </w:r>
        <w:r>
          <w:rPr>
            <w:noProof/>
            <w:webHidden/>
          </w:rPr>
        </w:r>
        <w:r>
          <w:rPr>
            <w:noProof/>
            <w:webHidden/>
          </w:rPr>
          <w:fldChar w:fldCharType="separate"/>
        </w:r>
        <w:r>
          <w:rPr>
            <w:noProof/>
            <w:webHidden/>
          </w:rPr>
          <w:t>14</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58" w:history="1">
        <w:r w:rsidRPr="00902046">
          <w:rPr>
            <w:rStyle w:val="Hypertextovodkaz"/>
            <w:noProof/>
          </w:rPr>
          <w:t>8.2</w:t>
        </w:r>
        <w:r>
          <w:rPr>
            <w:rFonts w:asciiTheme="minorHAnsi" w:eastAsiaTheme="minorEastAsia" w:hAnsiTheme="minorHAnsi" w:cstheme="minorBidi"/>
            <w:smallCaps w:val="0"/>
            <w:noProof/>
            <w:sz w:val="22"/>
            <w:szCs w:val="22"/>
          </w:rPr>
          <w:tab/>
        </w:r>
        <w:r w:rsidRPr="00902046">
          <w:rPr>
            <w:rStyle w:val="Hypertextovodkaz"/>
            <w:noProof/>
          </w:rPr>
          <w:t>Variantní řešení</w:t>
        </w:r>
        <w:r>
          <w:rPr>
            <w:noProof/>
            <w:webHidden/>
          </w:rPr>
          <w:tab/>
        </w:r>
        <w:r>
          <w:rPr>
            <w:noProof/>
            <w:webHidden/>
          </w:rPr>
          <w:fldChar w:fldCharType="begin"/>
        </w:r>
        <w:r>
          <w:rPr>
            <w:noProof/>
            <w:webHidden/>
          </w:rPr>
          <w:instrText xml:space="preserve"> PAGEREF _Toc61941658 \h </w:instrText>
        </w:r>
        <w:r>
          <w:rPr>
            <w:noProof/>
            <w:webHidden/>
          </w:rPr>
        </w:r>
        <w:r>
          <w:rPr>
            <w:noProof/>
            <w:webHidden/>
          </w:rPr>
          <w:fldChar w:fldCharType="separate"/>
        </w:r>
        <w:r>
          <w:rPr>
            <w:noProof/>
            <w:webHidden/>
          </w:rPr>
          <w:t>14</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59" w:history="1">
        <w:r w:rsidRPr="00902046">
          <w:rPr>
            <w:rStyle w:val="Hypertextovodkaz"/>
            <w:noProof/>
          </w:rPr>
          <w:t>8.3</w:t>
        </w:r>
        <w:r>
          <w:rPr>
            <w:rFonts w:asciiTheme="minorHAnsi" w:eastAsiaTheme="minorEastAsia" w:hAnsiTheme="minorHAnsi" w:cstheme="minorBidi"/>
            <w:smallCaps w:val="0"/>
            <w:noProof/>
            <w:sz w:val="22"/>
            <w:szCs w:val="22"/>
          </w:rPr>
          <w:tab/>
        </w:r>
        <w:r w:rsidRPr="00902046">
          <w:rPr>
            <w:rStyle w:val="Hypertextovodkaz"/>
            <w:noProof/>
          </w:rPr>
          <w:t>Úhrada nákladů řízení a jistota</w:t>
        </w:r>
        <w:r>
          <w:rPr>
            <w:noProof/>
            <w:webHidden/>
          </w:rPr>
          <w:tab/>
        </w:r>
        <w:r>
          <w:rPr>
            <w:noProof/>
            <w:webHidden/>
          </w:rPr>
          <w:fldChar w:fldCharType="begin"/>
        </w:r>
        <w:r>
          <w:rPr>
            <w:noProof/>
            <w:webHidden/>
          </w:rPr>
          <w:instrText xml:space="preserve"> PAGEREF _Toc61941659 \h </w:instrText>
        </w:r>
        <w:r>
          <w:rPr>
            <w:noProof/>
            <w:webHidden/>
          </w:rPr>
        </w:r>
        <w:r>
          <w:rPr>
            <w:noProof/>
            <w:webHidden/>
          </w:rPr>
          <w:fldChar w:fldCharType="separate"/>
        </w:r>
        <w:r>
          <w:rPr>
            <w:noProof/>
            <w:webHidden/>
          </w:rPr>
          <w:t>14</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60" w:history="1">
        <w:r w:rsidRPr="00902046">
          <w:rPr>
            <w:rStyle w:val="Hypertextovodkaz"/>
            <w:noProof/>
          </w:rPr>
          <w:t>8.4</w:t>
        </w:r>
        <w:r>
          <w:rPr>
            <w:rFonts w:asciiTheme="minorHAnsi" w:eastAsiaTheme="minorEastAsia" w:hAnsiTheme="minorHAnsi" w:cstheme="minorBidi"/>
            <w:smallCaps w:val="0"/>
            <w:noProof/>
            <w:sz w:val="22"/>
            <w:szCs w:val="22"/>
          </w:rPr>
          <w:tab/>
        </w:r>
        <w:r w:rsidRPr="00902046">
          <w:rPr>
            <w:rStyle w:val="Hypertextovodkaz"/>
            <w:noProof/>
          </w:rPr>
          <w:t>Zrušení řízení</w:t>
        </w:r>
        <w:r>
          <w:rPr>
            <w:noProof/>
            <w:webHidden/>
          </w:rPr>
          <w:tab/>
        </w:r>
        <w:r>
          <w:rPr>
            <w:noProof/>
            <w:webHidden/>
          </w:rPr>
          <w:fldChar w:fldCharType="begin"/>
        </w:r>
        <w:r>
          <w:rPr>
            <w:noProof/>
            <w:webHidden/>
          </w:rPr>
          <w:instrText xml:space="preserve"> PAGEREF _Toc61941660 \h </w:instrText>
        </w:r>
        <w:r>
          <w:rPr>
            <w:noProof/>
            <w:webHidden/>
          </w:rPr>
        </w:r>
        <w:r>
          <w:rPr>
            <w:noProof/>
            <w:webHidden/>
          </w:rPr>
          <w:fldChar w:fldCharType="separate"/>
        </w:r>
        <w:r>
          <w:rPr>
            <w:noProof/>
            <w:webHidden/>
          </w:rPr>
          <w:t>14</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61" w:history="1">
        <w:r w:rsidRPr="00902046">
          <w:rPr>
            <w:rStyle w:val="Hypertextovodkaz"/>
            <w:noProof/>
          </w:rPr>
          <w:t>8.5</w:t>
        </w:r>
        <w:r>
          <w:rPr>
            <w:rFonts w:asciiTheme="minorHAnsi" w:eastAsiaTheme="minorEastAsia" w:hAnsiTheme="minorHAnsi" w:cstheme="minorBidi"/>
            <w:smallCaps w:val="0"/>
            <w:noProof/>
            <w:sz w:val="22"/>
            <w:szCs w:val="22"/>
          </w:rPr>
          <w:tab/>
        </w:r>
        <w:r w:rsidRPr="00902046">
          <w:rPr>
            <w:rStyle w:val="Hypertextovodkaz"/>
            <w:noProof/>
          </w:rPr>
          <w:t>Změna podmínek zadávací dokumentace</w:t>
        </w:r>
        <w:r>
          <w:rPr>
            <w:noProof/>
            <w:webHidden/>
          </w:rPr>
          <w:tab/>
        </w:r>
        <w:r>
          <w:rPr>
            <w:noProof/>
            <w:webHidden/>
          </w:rPr>
          <w:fldChar w:fldCharType="begin"/>
        </w:r>
        <w:r>
          <w:rPr>
            <w:noProof/>
            <w:webHidden/>
          </w:rPr>
          <w:instrText xml:space="preserve"> PAGEREF _Toc61941661 \h </w:instrText>
        </w:r>
        <w:r>
          <w:rPr>
            <w:noProof/>
            <w:webHidden/>
          </w:rPr>
        </w:r>
        <w:r>
          <w:rPr>
            <w:noProof/>
            <w:webHidden/>
          </w:rPr>
          <w:fldChar w:fldCharType="separate"/>
        </w:r>
        <w:r>
          <w:rPr>
            <w:noProof/>
            <w:webHidden/>
          </w:rPr>
          <w:t>14</w:t>
        </w:r>
        <w:r>
          <w:rPr>
            <w:noProof/>
            <w:webHidden/>
          </w:rPr>
          <w:fldChar w:fldCharType="end"/>
        </w:r>
      </w:hyperlink>
    </w:p>
    <w:p w:rsidR="003644B7" w:rsidRDefault="003644B7">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61941662" w:history="1">
        <w:r w:rsidRPr="00902046">
          <w:rPr>
            <w:rStyle w:val="Hypertextovodkaz"/>
            <w:noProof/>
          </w:rPr>
          <w:t>9.</w:t>
        </w:r>
        <w:r>
          <w:rPr>
            <w:rFonts w:asciiTheme="minorHAnsi" w:eastAsiaTheme="minorEastAsia" w:hAnsiTheme="minorHAnsi" w:cstheme="minorBidi"/>
            <w:b w:val="0"/>
            <w:bCs w:val="0"/>
            <w:caps w:val="0"/>
            <w:noProof/>
            <w:sz w:val="22"/>
            <w:szCs w:val="22"/>
          </w:rPr>
          <w:tab/>
        </w:r>
        <w:r w:rsidRPr="00902046">
          <w:rPr>
            <w:rStyle w:val="Hypertextovodkaz"/>
            <w:noProof/>
          </w:rPr>
          <w:t>Hodnotící kritéria</w:t>
        </w:r>
        <w:r>
          <w:rPr>
            <w:noProof/>
            <w:webHidden/>
          </w:rPr>
          <w:tab/>
        </w:r>
        <w:r>
          <w:rPr>
            <w:noProof/>
            <w:webHidden/>
          </w:rPr>
          <w:fldChar w:fldCharType="begin"/>
        </w:r>
        <w:r>
          <w:rPr>
            <w:noProof/>
            <w:webHidden/>
          </w:rPr>
          <w:instrText xml:space="preserve"> PAGEREF _Toc61941662 \h </w:instrText>
        </w:r>
        <w:r>
          <w:rPr>
            <w:noProof/>
            <w:webHidden/>
          </w:rPr>
        </w:r>
        <w:r>
          <w:rPr>
            <w:noProof/>
            <w:webHidden/>
          </w:rPr>
          <w:fldChar w:fldCharType="separate"/>
        </w:r>
        <w:r>
          <w:rPr>
            <w:noProof/>
            <w:webHidden/>
          </w:rPr>
          <w:t>15</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63" w:history="1">
        <w:r w:rsidRPr="00902046">
          <w:rPr>
            <w:rStyle w:val="Hypertextovodkaz"/>
            <w:noProof/>
          </w:rPr>
          <w:t>9.1</w:t>
        </w:r>
        <w:r>
          <w:rPr>
            <w:rFonts w:asciiTheme="minorHAnsi" w:eastAsiaTheme="minorEastAsia" w:hAnsiTheme="minorHAnsi" w:cstheme="minorBidi"/>
            <w:smallCaps w:val="0"/>
            <w:noProof/>
            <w:sz w:val="22"/>
            <w:szCs w:val="22"/>
          </w:rPr>
          <w:tab/>
        </w:r>
        <w:r w:rsidRPr="00902046">
          <w:rPr>
            <w:rStyle w:val="Hypertextovodkaz"/>
            <w:noProof/>
          </w:rPr>
          <w:t>Požadavky na zpracování hodnotícího kritéria Nejnižší nabídková cena</w:t>
        </w:r>
        <w:r>
          <w:rPr>
            <w:noProof/>
            <w:webHidden/>
          </w:rPr>
          <w:tab/>
        </w:r>
        <w:r>
          <w:rPr>
            <w:noProof/>
            <w:webHidden/>
          </w:rPr>
          <w:fldChar w:fldCharType="begin"/>
        </w:r>
        <w:r>
          <w:rPr>
            <w:noProof/>
            <w:webHidden/>
          </w:rPr>
          <w:instrText xml:space="preserve"> PAGEREF _Toc61941663 \h </w:instrText>
        </w:r>
        <w:r>
          <w:rPr>
            <w:noProof/>
            <w:webHidden/>
          </w:rPr>
        </w:r>
        <w:r>
          <w:rPr>
            <w:noProof/>
            <w:webHidden/>
          </w:rPr>
          <w:fldChar w:fldCharType="separate"/>
        </w:r>
        <w:r>
          <w:rPr>
            <w:noProof/>
            <w:webHidden/>
          </w:rPr>
          <w:t>15</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64" w:history="1">
        <w:r w:rsidRPr="00902046">
          <w:rPr>
            <w:rStyle w:val="Hypertextovodkaz"/>
            <w:noProof/>
          </w:rPr>
          <w:t>9.2</w:t>
        </w:r>
        <w:r>
          <w:rPr>
            <w:rFonts w:asciiTheme="minorHAnsi" w:eastAsiaTheme="minorEastAsia" w:hAnsiTheme="minorHAnsi" w:cstheme="minorBidi"/>
            <w:smallCaps w:val="0"/>
            <w:noProof/>
            <w:sz w:val="22"/>
            <w:szCs w:val="22"/>
          </w:rPr>
          <w:tab/>
        </w:r>
        <w:r w:rsidRPr="00902046">
          <w:rPr>
            <w:rStyle w:val="Hypertextovodkaz"/>
            <w:noProof/>
          </w:rPr>
          <w:t>Požadavky na zpracování hodnotícího kritéria Náročnost údržby a revizí</w:t>
        </w:r>
        <w:r>
          <w:rPr>
            <w:noProof/>
            <w:webHidden/>
          </w:rPr>
          <w:tab/>
        </w:r>
        <w:r>
          <w:rPr>
            <w:noProof/>
            <w:webHidden/>
          </w:rPr>
          <w:fldChar w:fldCharType="begin"/>
        </w:r>
        <w:r>
          <w:rPr>
            <w:noProof/>
            <w:webHidden/>
          </w:rPr>
          <w:instrText xml:space="preserve"> PAGEREF _Toc61941664 \h </w:instrText>
        </w:r>
        <w:r>
          <w:rPr>
            <w:noProof/>
            <w:webHidden/>
          </w:rPr>
        </w:r>
        <w:r>
          <w:rPr>
            <w:noProof/>
            <w:webHidden/>
          </w:rPr>
          <w:fldChar w:fldCharType="separate"/>
        </w:r>
        <w:r>
          <w:rPr>
            <w:noProof/>
            <w:webHidden/>
          </w:rPr>
          <w:t>15</w:t>
        </w:r>
        <w:r>
          <w:rPr>
            <w:noProof/>
            <w:webHidden/>
          </w:rPr>
          <w:fldChar w:fldCharType="end"/>
        </w:r>
      </w:hyperlink>
    </w:p>
    <w:p w:rsidR="003644B7" w:rsidRDefault="003644B7">
      <w:pPr>
        <w:pStyle w:val="Obsah2"/>
        <w:tabs>
          <w:tab w:val="left" w:pos="720"/>
          <w:tab w:val="right" w:leader="dot" w:pos="9060"/>
        </w:tabs>
        <w:rPr>
          <w:rFonts w:asciiTheme="minorHAnsi" w:eastAsiaTheme="minorEastAsia" w:hAnsiTheme="minorHAnsi" w:cstheme="minorBidi"/>
          <w:smallCaps w:val="0"/>
          <w:noProof/>
          <w:sz w:val="22"/>
          <w:szCs w:val="22"/>
        </w:rPr>
      </w:pPr>
      <w:hyperlink w:anchor="_Toc61941665" w:history="1">
        <w:r w:rsidRPr="00902046">
          <w:rPr>
            <w:rStyle w:val="Hypertextovodkaz"/>
            <w:noProof/>
          </w:rPr>
          <w:t>9.3</w:t>
        </w:r>
        <w:r>
          <w:rPr>
            <w:rFonts w:asciiTheme="minorHAnsi" w:eastAsiaTheme="minorEastAsia" w:hAnsiTheme="minorHAnsi" w:cstheme="minorBidi"/>
            <w:smallCaps w:val="0"/>
            <w:noProof/>
            <w:sz w:val="22"/>
            <w:szCs w:val="22"/>
          </w:rPr>
          <w:tab/>
        </w:r>
        <w:r w:rsidRPr="00902046">
          <w:rPr>
            <w:rStyle w:val="Hypertextovodkaz"/>
            <w:noProof/>
          </w:rPr>
          <w:t>Hodnocení nabídek</w:t>
        </w:r>
        <w:r>
          <w:rPr>
            <w:noProof/>
            <w:webHidden/>
          </w:rPr>
          <w:tab/>
        </w:r>
        <w:r>
          <w:rPr>
            <w:noProof/>
            <w:webHidden/>
          </w:rPr>
          <w:fldChar w:fldCharType="begin"/>
        </w:r>
        <w:r>
          <w:rPr>
            <w:noProof/>
            <w:webHidden/>
          </w:rPr>
          <w:instrText xml:space="preserve"> PAGEREF _Toc61941665 \h </w:instrText>
        </w:r>
        <w:r>
          <w:rPr>
            <w:noProof/>
            <w:webHidden/>
          </w:rPr>
        </w:r>
        <w:r>
          <w:rPr>
            <w:noProof/>
            <w:webHidden/>
          </w:rPr>
          <w:fldChar w:fldCharType="separate"/>
        </w:r>
        <w:r>
          <w:rPr>
            <w:noProof/>
            <w:webHidden/>
          </w:rPr>
          <w:t>15</w:t>
        </w:r>
        <w:r>
          <w:rPr>
            <w:noProof/>
            <w:webHidden/>
          </w:rPr>
          <w:fldChar w:fldCharType="end"/>
        </w:r>
      </w:hyperlink>
    </w:p>
    <w:p w:rsidR="003644B7" w:rsidRDefault="003644B7">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61941666" w:history="1">
        <w:r w:rsidRPr="00902046">
          <w:rPr>
            <w:rStyle w:val="Hypertextovodkaz"/>
            <w:noProof/>
          </w:rPr>
          <w:t>10.</w:t>
        </w:r>
        <w:r>
          <w:rPr>
            <w:rFonts w:asciiTheme="minorHAnsi" w:eastAsiaTheme="minorEastAsia" w:hAnsiTheme="minorHAnsi" w:cstheme="minorBidi"/>
            <w:b w:val="0"/>
            <w:bCs w:val="0"/>
            <w:caps w:val="0"/>
            <w:noProof/>
            <w:sz w:val="22"/>
            <w:szCs w:val="22"/>
          </w:rPr>
          <w:tab/>
        </w:r>
        <w:r w:rsidRPr="00902046">
          <w:rPr>
            <w:rStyle w:val="Hypertextovodkaz"/>
            <w:noProof/>
          </w:rPr>
          <w:t>Návrh smlouvy o dílo</w:t>
        </w:r>
        <w:r>
          <w:rPr>
            <w:noProof/>
            <w:webHidden/>
          </w:rPr>
          <w:tab/>
        </w:r>
        <w:r>
          <w:rPr>
            <w:noProof/>
            <w:webHidden/>
          </w:rPr>
          <w:fldChar w:fldCharType="begin"/>
        </w:r>
        <w:r>
          <w:rPr>
            <w:noProof/>
            <w:webHidden/>
          </w:rPr>
          <w:instrText xml:space="preserve"> PAGEREF _Toc61941666 \h </w:instrText>
        </w:r>
        <w:r>
          <w:rPr>
            <w:noProof/>
            <w:webHidden/>
          </w:rPr>
        </w:r>
        <w:r>
          <w:rPr>
            <w:noProof/>
            <w:webHidden/>
          </w:rPr>
          <w:fldChar w:fldCharType="separate"/>
        </w:r>
        <w:r>
          <w:rPr>
            <w:noProof/>
            <w:webHidden/>
          </w:rPr>
          <w:t>17</w:t>
        </w:r>
        <w:r>
          <w:rPr>
            <w:noProof/>
            <w:webHidden/>
          </w:rPr>
          <w:fldChar w:fldCharType="end"/>
        </w:r>
      </w:hyperlink>
    </w:p>
    <w:p w:rsidR="003644B7" w:rsidRDefault="003644B7">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61941667" w:history="1">
        <w:r w:rsidRPr="00902046">
          <w:rPr>
            <w:rStyle w:val="Hypertextovodkaz"/>
            <w:noProof/>
          </w:rPr>
          <w:t>11.</w:t>
        </w:r>
        <w:r>
          <w:rPr>
            <w:rFonts w:asciiTheme="minorHAnsi" w:eastAsiaTheme="minorEastAsia" w:hAnsiTheme="minorHAnsi" w:cstheme="minorBidi"/>
            <w:b w:val="0"/>
            <w:bCs w:val="0"/>
            <w:caps w:val="0"/>
            <w:noProof/>
            <w:sz w:val="22"/>
            <w:szCs w:val="22"/>
          </w:rPr>
          <w:tab/>
        </w:r>
        <w:r w:rsidRPr="00902046">
          <w:rPr>
            <w:rStyle w:val="Hypertextovodkaz"/>
            <w:noProof/>
          </w:rPr>
          <w:t>Příloha č. 1 – Vzor Krycího listu nabídky</w:t>
        </w:r>
        <w:r>
          <w:rPr>
            <w:noProof/>
            <w:webHidden/>
          </w:rPr>
          <w:tab/>
        </w:r>
        <w:r>
          <w:rPr>
            <w:noProof/>
            <w:webHidden/>
          </w:rPr>
          <w:fldChar w:fldCharType="begin"/>
        </w:r>
        <w:r>
          <w:rPr>
            <w:noProof/>
            <w:webHidden/>
          </w:rPr>
          <w:instrText xml:space="preserve"> PAGEREF _Toc61941667 \h </w:instrText>
        </w:r>
        <w:r>
          <w:rPr>
            <w:noProof/>
            <w:webHidden/>
          </w:rPr>
        </w:r>
        <w:r>
          <w:rPr>
            <w:noProof/>
            <w:webHidden/>
          </w:rPr>
          <w:fldChar w:fldCharType="separate"/>
        </w:r>
        <w:r>
          <w:rPr>
            <w:noProof/>
            <w:webHidden/>
          </w:rPr>
          <w:t>32</w:t>
        </w:r>
        <w:r>
          <w:rPr>
            <w:noProof/>
            <w:webHidden/>
          </w:rPr>
          <w:fldChar w:fldCharType="end"/>
        </w:r>
      </w:hyperlink>
    </w:p>
    <w:p w:rsidR="003644B7" w:rsidRDefault="003644B7">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61941668" w:history="1">
        <w:r w:rsidRPr="00902046">
          <w:rPr>
            <w:rStyle w:val="Hypertextovodkaz"/>
            <w:noProof/>
          </w:rPr>
          <w:t>12.</w:t>
        </w:r>
        <w:r>
          <w:rPr>
            <w:rFonts w:asciiTheme="minorHAnsi" w:eastAsiaTheme="minorEastAsia" w:hAnsiTheme="minorHAnsi" w:cstheme="minorBidi"/>
            <w:b w:val="0"/>
            <w:bCs w:val="0"/>
            <w:caps w:val="0"/>
            <w:noProof/>
            <w:sz w:val="22"/>
            <w:szCs w:val="22"/>
          </w:rPr>
          <w:tab/>
        </w:r>
        <w:r w:rsidRPr="00902046">
          <w:rPr>
            <w:rStyle w:val="Hypertextovodkaz"/>
            <w:noProof/>
          </w:rPr>
          <w:t>Příloha č. 2 – Vzor Identifikačních údajů účastníka</w:t>
        </w:r>
        <w:r>
          <w:rPr>
            <w:noProof/>
            <w:webHidden/>
          </w:rPr>
          <w:tab/>
        </w:r>
        <w:r>
          <w:rPr>
            <w:noProof/>
            <w:webHidden/>
          </w:rPr>
          <w:fldChar w:fldCharType="begin"/>
        </w:r>
        <w:r>
          <w:rPr>
            <w:noProof/>
            <w:webHidden/>
          </w:rPr>
          <w:instrText xml:space="preserve"> PAGEREF _Toc61941668 \h </w:instrText>
        </w:r>
        <w:r>
          <w:rPr>
            <w:noProof/>
            <w:webHidden/>
          </w:rPr>
        </w:r>
        <w:r>
          <w:rPr>
            <w:noProof/>
            <w:webHidden/>
          </w:rPr>
          <w:fldChar w:fldCharType="separate"/>
        </w:r>
        <w:r>
          <w:rPr>
            <w:noProof/>
            <w:webHidden/>
          </w:rPr>
          <w:t>33</w:t>
        </w:r>
        <w:r>
          <w:rPr>
            <w:noProof/>
            <w:webHidden/>
          </w:rPr>
          <w:fldChar w:fldCharType="end"/>
        </w:r>
      </w:hyperlink>
    </w:p>
    <w:p w:rsidR="003644B7" w:rsidRDefault="003644B7">
      <w:pPr>
        <w:pStyle w:val="Obsah1"/>
        <w:tabs>
          <w:tab w:val="left" w:pos="480"/>
          <w:tab w:val="right" w:leader="dot" w:pos="9060"/>
        </w:tabs>
        <w:rPr>
          <w:rFonts w:asciiTheme="minorHAnsi" w:eastAsiaTheme="minorEastAsia" w:hAnsiTheme="minorHAnsi" w:cstheme="minorBidi"/>
          <w:b w:val="0"/>
          <w:bCs w:val="0"/>
          <w:caps w:val="0"/>
          <w:noProof/>
          <w:sz w:val="22"/>
          <w:szCs w:val="22"/>
        </w:rPr>
      </w:pPr>
      <w:hyperlink w:anchor="_Toc61941669" w:history="1">
        <w:r w:rsidRPr="00902046">
          <w:rPr>
            <w:rStyle w:val="Hypertextovodkaz"/>
            <w:noProof/>
          </w:rPr>
          <w:t>13.</w:t>
        </w:r>
        <w:r>
          <w:rPr>
            <w:rFonts w:asciiTheme="minorHAnsi" w:eastAsiaTheme="minorEastAsia" w:hAnsiTheme="minorHAnsi" w:cstheme="minorBidi"/>
            <w:b w:val="0"/>
            <w:bCs w:val="0"/>
            <w:caps w:val="0"/>
            <w:noProof/>
            <w:sz w:val="22"/>
            <w:szCs w:val="22"/>
          </w:rPr>
          <w:tab/>
        </w:r>
        <w:r w:rsidRPr="00902046">
          <w:rPr>
            <w:rStyle w:val="Hypertextovodkaz"/>
            <w:noProof/>
          </w:rPr>
          <w:t>Příloha č. 3 – Čestné prohlášení se seznamem subdodavatelů</w:t>
        </w:r>
        <w:r>
          <w:rPr>
            <w:noProof/>
            <w:webHidden/>
          </w:rPr>
          <w:tab/>
        </w:r>
        <w:r>
          <w:rPr>
            <w:noProof/>
            <w:webHidden/>
          </w:rPr>
          <w:fldChar w:fldCharType="begin"/>
        </w:r>
        <w:r>
          <w:rPr>
            <w:noProof/>
            <w:webHidden/>
          </w:rPr>
          <w:instrText xml:space="preserve"> PAGEREF _Toc61941669 \h </w:instrText>
        </w:r>
        <w:r>
          <w:rPr>
            <w:noProof/>
            <w:webHidden/>
          </w:rPr>
        </w:r>
        <w:r>
          <w:rPr>
            <w:noProof/>
            <w:webHidden/>
          </w:rPr>
          <w:fldChar w:fldCharType="separate"/>
        </w:r>
        <w:r>
          <w:rPr>
            <w:noProof/>
            <w:webHidden/>
          </w:rPr>
          <w:t>35</w:t>
        </w:r>
        <w:r>
          <w:rPr>
            <w:noProof/>
            <w:webHidden/>
          </w:rPr>
          <w:fldChar w:fldCharType="end"/>
        </w:r>
      </w:hyperlink>
    </w:p>
    <w:p w:rsidR="00F10B59" w:rsidRDefault="00D86DBF">
      <w:pPr>
        <w:jc w:val="both"/>
        <w:rPr>
          <w:rFonts w:ascii="Arial" w:hAnsi="Arial" w:cs="Arial"/>
          <w:b/>
          <w:sz w:val="20"/>
          <w:szCs w:val="20"/>
        </w:rPr>
      </w:pPr>
      <w:r>
        <w:rPr>
          <w:rFonts w:ascii="Arial" w:hAnsi="Arial" w:cs="Arial"/>
          <w:bCs/>
          <w:caps/>
          <w:sz w:val="20"/>
          <w:szCs w:val="20"/>
        </w:rPr>
        <w:fldChar w:fldCharType="end"/>
      </w:r>
      <w:r w:rsidR="001F2E1B">
        <w:rPr>
          <w:rFonts w:ascii="Arial" w:hAnsi="Arial" w:cs="Arial"/>
          <w:b/>
          <w:sz w:val="20"/>
          <w:szCs w:val="20"/>
        </w:rPr>
        <w:br w:type="page"/>
      </w:r>
    </w:p>
    <w:p w:rsidR="00752B0B" w:rsidRPr="00584B15" w:rsidRDefault="00752B0B">
      <w:pPr>
        <w:jc w:val="both"/>
        <w:rPr>
          <w:rFonts w:ascii="Arial" w:hAnsi="Arial" w:cs="Arial"/>
          <w:sz w:val="20"/>
          <w:szCs w:val="20"/>
        </w:rPr>
      </w:pPr>
    </w:p>
    <w:p w:rsidR="001F2E1B" w:rsidRDefault="001F2E1B">
      <w:pPr>
        <w:pStyle w:val="Nadpis1"/>
        <w:numPr>
          <w:ilvl w:val="0"/>
          <w:numId w:val="1"/>
        </w:numPr>
        <w:jc w:val="both"/>
      </w:pPr>
      <w:bookmarkStart w:id="4" w:name="_Toc61941637"/>
      <w:r>
        <w:t>Jméno, předmět a druh veřejné zakázky</w:t>
      </w:r>
      <w:bookmarkEnd w:id="4"/>
    </w:p>
    <w:p w:rsidR="001F2E1B" w:rsidRDefault="001F2E1B">
      <w:pPr>
        <w:jc w:val="both"/>
        <w:rPr>
          <w:rFonts w:ascii="Arial" w:hAnsi="Arial" w:cs="Arial"/>
          <w:sz w:val="20"/>
          <w:szCs w:val="20"/>
        </w:rPr>
      </w:pPr>
    </w:p>
    <w:p w:rsidR="00752B0B" w:rsidRDefault="00752B0B">
      <w:pPr>
        <w:jc w:val="both"/>
        <w:rPr>
          <w:rFonts w:ascii="Arial" w:hAnsi="Arial" w:cs="Arial"/>
          <w:sz w:val="20"/>
          <w:szCs w:val="20"/>
        </w:rPr>
      </w:pPr>
    </w:p>
    <w:p w:rsidR="001F2E1B" w:rsidRPr="00FE3CF7" w:rsidRDefault="001F2E1B" w:rsidP="00771207">
      <w:pPr>
        <w:tabs>
          <w:tab w:val="left" w:pos="2520"/>
        </w:tabs>
        <w:ind w:left="2520" w:hanging="2520"/>
        <w:jc w:val="both"/>
        <w:rPr>
          <w:rFonts w:ascii="Arial" w:hAnsi="Arial" w:cs="Arial"/>
          <w:b/>
          <w:sz w:val="20"/>
          <w:szCs w:val="20"/>
        </w:rPr>
      </w:pPr>
      <w:r>
        <w:rPr>
          <w:rFonts w:ascii="Arial" w:hAnsi="Arial" w:cs="Arial"/>
          <w:b/>
          <w:sz w:val="20"/>
          <w:szCs w:val="20"/>
        </w:rPr>
        <w:t>Název veřejné zakázky:</w:t>
      </w:r>
      <w:r>
        <w:rPr>
          <w:rFonts w:ascii="Arial" w:hAnsi="Arial" w:cs="Arial"/>
          <w:b/>
          <w:sz w:val="20"/>
          <w:szCs w:val="20"/>
        </w:rPr>
        <w:tab/>
      </w:r>
      <w:r w:rsidR="00E93444" w:rsidRPr="00E93444">
        <w:rPr>
          <w:rFonts w:ascii="Arial" w:hAnsi="Arial" w:cs="Arial"/>
          <w:b/>
          <w:sz w:val="20"/>
          <w:szCs w:val="20"/>
        </w:rPr>
        <w:t>Novostavba tělocvičny, Velké Přílepy</w:t>
      </w:r>
      <w:r w:rsidR="00E93444">
        <w:rPr>
          <w:rFonts w:ascii="Arial" w:hAnsi="Arial" w:cs="Arial"/>
          <w:b/>
          <w:sz w:val="20"/>
          <w:szCs w:val="20"/>
        </w:rPr>
        <w:t xml:space="preserve"> </w:t>
      </w:r>
    </w:p>
    <w:p w:rsidR="00A24341" w:rsidRDefault="00A24341">
      <w:pPr>
        <w:tabs>
          <w:tab w:val="left" w:pos="2520"/>
        </w:tabs>
        <w:jc w:val="both"/>
        <w:rPr>
          <w:rStyle w:val="StylArial10b"/>
        </w:rPr>
      </w:pPr>
    </w:p>
    <w:p w:rsidR="00A24341" w:rsidRDefault="00A24341" w:rsidP="00DE12A7">
      <w:pPr>
        <w:tabs>
          <w:tab w:val="left" w:pos="2520"/>
        </w:tabs>
        <w:ind w:left="2520" w:hanging="2520"/>
        <w:jc w:val="both"/>
        <w:rPr>
          <w:rFonts w:ascii="Arial" w:hAnsi="Arial" w:cs="Arial"/>
          <w:sz w:val="20"/>
          <w:szCs w:val="20"/>
        </w:rPr>
      </w:pPr>
      <w:r w:rsidRPr="005552FF">
        <w:rPr>
          <w:rFonts w:ascii="Arial" w:hAnsi="Arial" w:cs="Arial"/>
          <w:b/>
          <w:sz w:val="20"/>
          <w:szCs w:val="20"/>
        </w:rPr>
        <w:t>VZ zadávaná podle:</w:t>
      </w:r>
      <w:r>
        <w:rPr>
          <w:rFonts w:ascii="Arial" w:hAnsi="Arial" w:cs="Arial"/>
          <w:sz w:val="20"/>
          <w:szCs w:val="20"/>
        </w:rPr>
        <w:tab/>
        <w:t>Zákona č. 13</w:t>
      </w:r>
      <w:r w:rsidR="00DE12A7">
        <w:rPr>
          <w:rFonts w:ascii="Arial" w:hAnsi="Arial" w:cs="Arial"/>
          <w:sz w:val="20"/>
          <w:szCs w:val="20"/>
        </w:rPr>
        <w:t>4/201</w:t>
      </w:r>
      <w:r>
        <w:rPr>
          <w:rFonts w:ascii="Arial" w:hAnsi="Arial" w:cs="Arial"/>
          <w:sz w:val="20"/>
          <w:szCs w:val="20"/>
        </w:rPr>
        <w:t xml:space="preserve">6 Sb., o </w:t>
      </w:r>
      <w:r w:rsidR="00DE12A7">
        <w:rPr>
          <w:rFonts w:ascii="Arial" w:hAnsi="Arial" w:cs="Arial"/>
          <w:sz w:val="20"/>
          <w:szCs w:val="20"/>
        </w:rPr>
        <w:t xml:space="preserve">zadávání </w:t>
      </w:r>
      <w:r>
        <w:rPr>
          <w:rFonts w:ascii="Arial" w:hAnsi="Arial" w:cs="Arial"/>
          <w:sz w:val="20"/>
          <w:szCs w:val="20"/>
        </w:rPr>
        <w:t>veřejných zakázkách (dále jen „zákon“</w:t>
      </w:r>
      <w:r w:rsidR="00220182">
        <w:rPr>
          <w:rFonts w:ascii="Arial" w:hAnsi="Arial" w:cs="Arial"/>
          <w:sz w:val="20"/>
          <w:szCs w:val="20"/>
        </w:rPr>
        <w:t xml:space="preserve"> či Z</w:t>
      </w:r>
      <w:r w:rsidR="00D9477A">
        <w:rPr>
          <w:rFonts w:ascii="Arial" w:hAnsi="Arial" w:cs="Arial"/>
          <w:sz w:val="20"/>
          <w:szCs w:val="20"/>
        </w:rPr>
        <w:t>Z</w:t>
      </w:r>
      <w:r w:rsidR="00220182">
        <w:rPr>
          <w:rFonts w:ascii="Arial" w:hAnsi="Arial" w:cs="Arial"/>
          <w:sz w:val="20"/>
          <w:szCs w:val="20"/>
        </w:rPr>
        <w:t>VZ</w:t>
      </w:r>
      <w:r>
        <w:rPr>
          <w:rFonts w:ascii="Arial" w:hAnsi="Arial" w:cs="Arial"/>
          <w:sz w:val="20"/>
          <w:szCs w:val="20"/>
        </w:rPr>
        <w:t>)</w:t>
      </w:r>
    </w:p>
    <w:p w:rsidR="001F2E1B" w:rsidRDefault="001F2E1B">
      <w:pPr>
        <w:tabs>
          <w:tab w:val="left" w:pos="2520"/>
        </w:tabs>
        <w:jc w:val="both"/>
        <w:rPr>
          <w:rFonts w:ascii="Arial" w:hAnsi="Arial" w:cs="Arial"/>
          <w:sz w:val="20"/>
          <w:szCs w:val="20"/>
        </w:rPr>
      </w:pPr>
    </w:p>
    <w:p w:rsidR="001F2E1B" w:rsidRPr="00251BA1" w:rsidRDefault="009749F5">
      <w:pPr>
        <w:tabs>
          <w:tab w:val="left" w:pos="2520"/>
        </w:tabs>
        <w:jc w:val="both"/>
        <w:rPr>
          <w:rStyle w:val="StylArial10b"/>
        </w:rPr>
      </w:pPr>
      <w:r w:rsidRPr="00C41190">
        <w:rPr>
          <w:rFonts w:ascii="Arial" w:hAnsi="Arial" w:cs="Arial"/>
          <w:b/>
          <w:sz w:val="20"/>
          <w:szCs w:val="20"/>
        </w:rPr>
        <w:t>Evidenční číslo VZ</w:t>
      </w:r>
      <w:r w:rsidR="00642912">
        <w:rPr>
          <w:rFonts w:ascii="Arial" w:hAnsi="Arial" w:cs="Arial"/>
          <w:b/>
          <w:sz w:val="20"/>
          <w:szCs w:val="20"/>
        </w:rPr>
        <w:t xml:space="preserve"> (VVZ)</w:t>
      </w:r>
      <w:r w:rsidRPr="00C41190">
        <w:rPr>
          <w:rFonts w:ascii="Arial" w:hAnsi="Arial" w:cs="Arial"/>
          <w:b/>
          <w:sz w:val="20"/>
          <w:szCs w:val="20"/>
        </w:rPr>
        <w:t>:</w:t>
      </w:r>
      <w:r>
        <w:rPr>
          <w:rFonts w:ascii="Arial" w:hAnsi="Arial" w:cs="Arial"/>
          <w:b/>
          <w:sz w:val="20"/>
          <w:szCs w:val="20"/>
        </w:rPr>
        <w:tab/>
      </w:r>
      <w:r w:rsidR="00FF61BA" w:rsidRPr="0008298D">
        <w:rPr>
          <w:rFonts w:ascii="Arial" w:hAnsi="Arial" w:cs="Arial"/>
          <w:sz w:val="20"/>
          <w:szCs w:val="20"/>
        </w:rPr>
        <w:t>zahájení VZ bude zveřejněno ve Věstníku veřejných zakázek</w:t>
      </w:r>
    </w:p>
    <w:p w:rsidR="001306B6" w:rsidRPr="00380882" w:rsidRDefault="001306B6">
      <w:pPr>
        <w:tabs>
          <w:tab w:val="left" w:pos="2520"/>
        </w:tabs>
        <w:jc w:val="both"/>
        <w:rPr>
          <w:rFonts w:ascii="Arial" w:hAnsi="Arial" w:cs="Arial"/>
          <w:sz w:val="20"/>
          <w:szCs w:val="20"/>
        </w:rPr>
      </w:pPr>
    </w:p>
    <w:p w:rsidR="00211E7A" w:rsidRPr="00D76A56" w:rsidRDefault="00211E7A" w:rsidP="00211E7A">
      <w:pPr>
        <w:tabs>
          <w:tab w:val="left" w:pos="2520"/>
        </w:tabs>
        <w:jc w:val="both"/>
        <w:rPr>
          <w:rFonts w:ascii="Arial" w:hAnsi="Arial" w:cs="Arial"/>
          <w:sz w:val="20"/>
          <w:szCs w:val="20"/>
        </w:rPr>
      </w:pPr>
      <w:r w:rsidRPr="001306B6">
        <w:rPr>
          <w:rFonts w:ascii="Arial" w:hAnsi="Arial" w:cs="Arial"/>
          <w:b/>
          <w:sz w:val="20"/>
          <w:szCs w:val="20"/>
        </w:rPr>
        <w:t>URL adresa zadavatele:</w:t>
      </w:r>
      <w:r w:rsidRPr="001306B6">
        <w:rPr>
          <w:rFonts w:ascii="Arial" w:hAnsi="Arial" w:cs="Arial"/>
          <w:b/>
          <w:sz w:val="20"/>
          <w:szCs w:val="20"/>
        </w:rPr>
        <w:tab/>
      </w:r>
      <w:hyperlink r:id="rId13" w:history="1">
        <w:r w:rsidRPr="00DC66A4">
          <w:rPr>
            <w:rStyle w:val="Hypertextovodkaz"/>
            <w:rFonts w:ascii="Arial" w:hAnsi="Arial" w:cs="Arial"/>
            <w:sz w:val="20"/>
            <w:szCs w:val="20"/>
          </w:rPr>
          <w:t>http://www.velke-prilepy.cz/</w:t>
        </w:r>
      </w:hyperlink>
      <w:r>
        <w:rPr>
          <w:rFonts w:ascii="Arial" w:hAnsi="Arial" w:cs="Arial"/>
          <w:sz w:val="20"/>
          <w:szCs w:val="20"/>
        </w:rPr>
        <w:t xml:space="preserve">  </w:t>
      </w:r>
    </w:p>
    <w:p w:rsidR="00211E7A" w:rsidRDefault="00211E7A" w:rsidP="00211E7A">
      <w:pPr>
        <w:tabs>
          <w:tab w:val="left" w:pos="2520"/>
        </w:tabs>
        <w:jc w:val="both"/>
        <w:rPr>
          <w:rStyle w:val="StylArial10b"/>
        </w:rPr>
      </w:pPr>
    </w:p>
    <w:p w:rsidR="00211E7A" w:rsidRPr="00D76A56" w:rsidRDefault="00211E7A" w:rsidP="00211E7A">
      <w:pPr>
        <w:tabs>
          <w:tab w:val="left" w:pos="2520"/>
        </w:tabs>
        <w:jc w:val="both"/>
        <w:rPr>
          <w:rStyle w:val="StylArial10b"/>
        </w:rPr>
      </w:pPr>
      <w:r w:rsidRPr="008A1B89">
        <w:rPr>
          <w:rStyle w:val="StylArial10b"/>
          <w:b/>
        </w:rPr>
        <w:t>Profil zadavatele:</w:t>
      </w:r>
      <w:r w:rsidRPr="008A1B89">
        <w:rPr>
          <w:rStyle w:val="StylArial10b"/>
        </w:rPr>
        <w:tab/>
      </w:r>
      <w:hyperlink r:id="rId14" w:history="1">
        <w:r w:rsidRPr="006E040C">
          <w:rPr>
            <w:rStyle w:val="Hypertextovodkaz"/>
            <w:rFonts w:ascii="Arial" w:hAnsi="Arial" w:cs="Arial"/>
            <w:sz w:val="20"/>
            <w:szCs w:val="20"/>
          </w:rPr>
          <w:t>http://www.velke-prilepy.cz/verejne-zakazky/aktivni/</w:t>
        </w:r>
      </w:hyperlink>
      <w:r>
        <w:rPr>
          <w:rFonts w:ascii="Arial" w:hAnsi="Arial" w:cs="Arial"/>
          <w:sz w:val="20"/>
          <w:szCs w:val="20"/>
        </w:rPr>
        <w:t xml:space="preserve">  </w:t>
      </w:r>
    </w:p>
    <w:p w:rsidR="009749F5" w:rsidRDefault="009749F5">
      <w:pPr>
        <w:tabs>
          <w:tab w:val="left" w:pos="2520"/>
        </w:tabs>
        <w:jc w:val="both"/>
        <w:rPr>
          <w:rFonts w:ascii="Arial" w:hAnsi="Arial" w:cs="Arial"/>
          <w:sz w:val="20"/>
          <w:szCs w:val="20"/>
        </w:rPr>
      </w:pPr>
    </w:p>
    <w:p w:rsidR="00A24341" w:rsidRPr="00E77B9E" w:rsidRDefault="00C27321" w:rsidP="00831CD1">
      <w:pPr>
        <w:tabs>
          <w:tab w:val="left" w:pos="2520"/>
        </w:tabs>
        <w:ind w:left="2520" w:hanging="2520"/>
        <w:jc w:val="both"/>
        <w:rPr>
          <w:rStyle w:val="StylArial10b"/>
          <w:rFonts w:cs="Arial"/>
          <w:szCs w:val="20"/>
        </w:rPr>
      </w:pPr>
      <w:r w:rsidRPr="00E77B9E">
        <w:rPr>
          <w:rFonts w:ascii="Arial" w:hAnsi="Arial" w:cs="Arial"/>
          <w:b/>
          <w:sz w:val="20"/>
          <w:szCs w:val="20"/>
        </w:rPr>
        <w:t xml:space="preserve">Předmět </w:t>
      </w:r>
      <w:r w:rsidR="00A24341" w:rsidRPr="00E77B9E">
        <w:rPr>
          <w:rFonts w:ascii="Arial" w:hAnsi="Arial" w:cs="Arial"/>
          <w:b/>
          <w:sz w:val="20"/>
          <w:szCs w:val="20"/>
        </w:rPr>
        <w:t>VZ:</w:t>
      </w:r>
      <w:r w:rsidR="009749F5" w:rsidRPr="00E77B9E">
        <w:rPr>
          <w:rStyle w:val="StylArial10b"/>
          <w:rFonts w:cs="Arial"/>
          <w:szCs w:val="20"/>
        </w:rPr>
        <w:tab/>
      </w:r>
      <w:r w:rsidR="007773E8">
        <w:rPr>
          <w:rStyle w:val="StylArial10b"/>
          <w:rFonts w:cs="Arial"/>
          <w:szCs w:val="20"/>
        </w:rPr>
        <w:t>Stavební práce</w:t>
      </w:r>
    </w:p>
    <w:p w:rsidR="00D76A56" w:rsidRPr="00E77B9E" w:rsidRDefault="00D76A56" w:rsidP="00D76A56">
      <w:pPr>
        <w:tabs>
          <w:tab w:val="left" w:pos="2520"/>
        </w:tabs>
        <w:jc w:val="both"/>
        <w:rPr>
          <w:rFonts w:ascii="Arial" w:hAnsi="Arial" w:cs="Arial"/>
          <w:sz w:val="20"/>
          <w:szCs w:val="20"/>
        </w:rPr>
      </w:pPr>
    </w:p>
    <w:p w:rsidR="00211E7A" w:rsidRPr="0089696B" w:rsidRDefault="00211E7A" w:rsidP="00211E7A">
      <w:pPr>
        <w:tabs>
          <w:tab w:val="left" w:pos="2552"/>
        </w:tabs>
        <w:jc w:val="both"/>
        <w:rPr>
          <w:rFonts w:ascii="Trebuchet MS" w:hAnsi="Trebuchet MS"/>
          <w:sz w:val="20"/>
          <w:szCs w:val="20"/>
        </w:rPr>
      </w:pPr>
      <w:r w:rsidRPr="00AD49ED">
        <w:rPr>
          <w:rFonts w:ascii="Arial" w:hAnsi="Arial" w:cs="Arial"/>
          <w:b/>
          <w:sz w:val="20"/>
          <w:szCs w:val="20"/>
        </w:rPr>
        <w:t>Předpokládaná hodnota:</w:t>
      </w:r>
      <w:r>
        <w:rPr>
          <w:rFonts w:ascii="Arial" w:hAnsi="Arial" w:cs="Arial"/>
          <w:b/>
          <w:sz w:val="20"/>
          <w:szCs w:val="20"/>
        </w:rPr>
        <w:tab/>
      </w:r>
      <w:r w:rsidRPr="00BC4BE9">
        <w:rPr>
          <w:rFonts w:ascii="Arial" w:hAnsi="Arial" w:cs="Arial"/>
          <w:sz w:val="20"/>
          <w:szCs w:val="20"/>
        </w:rPr>
        <w:t xml:space="preserve">cca </w:t>
      </w:r>
      <w:r w:rsidR="00E93444">
        <w:rPr>
          <w:rFonts w:ascii="Arial" w:hAnsi="Arial" w:cs="Arial"/>
          <w:sz w:val="20"/>
          <w:szCs w:val="20"/>
        </w:rPr>
        <w:t>6</w:t>
      </w:r>
      <w:r>
        <w:rPr>
          <w:rStyle w:val="StylArial10b"/>
        </w:rPr>
        <w:t xml:space="preserve">0 mil </w:t>
      </w:r>
      <w:r w:rsidRPr="0089696B">
        <w:rPr>
          <w:rStyle w:val="StylArial10b"/>
        </w:rPr>
        <w:t>Kč</w:t>
      </w:r>
      <w:r w:rsidRPr="000B7A84">
        <w:rPr>
          <w:rFonts w:ascii="Arial" w:hAnsi="Arial" w:cs="Arial"/>
          <w:sz w:val="20"/>
          <w:szCs w:val="20"/>
        </w:rPr>
        <w:t xml:space="preserve"> bez DPH</w:t>
      </w:r>
      <w:r>
        <w:rPr>
          <w:rFonts w:ascii="Arial" w:hAnsi="Arial" w:cs="Arial"/>
          <w:sz w:val="20"/>
          <w:szCs w:val="20"/>
        </w:rPr>
        <w:t xml:space="preserve"> </w:t>
      </w:r>
    </w:p>
    <w:p w:rsidR="007C548F" w:rsidRPr="00E77B9E" w:rsidRDefault="007C548F" w:rsidP="00DA6D26">
      <w:pPr>
        <w:tabs>
          <w:tab w:val="left" w:pos="2520"/>
        </w:tabs>
        <w:jc w:val="both"/>
        <w:rPr>
          <w:rFonts w:ascii="Arial" w:hAnsi="Arial" w:cs="Arial"/>
          <w:bCs/>
          <w:sz w:val="20"/>
          <w:szCs w:val="20"/>
        </w:rPr>
      </w:pPr>
    </w:p>
    <w:p w:rsidR="001A334D" w:rsidRPr="00C934E4" w:rsidRDefault="001A334D" w:rsidP="001A334D">
      <w:pPr>
        <w:tabs>
          <w:tab w:val="left" w:pos="2520"/>
        </w:tabs>
        <w:ind w:left="2520" w:hanging="2520"/>
        <w:jc w:val="both"/>
        <w:rPr>
          <w:rStyle w:val="StylArial10b"/>
        </w:rPr>
      </w:pPr>
      <w:r w:rsidRPr="00C934E4">
        <w:rPr>
          <w:rFonts w:ascii="Arial" w:hAnsi="Arial" w:cs="Arial"/>
          <w:b/>
          <w:sz w:val="20"/>
          <w:szCs w:val="20"/>
        </w:rPr>
        <w:t>Druh zadávacího řízení:</w:t>
      </w:r>
      <w:r w:rsidRPr="00C934E4">
        <w:rPr>
          <w:rStyle w:val="StylArial10b"/>
        </w:rPr>
        <w:tab/>
      </w:r>
      <w:r w:rsidR="00E93444">
        <w:rPr>
          <w:rStyle w:val="StylArial10b"/>
        </w:rPr>
        <w:t xml:space="preserve">Otevřené </w:t>
      </w:r>
      <w:r>
        <w:rPr>
          <w:rStyle w:val="StylArial10b"/>
        </w:rPr>
        <w:t>řízení (§5</w:t>
      </w:r>
      <w:r w:rsidR="00E93444">
        <w:rPr>
          <w:rStyle w:val="StylArial10b"/>
        </w:rPr>
        <w:t>6</w:t>
      </w:r>
      <w:r>
        <w:rPr>
          <w:rStyle w:val="StylArial10b"/>
        </w:rPr>
        <w:t xml:space="preserve"> ZZVZ)</w:t>
      </w:r>
    </w:p>
    <w:p w:rsidR="00A24341" w:rsidRPr="00E77B9E" w:rsidRDefault="00A24341" w:rsidP="00A24341">
      <w:pPr>
        <w:tabs>
          <w:tab w:val="left" w:pos="2520"/>
        </w:tabs>
        <w:ind w:left="2520" w:hanging="2520"/>
        <w:jc w:val="both"/>
        <w:rPr>
          <w:rFonts w:ascii="Arial" w:hAnsi="Arial" w:cs="Arial"/>
          <w:b/>
          <w:sz w:val="20"/>
          <w:szCs w:val="20"/>
        </w:rPr>
      </w:pPr>
    </w:p>
    <w:p w:rsidR="00A24341" w:rsidRPr="00E77B9E" w:rsidRDefault="00A24341" w:rsidP="002912AC">
      <w:pPr>
        <w:autoSpaceDE w:val="0"/>
        <w:autoSpaceDN w:val="0"/>
        <w:adjustRightInd w:val="0"/>
        <w:ind w:left="2520" w:hanging="2520"/>
        <w:jc w:val="both"/>
        <w:rPr>
          <w:rFonts w:ascii="Arial" w:hAnsi="Arial" w:cs="Arial"/>
          <w:sz w:val="20"/>
          <w:szCs w:val="20"/>
        </w:rPr>
      </w:pPr>
      <w:r w:rsidRPr="00E77B9E">
        <w:rPr>
          <w:rFonts w:ascii="Arial" w:hAnsi="Arial" w:cs="Arial"/>
          <w:b/>
          <w:sz w:val="20"/>
          <w:szCs w:val="20"/>
        </w:rPr>
        <w:t>Uveřejnění:</w:t>
      </w:r>
      <w:r w:rsidR="009145A7" w:rsidRPr="00E77B9E">
        <w:rPr>
          <w:rFonts w:ascii="Arial" w:hAnsi="Arial" w:cs="Arial"/>
          <w:sz w:val="20"/>
          <w:szCs w:val="20"/>
        </w:rPr>
        <w:tab/>
      </w:r>
      <w:r w:rsidR="00977F09" w:rsidRPr="0008298D">
        <w:rPr>
          <w:rFonts w:ascii="Arial" w:hAnsi="Arial" w:cs="Arial"/>
          <w:sz w:val="20"/>
          <w:szCs w:val="20"/>
        </w:rPr>
        <w:t>Věstník veřejných zakázek, Profil zadavatele</w:t>
      </w:r>
      <w:r w:rsidR="00977F09">
        <w:rPr>
          <w:rFonts w:ascii="Arial" w:hAnsi="Arial" w:cs="Arial"/>
          <w:sz w:val="20"/>
          <w:szCs w:val="20"/>
        </w:rPr>
        <w:t xml:space="preserve">, </w:t>
      </w:r>
      <w:r w:rsidR="00760A69">
        <w:rPr>
          <w:rFonts w:ascii="Arial" w:hAnsi="Arial" w:cs="Arial"/>
          <w:sz w:val="20"/>
          <w:szCs w:val="20"/>
        </w:rPr>
        <w:t>NEN</w:t>
      </w:r>
      <w:r w:rsidR="009145A7" w:rsidRPr="00E77B9E">
        <w:rPr>
          <w:rFonts w:ascii="Arial" w:hAnsi="Arial" w:cs="Arial"/>
          <w:sz w:val="20"/>
          <w:szCs w:val="20"/>
        </w:rPr>
        <w:t xml:space="preserve"> </w:t>
      </w:r>
    </w:p>
    <w:p w:rsidR="009749F5" w:rsidRPr="00E77B9E" w:rsidRDefault="009749F5" w:rsidP="009749F5">
      <w:pPr>
        <w:tabs>
          <w:tab w:val="left" w:pos="2520"/>
        </w:tabs>
        <w:jc w:val="both"/>
        <w:rPr>
          <w:rFonts w:ascii="Arial" w:hAnsi="Arial" w:cs="Arial"/>
          <w:sz w:val="20"/>
          <w:szCs w:val="20"/>
        </w:rPr>
      </w:pPr>
    </w:p>
    <w:p w:rsidR="009749F5" w:rsidRPr="00E77B9E" w:rsidRDefault="009749F5" w:rsidP="00663ECB">
      <w:pPr>
        <w:tabs>
          <w:tab w:val="left" w:pos="2520"/>
        </w:tabs>
        <w:ind w:left="2520" w:hanging="2520"/>
        <w:jc w:val="both"/>
        <w:rPr>
          <w:rStyle w:val="StylArial10b"/>
          <w:rFonts w:cs="Arial"/>
          <w:szCs w:val="20"/>
        </w:rPr>
      </w:pPr>
      <w:r w:rsidRPr="00E77B9E">
        <w:rPr>
          <w:rFonts w:ascii="Arial" w:hAnsi="Arial" w:cs="Arial"/>
          <w:b/>
          <w:sz w:val="20"/>
          <w:szCs w:val="20"/>
        </w:rPr>
        <w:t>Kód CPV předmětu VZ:</w:t>
      </w:r>
      <w:r w:rsidRPr="00E77B9E">
        <w:rPr>
          <w:rStyle w:val="StylArial10b"/>
          <w:rFonts w:cs="Arial"/>
          <w:szCs w:val="20"/>
        </w:rPr>
        <w:tab/>
      </w:r>
      <w:r w:rsidR="00E93444" w:rsidRPr="00E93444">
        <w:rPr>
          <w:rStyle w:val="StylArial10b"/>
          <w:rFonts w:cs="Arial"/>
          <w:szCs w:val="20"/>
        </w:rPr>
        <w:t>45212222-8</w:t>
      </w:r>
      <w:r w:rsidR="009145A7" w:rsidRPr="00E77B9E">
        <w:rPr>
          <w:rStyle w:val="StylArial10b"/>
          <w:rFonts w:cs="Arial"/>
          <w:szCs w:val="20"/>
        </w:rPr>
        <w:t xml:space="preserve"> (</w:t>
      </w:r>
      <w:r w:rsidR="00E93444" w:rsidRPr="00E93444">
        <w:rPr>
          <w:rStyle w:val="StylArial10b"/>
          <w:rFonts w:cs="Arial"/>
          <w:szCs w:val="20"/>
        </w:rPr>
        <w:t>Výstavba tělocvičen</w:t>
      </w:r>
      <w:r w:rsidR="009145A7" w:rsidRPr="00E77B9E">
        <w:rPr>
          <w:rStyle w:val="StylArial10b"/>
          <w:rFonts w:cs="Arial"/>
          <w:szCs w:val="20"/>
        </w:rPr>
        <w:t>)</w:t>
      </w:r>
    </w:p>
    <w:p w:rsidR="00E77B9E" w:rsidRPr="00E77B9E" w:rsidRDefault="00E77B9E" w:rsidP="00663ECB">
      <w:pPr>
        <w:tabs>
          <w:tab w:val="left" w:pos="2520"/>
        </w:tabs>
        <w:ind w:left="2520" w:hanging="2520"/>
        <w:jc w:val="both"/>
        <w:rPr>
          <w:rFonts w:ascii="Arial" w:hAnsi="Arial" w:cs="Arial"/>
          <w:b/>
          <w:sz w:val="20"/>
          <w:szCs w:val="20"/>
        </w:rPr>
      </w:pPr>
    </w:p>
    <w:p w:rsidR="00FB3DDC" w:rsidRPr="00E77B9E" w:rsidRDefault="00FB3DDC" w:rsidP="00663ECB">
      <w:pPr>
        <w:tabs>
          <w:tab w:val="left" w:pos="2520"/>
        </w:tabs>
        <w:ind w:left="2520" w:hanging="2520"/>
        <w:jc w:val="both"/>
        <w:rPr>
          <w:rFonts w:ascii="Arial" w:hAnsi="Arial" w:cs="Arial"/>
          <w:b/>
          <w:sz w:val="20"/>
          <w:szCs w:val="20"/>
        </w:rPr>
      </w:pPr>
      <w:r w:rsidRPr="00E77B9E">
        <w:rPr>
          <w:rFonts w:ascii="Arial" w:hAnsi="Arial" w:cs="Arial"/>
          <w:b/>
          <w:sz w:val="20"/>
          <w:szCs w:val="20"/>
        </w:rPr>
        <w:t>Kód ZÚJ:</w:t>
      </w:r>
      <w:r w:rsidRPr="00E77B9E">
        <w:rPr>
          <w:rFonts w:ascii="Arial" w:hAnsi="Arial" w:cs="Arial"/>
          <w:b/>
          <w:sz w:val="20"/>
          <w:szCs w:val="20"/>
        </w:rPr>
        <w:tab/>
      </w:r>
      <w:r w:rsidR="001A334D" w:rsidRPr="001A334D">
        <w:rPr>
          <w:rFonts w:ascii="Arial" w:hAnsi="Arial" w:cs="Arial"/>
          <w:sz w:val="20"/>
          <w:szCs w:val="20"/>
        </w:rPr>
        <w:t>539813</w:t>
      </w:r>
      <w:r w:rsidR="00E77B9E" w:rsidRPr="00E77B9E">
        <w:rPr>
          <w:rFonts w:ascii="Arial" w:hAnsi="Arial" w:cs="Arial"/>
          <w:sz w:val="20"/>
          <w:szCs w:val="20"/>
        </w:rPr>
        <w:t xml:space="preserve"> (</w:t>
      </w:r>
      <w:r w:rsidR="001A334D" w:rsidRPr="001A334D">
        <w:rPr>
          <w:rFonts w:ascii="Arial" w:hAnsi="Arial" w:cs="Arial"/>
          <w:sz w:val="20"/>
          <w:szCs w:val="20"/>
        </w:rPr>
        <w:t>Velké Přílepy</w:t>
      </w:r>
      <w:r w:rsidR="00E77B9E" w:rsidRPr="00E77B9E">
        <w:rPr>
          <w:rFonts w:ascii="Arial" w:hAnsi="Arial" w:cs="Arial"/>
          <w:sz w:val="20"/>
          <w:szCs w:val="20"/>
        </w:rPr>
        <w:t>)</w:t>
      </w:r>
    </w:p>
    <w:p w:rsidR="009145A7" w:rsidRPr="00E77B9E" w:rsidRDefault="009145A7" w:rsidP="00663ECB">
      <w:pPr>
        <w:tabs>
          <w:tab w:val="left" w:pos="2520"/>
        </w:tabs>
        <w:ind w:left="2520" w:hanging="2520"/>
        <w:jc w:val="both"/>
        <w:rPr>
          <w:rStyle w:val="StylArial10b"/>
          <w:rFonts w:cs="Arial"/>
          <w:szCs w:val="20"/>
        </w:rPr>
      </w:pPr>
    </w:p>
    <w:p w:rsidR="00FB3DDC" w:rsidRPr="00E77B9E" w:rsidRDefault="00FB3DDC" w:rsidP="00663ECB">
      <w:pPr>
        <w:tabs>
          <w:tab w:val="left" w:pos="2520"/>
        </w:tabs>
        <w:ind w:left="2520" w:hanging="2520"/>
        <w:jc w:val="both"/>
        <w:rPr>
          <w:rFonts w:ascii="Arial" w:hAnsi="Arial" w:cs="Arial"/>
          <w:b/>
          <w:sz w:val="20"/>
          <w:szCs w:val="20"/>
        </w:rPr>
      </w:pPr>
      <w:r w:rsidRPr="00E77B9E">
        <w:rPr>
          <w:rFonts w:ascii="Arial" w:hAnsi="Arial" w:cs="Arial"/>
          <w:b/>
          <w:sz w:val="20"/>
          <w:szCs w:val="20"/>
        </w:rPr>
        <w:t>Kód NUTS:</w:t>
      </w:r>
      <w:r w:rsidR="009145A7" w:rsidRPr="00E77B9E">
        <w:rPr>
          <w:rFonts w:ascii="Arial" w:hAnsi="Arial" w:cs="Arial"/>
          <w:b/>
          <w:sz w:val="20"/>
          <w:szCs w:val="20"/>
        </w:rPr>
        <w:tab/>
      </w:r>
      <w:r w:rsidR="001A334D" w:rsidRPr="001A334D">
        <w:rPr>
          <w:rFonts w:ascii="Arial" w:hAnsi="Arial" w:cs="Arial"/>
          <w:sz w:val="20"/>
          <w:szCs w:val="20"/>
        </w:rPr>
        <w:t>CZ020</w:t>
      </w:r>
      <w:r w:rsidR="00E77B9E" w:rsidRPr="00E77B9E">
        <w:rPr>
          <w:rFonts w:ascii="Arial" w:hAnsi="Arial" w:cs="Arial"/>
          <w:sz w:val="20"/>
          <w:szCs w:val="20"/>
        </w:rPr>
        <w:t xml:space="preserve"> (</w:t>
      </w:r>
      <w:r w:rsidR="001A334D" w:rsidRPr="001A334D">
        <w:rPr>
          <w:rFonts w:ascii="Arial" w:hAnsi="Arial" w:cs="Arial"/>
          <w:sz w:val="20"/>
          <w:szCs w:val="20"/>
        </w:rPr>
        <w:t>Středočeský kraj</w:t>
      </w:r>
      <w:r w:rsidR="00E77B9E" w:rsidRPr="00E77B9E">
        <w:rPr>
          <w:rFonts w:ascii="Arial" w:hAnsi="Arial" w:cs="Arial"/>
          <w:sz w:val="20"/>
          <w:szCs w:val="20"/>
        </w:rPr>
        <w:t>)</w:t>
      </w:r>
    </w:p>
    <w:p w:rsidR="0033621A" w:rsidRPr="00E77B9E" w:rsidRDefault="0033621A" w:rsidP="009749F5">
      <w:pPr>
        <w:tabs>
          <w:tab w:val="left" w:pos="2520"/>
        </w:tabs>
        <w:jc w:val="both"/>
        <w:rPr>
          <w:rFonts w:ascii="Arial" w:hAnsi="Arial" w:cs="Arial"/>
          <w:sz w:val="20"/>
          <w:szCs w:val="20"/>
          <w:highlight w:val="red"/>
        </w:rPr>
      </w:pPr>
    </w:p>
    <w:p w:rsidR="00BA25EA" w:rsidRPr="004E13C8" w:rsidRDefault="009749F5" w:rsidP="000257AB">
      <w:pPr>
        <w:tabs>
          <w:tab w:val="left" w:pos="2520"/>
        </w:tabs>
        <w:autoSpaceDE w:val="0"/>
        <w:autoSpaceDN w:val="0"/>
        <w:adjustRightInd w:val="0"/>
        <w:ind w:left="2520" w:hanging="2520"/>
        <w:jc w:val="both"/>
        <w:rPr>
          <w:rFonts w:ascii="Arial" w:hAnsi="Arial" w:cs="Arial"/>
          <w:sz w:val="20"/>
          <w:szCs w:val="20"/>
        </w:rPr>
      </w:pPr>
      <w:r w:rsidRPr="00E77B9E">
        <w:rPr>
          <w:rFonts w:ascii="Arial" w:hAnsi="Arial" w:cs="Arial"/>
          <w:b/>
          <w:sz w:val="20"/>
          <w:szCs w:val="20"/>
        </w:rPr>
        <w:t>Hlavní místo plnění:</w:t>
      </w:r>
      <w:r w:rsidRPr="00E77B9E">
        <w:rPr>
          <w:rFonts w:ascii="Arial" w:hAnsi="Arial" w:cs="Arial"/>
          <w:b/>
          <w:sz w:val="20"/>
          <w:szCs w:val="20"/>
        </w:rPr>
        <w:tab/>
      </w:r>
      <w:r w:rsidR="001A334D" w:rsidRPr="001A334D">
        <w:rPr>
          <w:rFonts w:ascii="Arial" w:hAnsi="Arial" w:cs="Arial"/>
          <w:sz w:val="20"/>
          <w:szCs w:val="20"/>
        </w:rPr>
        <w:t>Pražská 130, 252 64 Velké Přílepy</w:t>
      </w:r>
    </w:p>
    <w:p w:rsidR="009749F5" w:rsidRPr="00E77B9E" w:rsidRDefault="009749F5" w:rsidP="009749F5">
      <w:pPr>
        <w:tabs>
          <w:tab w:val="left" w:pos="2520"/>
        </w:tabs>
        <w:jc w:val="both"/>
        <w:rPr>
          <w:rFonts w:ascii="Arial" w:hAnsi="Arial" w:cs="Arial"/>
          <w:sz w:val="20"/>
          <w:szCs w:val="20"/>
          <w:highlight w:val="red"/>
        </w:rPr>
      </w:pPr>
    </w:p>
    <w:p w:rsidR="000742FF" w:rsidRPr="005D3480" w:rsidRDefault="009749F5" w:rsidP="0049408C">
      <w:pPr>
        <w:autoSpaceDE w:val="0"/>
        <w:autoSpaceDN w:val="0"/>
        <w:adjustRightInd w:val="0"/>
        <w:ind w:left="2520" w:hanging="2520"/>
        <w:jc w:val="both"/>
        <w:rPr>
          <w:rFonts w:ascii="Arial" w:hAnsi="Arial" w:cs="Arial"/>
          <w:sz w:val="20"/>
          <w:szCs w:val="20"/>
        </w:rPr>
      </w:pPr>
      <w:r w:rsidRPr="00623324">
        <w:rPr>
          <w:rFonts w:ascii="Arial" w:hAnsi="Arial" w:cs="Arial"/>
          <w:b/>
          <w:sz w:val="20"/>
          <w:szCs w:val="20"/>
        </w:rPr>
        <w:t>Stručný popis VZ:</w:t>
      </w:r>
      <w:r w:rsidRPr="00623324">
        <w:rPr>
          <w:rFonts w:ascii="Arial" w:hAnsi="Arial" w:cs="Arial"/>
          <w:sz w:val="20"/>
          <w:szCs w:val="20"/>
        </w:rPr>
        <w:tab/>
      </w:r>
      <w:r w:rsidR="00250F75" w:rsidRPr="005D3480">
        <w:rPr>
          <w:rFonts w:ascii="Arial" w:hAnsi="Arial" w:cs="Arial"/>
          <w:sz w:val="20"/>
          <w:szCs w:val="20"/>
        </w:rPr>
        <w:t xml:space="preserve">Předmětem </w:t>
      </w:r>
      <w:r w:rsidR="005D3480" w:rsidRPr="005D3480">
        <w:rPr>
          <w:rFonts w:ascii="Arial" w:hAnsi="Arial" w:cs="Arial"/>
          <w:sz w:val="20"/>
          <w:szCs w:val="20"/>
        </w:rPr>
        <w:t xml:space="preserve">veřejné zakázky je </w:t>
      </w:r>
      <w:r w:rsidR="00CD40CB">
        <w:rPr>
          <w:rFonts w:ascii="Arial" w:hAnsi="Arial" w:cs="Arial"/>
          <w:sz w:val="20"/>
          <w:szCs w:val="20"/>
        </w:rPr>
        <w:t>n</w:t>
      </w:r>
      <w:r w:rsidR="00CD40CB" w:rsidRPr="00CD40CB">
        <w:rPr>
          <w:rFonts w:ascii="Arial" w:hAnsi="Arial" w:cs="Arial"/>
          <w:sz w:val="20"/>
          <w:szCs w:val="20"/>
        </w:rPr>
        <w:t>ovostavba tělocvičny pro potřeby základní školy a občanů obce. V 1PP jsou umístěna parkovací stání pro potřeby tělocvičny i stávající základní školy umístěné na sousedním pozemku. V 1NP je umístěna velká a malá tělocvična, hlediště, nářa</w:t>
      </w:r>
      <w:r w:rsidR="00CD40CB">
        <w:rPr>
          <w:rFonts w:ascii="Arial" w:hAnsi="Arial" w:cs="Arial"/>
          <w:sz w:val="20"/>
          <w:szCs w:val="20"/>
        </w:rPr>
        <w:t>ďovna, šatny a </w:t>
      </w:r>
      <w:r w:rsidR="00CD40CB" w:rsidRPr="00CD40CB">
        <w:rPr>
          <w:rFonts w:ascii="Arial" w:hAnsi="Arial" w:cs="Arial"/>
          <w:sz w:val="20"/>
          <w:szCs w:val="20"/>
        </w:rPr>
        <w:t xml:space="preserve">foyer. Z 1NP je také tělocvična spojena spojovacím krčkem se sousední budovou ZŠ. </w:t>
      </w:r>
      <w:r w:rsidR="00CD40CB">
        <w:rPr>
          <w:rFonts w:ascii="Arial" w:hAnsi="Arial" w:cs="Arial"/>
          <w:sz w:val="20"/>
          <w:szCs w:val="20"/>
        </w:rPr>
        <w:t xml:space="preserve">V 2 NP jsou umístěné šatny a ochoz sloužící i jako hlediště. Součástí prací jsou i přípojky, komunikace a sadové úpravy. Velká tělocvična má rozměry </w:t>
      </w:r>
      <w:r w:rsidR="00CD40CB" w:rsidRPr="00EF5CCD">
        <w:rPr>
          <w:rFonts w:ascii="Arial" w:hAnsi="Arial" w:cs="Arial"/>
          <w:sz w:val="20"/>
          <w:szCs w:val="20"/>
        </w:rPr>
        <w:t xml:space="preserve">hrací plochy 18x36x7,8m, </w:t>
      </w:r>
      <w:r w:rsidR="00EF5CCD" w:rsidRPr="00EF5CCD">
        <w:rPr>
          <w:rFonts w:ascii="Arial" w:hAnsi="Arial" w:cs="Arial"/>
          <w:sz w:val="20"/>
          <w:szCs w:val="20"/>
        </w:rPr>
        <w:t xml:space="preserve">což umožní provozovat prakticky veškeré halové sporty. </w:t>
      </w:r>
    </w:p>
    <w:p w:rsidR="00926FB3" w:rsidRPr="00926FB3" w:rsidRDefault="00926FB3" w:rsidP="00926FB3">
      <w:pPr>
        <w:tabs>
          <w:tab w:val="left" w:pos="2520"/>
        </w:tabs>
        <w:jc w:val="both"/>
        <w:rPr>
          <w:rFonts w:ascii="Arial" w:hAnsi="Arial" w:cs="Arial"/>
          <w:bCs/>
          <w:sz w:val="20"/>
          <w:szCs w:val="20"/>
        </w:rPr>
      </w:pPr>
    </w:p>
    <w:p w:rsidR="00312B03" w:rsidRPr="00831CD1" w:rsidRDefault="00AB41B6" w:rsidP="00E36A0E">
      <w:pPr>
        <w:tabs>
          <w:tab w:val="left" w:pos="2520"/>
        </w:tabs>
        <w:ind w:left="2520" w:hanging="2520"/>
        <w:rPr>
          <w:rFonts w:ascii="Arial" w:hAnsi="Arial" w:cs="Arial"/>
          <w:sz w:val="20"/>
          <w:szCs w:val="20"/>
        </w:rPr>
      </w:pPr>
      <w:r>
        <w:rPr>
          <w:rFonts w:ascii="Arial" w:hAnsi="Arial" w:cs="Arial"/>
          <w:b/>
          <w:sz w:val="20"/>
          <w:szCs w:val="20"/>
        </w:rPr>
        <w:t>Předpoklad realizace V</w:t>
      </w:r>
      <w:r w:rsidR="009749F5" w:rsidRPr="00C27321">
        <w:rPr>
          <w:rFonts w:ascii="Arial" w:hAnsi="Arial" w:cs="Arial"/>
          <w:b/>
          <w:sz w:val="20"/>
          <w:szCs w:val="20"/>
        </w:rPr>
        <w:t>Z:</w:t>
      </w:r>
      <w:r w:rsidR="009749F5" w:rsidRPr="00C27321">
        <w:rPr>
          <w:rFonts w:ascii="Arial" w:hAnsi="Arial" w:cs="Arial"/>
          <w:b/>
          <w:sz w:val="20"/>
          <w:szCs w:val="20"/>
        </w:rPr>
        <w:tab/>
      </w:r>
      <w:r w:rsidR="00EF5CCD">
        <w:rPr>
          <w:rFonts w:ascii="Arial" w:hAnsi="Arial" w:cs="Arial"/>
          <w:sz w:val="20"/>
          <w:szCs w:val="20"/>
        </w:rPr>
        <w:t>Podle možností dotačního financování</w:t>
      </w:r>
      <w:r w:rsidR="00E71402">
        <w:rPr>
          <w:rFonts w:ascii="Arial" w:hAnsi="Arial" w:cs="Arial"/>
          <w:sz w:val="20"/>
          <w:szCs w:val="20"/>
        </w:rPr>
        <w:t xml:space="preserve">, nejdříve však začátek realizace 09/2021, ukončení realizace 12 měsíců od zahájení. </w:t>
      </w:r>
    </w:p>
    <w:p w:rsidR="0064466E" w:rsidRDefault="0064466E" w:rsidP="00E36A0E">
      <w:pPr>
        <w:tabs>
          <w:tab w:val="left" w:pos="2520"/>
        </w:tabs>
        <w:ind w:left="2520" w:hanging="2520"/>
        <w:rPr>
          <w:rFonts w:ascii="Arial" w:hAnsi="Arial" w:cs="Arial"/>
          <w:sz w:val="20"/>
          <w:szCs w:val="20"/>
        </w:rPr>
      </w:pPr>
    </w:p>
    <w:p w:rsidR="009749F5" w:rsidRPr="00C54A44" w:rsidRDefault="009749F5" w:rsidP="00C54A44">
      <w:pPr>
        <w:tabs>
          <w:tab w:val="left" w:pos="2520"/>
          <w:tab w:val="left" w:pos="7404"/>
        </w:tabs>
        <w:jc w:val="both"/>
        <w:rPr>
          <w:rStyle w:val="StylArial10b"/>
        </w:rPr>
      </w:pPr>
      <w:r w:rsidRPr="00C54A44">
        <w:rPr>
          <w:rFonts w:ascii="Arial" w:hAnsi="Arial" w:cs="Arial"/>
          <w:b/>
          <w:sz w:val="20"/>
          <w:szCs w:val="20"/>
        </w:rPr>
        <w:t>Hodnotící kritérium:</w:t>
      </w:r>
      <w:r w:rsidRPr="00C54A44">
        <w:rPr>
          <w:rStyle w:val="StylArial10b"/>
        </w:rPr>
        <w:tab/>
      </w:r>
      <w:r w:rsidR="00D16A6C" w:rsidRPr="00C54A44">
        <w:rPr>
          <w:rStyle w:val="StylArial10b"/>
        </w:rPr>
        <w:t>Nejnižší nabídková cena</w:t>
      </w:r>
      <w:r w:rsidR="00C8007F" w:rsidRPr="00C54A44">
        <w:rPr>
          <w:rStyle w:val="StylArial10b"/>
        </w:rPr>
        <w:t xml:space="preserve"> </w:t>
      </w:r>
    </w:p>
    <w:p w:rsidR="007F5DFD" w:rsidRPr="00C54A44" w:rsidRDefault="007F5DFD" w:rsidP="009749F5">
      <w:pPr>
        <w:tabs>
          <w:tab w:val="left" w:pos="2520"/>
        </w:tabs>
        <w:jc w:val="both"/>
        <w:rPr>
          <w:rFonts w:ascii="Arial" w:hAnsi="Arial" w:cs="Arial"/>
          <w:sz w:val="20"/>
          <w:szCs w:val="20"/>
          <w:highlight w:val="red"/>
        </w:rPr>
      </w:pPr>
    </w:p>
    <w:p w:rsidR="001E0370" w:rsidRDefault="00172E91" w:rsidP="002870D2">
      <w:pPr>
        <w:tabs>
          <w:tab w:val="left" w:pos="2520"/>
        </w:tabs>
        <w:autoSpaceDE w:val="0"/>
        <w:autoSpaceDN w:val="0"/>
        <w:adjustRightInd w:val="0"/>
        <w:ind w:left="2520" w:hanging="2520"/>
        <w:jc w:val="both"/>
        <w:rPr>
          <w:rFonts w:ascii="Arial" w:hAnsi="Arial" w:cs="Arial"/>
          <w:bCs/>
          <w:sz w:val="20"/>
          <w:szCs w:val="20"/>
        </w:rPr>
      </w:pPr>
      <w:r>
        <w:rPr>
          <w:rFonts w:ascii="Arial" w:hAnsi="Arial" w:cs="Arial"/>
          <w:b/>
          <w:sz w:val="20"/>
          <w:szCs w:val="20"/>
        </w:rPr>
        <w:t>Zdroj financování</w:t>
      </w:r>
      <w:r w:rsidR="00A24341" w:rsidRPr="00C27321">
        <w:rPr>
          <w:rFonts w:ascii="Arial" w:hAnsi="Arial" w:cs="Arial"/>
          <w:b/>
          <w:sz w:val="20"/>
          <w:szCs w:val="20"/>
        </w:rPr>
        <w:t>:</w:t>
      </w:r>
      <w:r w:rsidR="00A24341" w:rsidRPr="003E5C82">
        <w:rPr>
          <w:rFonts w:ascii="Arial" w:hAnsi="Arial" w:cs="Arial"/>
          <w:b/>
          <w:sz w:val="20"/>
          <w:szCs w:val="20"/>
        </w:rPr>
        <w:tab/>
      </w:r>
      <w:r w:rsidR="00A24341" w:rsidRPr="003E5C82">
        <w:rPr>
          <w:rFonts w:ascii="Arial" w:hAnsi="Arial" w:cs="Arial"/>
          <w:bCs/>
          <w:sz w:val="20"/>
          <w:szCs w:val="20"/>
        </w:rPr>
        <w:t xml:space="preserve">Zakázka je </w:t>
      </w:r>
      <w:r w:rsidR="00333632">
        <w:rPr>
          <w:rFonts w:ascii="Arial" w:hAnsi="Arial" w:cs="Arial"/>
          <w:bCs/>
          <w:sz w:val="20"/>
          <w:szCs w:val="20"/>
        </w:rPr>
        <w:t>f</w:t>
      </w:r>
      <w:r w:rsidR="00A24341" w:rsidRPr="003E5C82">
        <w:rPr>
          <w:rFonts w:ascii="Arial" w:hAnsi="Arial" w:cs="Arial"/>
          <w:bCs/>
          <w:sz w:val="20"/>
          <w:szCs w:val="20"/>
        </w:rPr>
        <w:t xml:space="preserve">inancována z prostředků </w:t>
      </w:r>
      <w:r w:rsidR="00333632">
        <w:rPr>
          <w:rFonts w:ascii="Arial" w:hAnsi="Arial" w:cs="Arial"/>
          <w:bCs/>
          <w:sz w:val="20"/>
          <w:szCs w:val="20"/>
        </w:rPr>
        <w:t>zadavatele</w:t>
      </w:r>
      <w:r w:rsidR="001E0370">
        <w:rPr>
          <w:rFonts w:ascii="Arial" w:hAnsi="Arial" w:cs="Arial"/>
          <w:bCs/>
          <w:sz w:val="20"/>
          <w:szCs w:val="20"/>
        </w:rPr>
        <w:t xml:space="preserve"> a účelové dotace</w:t>
      </w:r>
      <w:r w:rsidR="00333632">
        <w:rPr>
          <w:rFonts w:ascii="Arial" w:hAnsi="Arial" w:cs="Arial"/>
          <w:bCs/>
          <w:sz w:val="20"/>
          <w:szCs w:val="20"/>
        </w:rPr>
        <w:t>.</w:t>
      </w:r>
    </w:p>
    <w:p w:rsidR="001E0370" w:rsidRDefault="001E0370" w:rsidP="002870D2">
      <w:pPr>
        <w:tabs>
          <w:tab w:val="left" w:pos="2520"/>
        </w:tabs>
        <w:autoSpaceDE w:val="0"/>
        <w:autoSpaceDN w:val="0"/>
        <w:adjustRightInd w:val="0"/>
        <w:ind w:left="2520" w:hanging="2520"/>
        <w:jc w:val="both"/>
        <w:rPr>
          <w:rFonts w:ascii="Arial" w:hAnsi="Arial" w:cs="Arial"/>
          <w:sz w:val="20"/>
          <w:szCs w:val="20"/>
          <w:highlight w:val="red"/>
        </w:rPr>
      </w:pPr>
    </w:p>
    <w:p w:rsidR="001E0370" w:rsidRDefault="001E0370" w:rsidP="002870D2">
      <w:pPr>
        <w:tabs>
          <w:tab w:val="left" w:pos="2520"/>
        </w:tabs>
        <w:autoSpaceDE w:val="0"/>
        <w:autoSpaceDN w:val="0"/>
        <w:adjustRightInd w:val="0"/>
        <w:ind w:left="2520" w:hanging="2520"/>
        <w:jc w:val="both"/>
        <w:rPr>
          <w:rFonts w:ascii="Arial" w:hAnsi="Arial" w:cs="Arial"/>
          <w:sz w:val="20"/>
          <w:szCs w:val="20"/>
          <w:highlight w:val="red"/>
        </w:rPr>
      </w:pPr>
    </w:p>
    <w:p w:rsidR="001F2E1B" w:rsidRDefault="001F2E1B" w:rsidP="002870D2">
      <w:pPr>
        <w:tabs>
          <w:tab w:val="left" w:pos="2520"/>
        </w:tabs>
        <w:autoSpaceDE w:val="0"/>
        <w:autoSpaceDN w:val="0"/>
        <w:adjustRightInd w:val="0"/>
        <w:ind w:left="2520" w:hanging="2520"/>
        <w:jc w:val="both"/>
        <w:rPr>
          <w:rFonts w:ascii="Arial" w:hAnsi="Arial" w:cs="Arial"/>
          <w:b/>
          <w:sz w:val="20"/>
          <w:szCs w:val="20"/>
        </w:rPr>
      </w:pPr>
      <w:r w:rsidRPr="00623324">
        <w:rPr>
          <w:rFonts w:ascii="Arial" w:hAnsi="Arial" w:cs="Arial"/>
          <w:sz w:val="20"/>
          <w:szCs w:val="20"/>
          <w:highlight w:val="red"/>
        </w:rPr>
        <w:br w:type="page"/>
      </w:r>
    </w:p>
    <w:p w:rsidR="0064466E" w:rsidRDefault="0064466E">
      <w:pPr>
        <w:tabs>
          <w:tab w:val="left" w:pos="2520"/>
        </w:tabs>
        <w:jc w:val="both"/>
        <w:rPr>
          <w:rFonts w:ascii="Arial" w:hAnsi="Arial" w:cs="Arial"/>
          <w:b/>
          <w:sz w:val="20"/>
          <w:szCs w:val="20"/>
        </w:rPr>
      </w:pPr>
    </w:p>
    <w:p w:rsidR="001F2E1B" w:rsidRDefault="001F2E1B">
      <w:pPr>
        <w:pStyle w:val="Nadpis1"/>
        <w:numPr>
          <w:ilvl w:val="0"/>
          <w:numId w:val="1"/>
        </w:numPr>
        <w:jc w:val="both"/>
      </w:pPr>
      <w:bookmarkStart w:id="5" w:name="_Toc61941638"/>
      <w:r>
        <w:t>Identifikační údaje a kontaktní místa</w:t>
      </w:r>
      <w:bookmarkEnd w:id="5"/>
    </w:p>
    <w:p w:rsidR="001F2E1B" w:rsidRDefault="001F2E1B">
      <w:pPr>
        <w:jc w:val="both"/>
        <w:rPr>
          <w:rFonts w:ascii="Arial" w:hAnsi="Arial" w:cs="Arial"/>
          <w:sz w:val="20"/>
          <w:szCs w:val="20"/>
        </w:rPr>
      </w:pPr>
    </w:p>
    <w:p w:rsidR="001F2E1B" w:rsidRDefault="001F2E1B">
      <w:pPr>
        <w:jc w:val="both"/>
        <w:rPr>
          <w:rFonts w:ascii="Arial" w:hAnsi="Arial" w:cs="Arial"/>
          <w:sz w:val="20"/>
          <w:szCs w:val="20"/>
        </w:rPr>
      </w:pPr>
    </w:p>
    <w:p w:rsidR="001F2E1B" w:rsidRDefault="00124EC1" w:rsidP="00B04191">
      <w:pPr>
        <w:numPr>
          <w:ilvl w:val="0"/>
          <w:numId w:val="15"/>
        </w:numPr>
        <w:tabs>
          <w:tab w:val="left" w:pos="2520"/>
        </w:tabs>
        <w:jc w:val="both"/>
        <w:rPr>
          <w:rFonts w:ascii="Arial" w:hAnsi="Arial" w:cs="Arial"/>
          <w:b/>
          <w:sz w:val="20"/>
          <w:szCs w:val="20"/>
        </w:rPr>
      </w:pPr>
      <w:r>
        <w:rPr>
          <w:rFonts w:ascii="Arial" w:hAnsi="Arial" w:cs="Arial"/>
          <w:b/>
          <w:sz w:val="20"/>
          <w:szCs w:val="20"/>
        </w:rPr>
        <w:t>Zadavatel:</w:t>
      </w:r>
    </w:p>
    <w:p w:rsidR="002043B8" w:rsidRDefault="002043B8" w:rsidP="002043B8">
      <w:pPr>
        <w:tabs>
          <w:tab w:val="left" w:pos="900"/>
        </w:tabs>
        <w:autoSpaceDE w:val="0"/>
        <w:autoSpaceDN w:val="0"/>
        <w:adjustRightInd w:val="0"/>
        <w:rPr>
          <w:rFonts w:ascii="Arial" w:hAnsi="Arial" w:cs="Arial"/>
          <w:color w:val="000000"/>
          <w:sz w:val="20"/>
          <w:szCs w:val="20"/>
        </w:rPr>
      </w:pPr>
    </w:p>
    <w:p w:rsidR="00A17A05" w:rsidRPr="00F00B86" w:rsidRDefault="00A17A05" w:rsidP="00A17A05">
      <w:pPr>
        <w:tabs>
          <w:tab w:val="left" w:pos="900"/>
        </w:tabs>
        <w:autoSpaceDE w:val="0"/>
        <w:autoSpaceDN w:val="0"/>
        <w:adjustRightInd w:val="0"/>
        <w:rPr>
          <w:rFonts w:ascii="Arial" w:hAnsi="Arial" w:cs="Arial"/>
          <w:b/>
          <w:color w:val="000000"/>
          <w:sz w:val="20"/>
          <w:szCs w:val="20"/>
        </w:rPr>
      </w:pPr>
      <w:r w:rsidRPr="00A04EC4">
        <w:rPr>
          <w:rFonts w:ascii="Arial" w:hAnsi="Arial" w:cs="Arial"/>
          <w:b/>
          <w:sz w:val="20"/>
          <w:szCs w:val="20"/>
        </w:rPr>
        <w:t>Obec Velké Přílepy</w:t>
      </w:r>
    </w:p>
    <w:p w:rsidR="00A17A05" w:rsidRPr="00DF716C" w:rsidRDefault="00A17A05" w:rsidP="00A17A05">
      <w:pPr>
        <w:pStyle w:val="HLAVICKA"/>
        <w:tabs>
          <w:tab w:val="clear" w:pos="284"/>
          <w:tab w:val="clear" w:pos="1134"/>
        </w:tabs>
        <w:overflowPunct/>
        <w:autoSpaceDE/>
        <w:autoSpaceDN/>
        <w:adjustRightInd/>
        <w:spacing w:after="0"/>
        <w:textAlignment w:val="auto"/>
        <w:rPr>
          <w:rFonts w:ascii="Arial" w:hAnsi="Arial" w:cs="Arial"/>
        </w:rPr>
      </w:pPr>
      <w:r w:rsidRPr="00DF716C">
        <w:rPr>
          <w:rFonts w:ascii="Arial" w:hAnsi="Arial" w:cs="Arial"/>
        </w:rPr>
        <w:t>Pražská 162, 252 64 Velké Přílepy</w:t>
      </w:r>
    </w:p>
    <w:p w:rsidR="00A17A05" w:rsidRPr="00F00B86" w:rsidRDefault="00A17A05" w:rsidP="00A17A05">
      <w:pPr>
        <w:pStyle w:val="HLAVICKA"/>
        <w:tabs>
          <w:tab w:val="clear" w:pos="284"/>
          <w:tab w:val="clear" w:pos="1134"/>
        </w:tabs>
        <w:overflowPunct/>
        <w:autoSpaceDE/>
        <w:autoSpaceDN/>
        <w:adjustRightInd/>
        <w:spacing w:after="0"/>
        <w:textAlignment w:val="auto"/>
        <w:rPr>
          <w:rFonts w:ascii="Arial" w:hAnsi="Arial" w:cs="Arial"/>
        </w:rPr>
      </w:pPr>
      <w:r w:rsidRPr="00F00B86">
        <w:rPr>
          <w:rFonts w:ascii="Arial" w:hAnsi="Arial" w:cs="Arial"/>
        </w:rPr>
        <w:t xml:space="preserve">IČ: </w:t>
      </w:r>
      <w:r w:rsidRPr="00DF716C">
        <w:rPr>
          <w:rFonts w:ascii="Arial" w:hAnsi="Arial" w:cs="Arial"/>
        </w:rPr>
        <w:t>00241806</w:t>
      </w:r>
    </w:p>
    <w:p w:rsidR="00A17A05" w:rsidRPr="00F00B86" w:rsidRDefault="00A17A05" w:rsidP="00A17A05">
      <w:pPr>
        <w:pStyle w:val="HLAVICKA"/>
        <w:tabs>
          <w:tab w:val="clear" w:pos="284"/>
          <w:tab w:val="clear" w:pos="1134"/>
        </w:tabs>
        <w:overflowPunct/>
        <w:autoSpaceDE/>
        <w:autoSpaceDN/>
        <w:adjustRightInd/>
        <w:spacing w:after="0"/>
        <w:textAlignment w:val="auto"/>
        <w:rPr>
          <w:rFonts w:ascii="Arial" w:hAnsi="Arial" w:cs="Arial"/>
        </w:rPr>
      </w:pPr>
      <w:r>
        <w:rPr>
          <w:rFonts w:ascii="Arial" w:hAnsi="Arial" w:cs="Arial"/>
        </w:rPr>
        <w:t>DIČ: CZ</w:t>
      </w:r>
      <w:r w:rsidRPr="00DF716C">
        <w:rPr>
          <w:rFonts w:ascii="Arial" w:hAnsi="Arial" w:cs="Arial"/>
        </w:rPr>
        <w:t>00241806</w:t>
      </w:r>
    </w:p>
    <w:p w:rsidR="00A17A05" w:rsidRPr="005A30E0" w:rsidRDefault="00A17A05" w:rsidP="00A17A05">
      <w:pPr>
        <w:pStyle w:val="HLAVICKA"/>
        <w:tabs>
          <w:tab w:val="clear" w:pos="284"/>
          <w:tab w:val="clear" w:pos="1134"/>
        </w:tabs>
        <w:overflowPunct/>
        <w:autoSpaceDE/>
        <w:autoSpaceDN/>
        <w:adjustRightInd/>
        <w:spacing w:after="0"/>
        <w:textAlignment w:val="auto"/>
        <w:rPr>
          <w:rFonts w:ascii="Arial" w:hAnsi="Arial" w:cs="Arial"/>
        </w:rPr>
      </w:pPr>
      <w:r w:rsidRPr="00F00B86">
        <w:rPr>
          <w:rFonts w:ascii="Arial" w:hAnsi="Arial" w:cs="Arial"/>
        </w:rPr>
        <w:t xml:space="preserve">Bankovní spojení: </w:t>
      </w:r>
      <w:r w:rsidRPr="006B16E9">
        <w:rPr>
          <w:rFonts w:ascii="Arial" w:hAnsi="Arial" w:cs="Arial"/>
        </w:rPr>
        <w:t>ČSOB Poštovní spořitelna: 111456924/0300</w:t>
      </w:r>
    </w:p>
    <w:p w:rsidR="00A17A05" w:rsidRPr="00F00B86" w:rsidRDefault="00A17A05" w:rsidP="00A17A05">
      <w:pPr>
        <w:rPr>
          <w:rFonts w:ascii="Arial" w:hAnsi="Arial" w:cs="Arial"/>
          <w:sz w:val="20"/>
          <w:szCs w:val="20"/>
        </w:rPr>
      </w:pPr>
      <w:r w:rsidRPr="00F00B86">
        <w:rPr>
          <w:rFonts w:ascii="Arial" w:hAnsi="Arial" w:cs="Arial"/>
          <w:sz w:val="20"/>
          <w:szCs w:val="20"/>
        </w:rPr>
        <w:t xml:space="preserve">Email: </w:t>
      </w:r>
      <w:hyperlink r:id="rId15" w:history="1">
        <w:r w:rsidRPr="002B2F66">
          <w:rPr>
            <w:rStyle w:val="Hypertextovodkaz"/>
            <w:rFonts w:ascii="Arial" w:hAnsi="Arial" w:cs="Arial"/>
            <w:sz w:val="20"/>
            <w:szCs w:val="20"/>
          </w:rPr>
          <w:t>podatelna@velke-prilepy.cz</w:t>
        </w:r>
      </w:hyperlink>
      <w:r>
        <w:t xml:space="preserve"> </w:t>
      </w:r>
    </w:p>
    <w:p w:rsidR="00A17A05" w:rsidRPr="00F00B86" w:rsidRDefault="00A17A05" w:rsidP="00A17A05">
      <w:pPr>
        <w:rPr>
          <w:rFonts w:ascii="Arial" w:hAnsi="Arial" w:cs="Arial"/>
          <w:sz w:val="20"/>
          <w:szCs w:val="20"/>
        </w:rPr>
      </w:pPr>
      <w:r w:rsidRPr="00F00B86">
        <w:rPr>
          <w:rFonts w:ascii="Arial" w:hAnsi="Arial" w:cs="Arial"/>
          <w:sz w:val="20"/>
          <w:szCs w:val="20"/>
        </w:rPr>
        <w:t xml:space="preserve">Telefon: (+420) </w:t>
      </w:r>
      <w:r w:rsidRPr="00DF716C">
        <w:rPr>
          <w:rFonts w:ascii="Arial" w:hAnsi="Arial" w:cs="Arial"/>
          <w:sz w:val="20"/>
          <w:szCs w:val="20"/>
        </w:rPr>
        <w:t>220 930 535</w:t>
      </w:r>
    </w:p>
    <w:p w:rsidR="00A17A05" w:rsidRPr="00F00B86" w:rsidRDefault="00A17A05" w:rsidP="00A17A05">
      <w:pPr>
        <w:rPr>
          <w:rFonts w:ascii="Arial" w:hAnsi="Arial" w:cs="Arial"/>
          <w:sz w:val="20"/>
          <w:szCs w:val="20"/>
        </w:rPr>
      </w:pPr>
      <w:r w:rsidRPr="00F00B86">
        <w:rPr>
          <w:rFonts w:ascii="Arial" w:hAnsi="Arial" w:cs="Arial"/>
          <w:sz w:val="20"/>
          <w:szCs w:val="20"/>
        </w:rPr>
        <w:t xml:space="preserve">www: </w:t>
      </w:r>
      <w:hyperlink r:id="rId16" w:history="1">
        <w:r w:rsidRPr="00DC66A4">
          <w:rPr>
            <w:rStyle w:val="Hypertextovodkaz"/>
            <w:rFonts w:ascii="Arial" w:hAnsi="Arial" w:cs="Arial"/>
            <w:sz w:val="20"/>
            <w:szCs w:val="20"/>
          </w:rPr>
          <w:t>http://www.velke-prilepy.cz/</w:t>
        </w:r>
      </w:hyperlink>
      <w:r>
        <w:t xml:space="preserve"> </w:t>
      </w:r>
    </w:p>
    <w:p w:rsidR="00A17A05" w:rsidRPr="00F00B86" w:rsidRDefault="00A17A05" w:rsidP="00A17A05">
      <w:pPr>
        <w:rPr>
          <w:rFonts w:ascii="Arial" w:hAnsi="Arial" w:cs="Arial"/>
          <w:sz w:val="20"/>
          <w:szCs w:val="20"/>
        </w:rPr>
      </w:pPr>
    </w:p>
    <w:p w:rsidR="00A17A05" w:rsidRPr="00873A7A" w:rsidRDefault="00A17A05" w:rsidP="00A17A05">
      <w:pPr>
        <w:jc w:val="both"/>
        <w:rPr>
          <w:rFonts w:ascii="Arial" w:hAnsi="Arial" w:cs="Arial"/>
          <w:sz w:val="20"/>
          <w:szCs w:val="20"/>
        </w:rPr>
      </w:pPr>
      <w:r w:rsidRPr="00873A7A">
        <w:rPr>
          <w:rFonts w:ascii="Arial" w:hAnsi="Arial" w:cs="Arial"/>
          <w:sz w:val="20"/>
          <w:szCs w:val="20"/>
        </w:rPr>
        <w:t xml:space="preserve">Zastoupený: </w:t>
      </w:r>
      <w:r w:rsidRPr="00873A7A">
        <w:rPr>
          <w:rFonts w:ascii="Arial" w:hAnsi="Arial" w:cs="Arial"/>
          <w:sz w:val="20"/>
          <w:szCs w:val="20"/>
        </w:rPr>
        <w:tab/>
      </w:r>
      <w:r w:rsidRPr="002B2F66">
        <w:rPr>
          <w:rFonts w:ascii="Arial" w:hAnsi="Arial" w:cs="Arial"/>
          <w:bCs/>
          <w:sz w:val="20"/>
          <w:szCs w:val="20"/>
        </w:rPr>
        <w:t>Věra Čermáková</w:t>
      </w:r>
      <w:r w:rsidRPr="00873A7A">
        <w:rPr>
          <w:rFonts w:ascii="Arial" w:hAnsi="Arial" w:cs="Arial"/>
          <w:sz w:val="20"/>
          <w:szCs w:val="20"/>
        </w:rPr>
        <w:t>, starost</w:t>
      </w:r>
      <w:r>
        <w:rPr>
          <w:rFonts w:ascii="Arial" w:hAnsi="Arial" w:cs="Arial"/>
          <w:sz w:val="20"/>
          <w:szCs w:val="20"/>
        </w:rPr>
        <w:t>k</w:t>
      </w:r>
      <w:r w:rsidRPr="00873A7A">
        <w:rPr>
          <w:rFonts w:ascii="Arial" w:hAnsi="Arial" w:cs="Arial"/>
          <w:sz w:val="20"/>
          <w:szCs w:val="20"/>
        </w:rPr>
        <w:t>a, kontakt:</w:t>
      </w:r>
      <w:r>
        <w:rPr>
          <w:rFonts w:ascii="Arial" w:hAnsi="Arial" w:cs="Arial"/>
          <w:sz w:val="20"/>
          <w:szCs w:val="20"/>
        </w:rPr>
        <w:t xml:space="preserve"> </w:t>
      </w:r>
      <w:r w:rsidRPr="002B2F66">
        <w:rPr>
          <w:rFonts w:ascii="Arial" w:hAnsi="Arial" w:cs="Arial"/>
          <w:sz w:val="20"/>
          <w:szCs w:val="20"/>
        </w:rPr>
        <w:t>739 352 222</w:t>
      </w:r>
      <w:r w:rsidRPr="00873A7A">
        <w:rPr>
          <w:rFonts w:ascii="Arial" w:hAnsi="Arial" w:cs="Arial"/>
          <w:sz w:val="20"/>
          <w:szCs w:val="20"/>
        </w:rPr>
        <w:t xml:space="preserve">, e-mail: </w:t>
      </w:r>
      <w:hyperlink r:id="rId17" w:tooltip="mailto:starosta@velke-prilepy.cz&#10;            Klepnutím na odkaz se stisknutou klávesou CTRL přejděte na odkaz." w:history="1">
        <w:r w:rsidRPr="002B2F66">
          <w:rPr>
            <w:rStyle w:val="Hypertextovodkaz"/>
            <w:rFonts w:ascii="Arial" w:hAnsi="Arial" w:cs="Arial"/>
            <w:sz w:val="20"/>
            <w:szCs w:val="20"/>
          </w:rPr>
          <w:t>starosta@velke-prilepy.cz</w:t>
        </w:r>
      </w:hyperlink>
      <w:r>
        <w:rPr>
          <w:rFonts w:ascii="Arial" w:hAnsi="Arial" w:cs="Arial"/>
          <w:sz w:val="20"/>
          <w:szCs w:val="20"/>
        </w:rPr>
        <w:t xml:space="preserve"> </w:t>
      </w:r>
    </w:p>
    <w:p w:rsidR="000650C5" w:rsidRDefault="000650C5" w:rsidP="002043B8">
      <w:pPr>
        <w:tabs>
          <w:tab w:val="left" w:pos="900"/>
        </w:tabs>
        <w:autoSpaceDE w:val="0"/>
        <w:autoSpaceDN w:val="0"/>
        <w:adjustRightInd w:val="0"/>
        <w:rPr>
          <w:rFonts w:ascii="Arial" w:hAnsi="Arial" w:cs="Arial"/>
          <w:color w:val="000000"/>
          <w:sz w:val="20"/>
          <w:szCs w:val="20"/>
        </w:rPr>
      </w:pPr>
    </w:p>
    <w:p w:rsidR="0005000D" w:rsidRDefault="0005000D">
      <w:pPr>
        <w:jc w:val="both"/>
        <w:rPr>
          <w:rFonts w:ascii="Arial" w:hAnsi="Arial" w:cs="Arial"/>
          <w:sz w:val="20"/>
          <w:szCs w:val="20"/>
        </w:rPr>
      </w:pPr>
    </w:p>
    <w:p w:rsidR="00A17A05" w:rsidRPr="00CB462E" w:rsidRDefault="00A17A05" w:rsidP="00A17A05">
      <w:pPr>
        <w:numPr>
          <w:ilvl w:val="0"/>
          <w:numId w:val="15"/>
        </w:numPr>
        <w:tabs>
          <w:tab w:val="left" w:pos="2520"/>
        </w:tabs>
        <w:jc w:val="both"/>
        <w:rPr>
          <w:rFonts w:ascii="Arial" w:hAnsi="Arial" w:cs="Arial"/>
          <w:b/>
          <w:sz w:val="20"/>
          <w:szCs w:val="20"/>
        </w:rPr>
      </w:pPr>
      <w:r>
        <w:rPr>
          <w:rFonts w:ascii="Arial" w:hAnsi="Arial" w:cs="Arial"/>
          <w:b/>
          <w:sz w:val="20"/>
          <w:szCs w:val="20"/>
        </w:rPr>
        <w:t>Z</w:t>
      </w:r>
      <w:r w:rsidRPr="00CB462E">
        <w:rPr>
          <w:rFonts w:ascii="Arial" w:hAnsi="Arial" w:cs="Arial"/>
          <w:b/>
          <w:sz w:val="20"/>
          <w:szCs w:val="20"/>
        </w:rPr>
        <w:t>pracovatel projektové dokumentace:</w:t>
      </w:r>
    </w:p>
    <w:p w:rsidR="00A17A05" w:rsidRDefault="00A17A05">
      <w:pPr>
        <w:jc w:val="both"/>
        <w:rPr>
          <w:rFonts w:ascii="Arial" w:hAnsi="Arial" w:cs="Arial"/>
          <w:sz w:val="20"/>
          <w:szCs w:val="20"/>
        </w:rPr>
      </w:pPr>
    </w:p>
    <w:p w:rsidR="00A17A05" w:rsidRPr="00EF5CCD" w:rsidRDefault="00EF5CCD" w:rsidP="00EF5CCD">
      <w:pPr>
        <w:tabs>
          <w:tab w:val="left" w:pos="900"/>
        </w:tabs>
        <w:autoSpaceDE w:val="0"/>
        <w:autoSpaceDN w:val="0"/>
        <w:adjustRightInd w:val="0"/>
        <w:rPr>
          <w:rFonts w:ascii="Arial" w:hAnsi="Arial" w:cs="Arial"/>
          <w:b/>
          <w:sz w:val="20"/>
          <w:szCs w:val="20"/>
        </w:rPr>
      </w:pPr>
      <w:r w:rsidRPr="00EF5CCD">
        <w:rPr>
          <w:rFonts w:ascii="Arial" w:hAnsi="Arial" w:cs="Arial"/>
          <w:b/>
          <w:sz w:val="20"/>
          <w:szCs w:val="20"/>
        </w:rPr>
        <w:t>PLANS ARCHITEKTI S.R.O.</w:t>
      </w:r>
    </w:p>
    <w:p w:rsidR="00A17A05" w:rsidRPr="00EF5CCD" w:rsidRDefault="00EF5CCD" w:rsidP="00EF5CCD">
      <w:pPr>
        <w:pStyle w:val="HLAVICKA"/>
        <w:tabs>
          <w:tab w:val="clear" w:pos="284"/>
          <w:tab w:val="clear" w:pos="1134"/>
        </w:tabs>
        <w:overflowPunct/>
        <w:autoSpaceDE/>
        <w:autoSpaceDN/>
        <w:adjustRightInd/>
        <w:spacing w:after="0"/>
        <w:textAlignment w:val="auto"/>
        <w:rPr>
          <w:rFonts w:ascii="Arial" w:hAnsi="Arial" w:cs="Arial"/>
        </w:rPr>
      </w:pPr>
      <w:r w:rsidRPr="00EF5CCD">
        <w:rPr>
          <w:rFonts w:ascii="Arial" w:hAnsi="Arial" w:cs="Arial"/>
        </w:rPr>
        <w:t>Střešovická 429/20</w:t>
      </w:r>
      <w:r w:rsidR="00FA4B60" w:rsidRPr="00EF5CCD">
        <w:rPr>
          <w:rFonts w:ascii="Arial" w:hAnsi="Arial" w:cs="Arial"/>
        </w:rPr>
        <w:t>,</w:t>
      </w:r>
      <w:r w:rsidRPr="00EF5CCD">
        <w:rPr>
          <w:rFonts w:ascii="Arial" w:hAnsi="Arial" w:cs="Arial"/>
        </w:rPr>
        <w:t xml:space="preserve"> 162 00 Praha 6</w:t>
      </w:r>
    </w:p>
    <w:p w:rsidR="00A17A05" w:rsidRPr="00EF5CCD" w:rsidRDefault="00EF5CCD" w:rsidP="00EF5CCD">
      <w:pPr>
        <w:pStyle w:val="HLAVICKA"/>
        <w:tabs>
          <w:tab w:val="clear" w:pos="284"/>
          <w:tab w:val="clear" w:pos="1134"/>
        </w:tabs>
        <w:overflowPunct/>
        <w:autoSpaceDE/>
        <w:autoSpaceDN/>
        <w:adjustRightInd/>
        <w:spacing w:after="0"/>
        <w:textAlignment w:val="auto"/>
        <w:rPr>
          <w:rFonts w:ascii="Arial" w:hAnsi="Arial" w:cs="Arial"/>
        </w:rPr>
      </w:pPr>
      <w:r w:rsidRPr="00EF5CCD">
        <w:rPr>
          <w:rFonts w:ascii="Arial" w:hAnsi="Arial" w:cs="Arial"/>
        </w:rPr>
        <w:t>IČ: 07713576, DIČ: CZ0771313576</w:t>
      </w:r>
    </w:p>
    <w:p w:rsidR="00EF5CCD" w:rsidRPr="00EF5CCD" w:rsidRDefault="00EF5CCD" w:rsidP="00EF5CCD">
      <w:pPr>
        <w:pStyle w:val="Default"/>
        <w:rPr>
          <w:rFonts w:ascii="Arial" w:hAnsi="Arial" w:cs="Arial"/>
          <w:sz w:val="20"/>
          <w:szCs w:val="20"/>
        </w:rPr>
      </w:pPr>
      <w:r w:rsidRPr="00EF5CCD">
        <w:rPr>
          <w:rFonts w:ascii="Arial" w:hAnsi="Arial" w:cs="Arial"/>
          <w:sz w:val="20"/>
          <w:szCs w:val="20"/>
        </w:rPr>
        <w:t xml:space="preserve">Email: </w:t>
      </w:r>
      <w:hyperlink r:id="rId18" w:history="1">
        <w:r w:rsidRPr="00EF5CCD">
          <w:rPr>
            <w:rStyle w:val="Hypertextovodkaz"/>
            <w:rFonts w:ascii="Arial" w:hAnsi="Arial" w:cs="Arial"/>
            <w:sz w:val="20"/>
            <w:szCs w:val="20"/>
          </w:rPr>
          <w:t>libor@precek.eu</w:t>
        </w:r>
      </w:hyperlink>
      <w:r w:rsidRPr="00EF5CCD">
        <w:rPr>
          <w:rFonts w:ascii="Arial" w:hAnsi="Arial" w:cs="Arial"/>
          <w:sz w:val="20"/>
          <w:szCs w:val="20"/>
        </w:rPr>
        <w:t xml:space="preserve"> </w:t>
      </w:r>
    </w:p>
    <w:p w:rsidR="00EF5CCD" w:rsidRPr="00EF5CCD" w:rsidRDefault="00EF5CCD" w:rsidP="00EF5CCD">
      <w:pPr>
        <w:pStyle w:val="Default"/>
        <w:rPr>
          <w:rFonts w:ascii="Arial" w:hAnsi="Arial" w:cs="Arial"/>
          <w:sz w:val="20"/>
          <w:szCs w:val="20"/>
        </w:rPr>
      </w:pPr>
      <w:r w:rsidRPr="00EF5CCD">
        <w:rPr>
          <w:rFonts w:ascii="Arial" w:hAnsi="Arial" w:cs="Arial"/>
          <w:sz w:val="20"/>
          <w:szCs w:val="20"/>
        </w:rPr>
        <w:t>Telefon: (+420) 605 714 883</w:t>
      </w:r>
    </w:p>
    <w:p w:rsidR="00EF5CCD" w:rsidRPr="00EF5CCD" w:rsidRDefault="00EF5CCD">
      <w:pPr>
        <w:jc w:val="both"/>
        <w:rPr>
          <w:rFonts w:ascii="Arial" w:hAnsi="Arial" w:cs="Arial"/>
          <w:sz w:val="20"/>
          <w:szCs w:val="20"/>
        </w:rPr>
      </w:pPr>
    </w:p>
    <w:p w:rsidR="00AD2C60" w:rsidRPr="00EF5CCD" w:rsidRDefault="0078178F" w:rsidP="00EF5CCD">
      <w:pPr>
        <w:pStyle w:val="Default"/>
        <w:rPr>
          <w:rFonts w:ascii="Arial" w:hAnsi="Arial" w:cs="Arial"/>
          <w:color w:val="auto"/>
          <w:sz w:val="20"/>
          <w:szCs w:val="20"/>
        </w:rPr>
      </w:pPr>
      <w:r w:rsidRPr="00EF5CCD">
        <w:rPr>
          <w:rFonts w:ascii="Arial" w:hAnsi="Arial" w:cs="Arial"/>
          <w:color w:val="auto"/>
          <w:sz w:val="20"/>
          <w:szCs w:val="20"/>
        </w:rPr>
        <w:t xml:space="preserve">Zastoupený: </w:t>
      </w:r>
      <w:r w:rsidRPr="00EF5CCD">
        <w:rPr>
          <w:rFonts w:ascii="Arial" w:hAnsi="Arial" w:cs="Arial"/>
          <w:color w:val="auto"/>
          <w:sz w:val="20"/>
          <w:szCs w:val="20"/>
        </w:rPr>
        <w:tab/>
      </w:r>
      <w:r w:rsidR="00EF5CCD" w:rsidRPr="00EF5CCD">
        <w:rPr>
          <w:rFonts w:ascii="Arial" w:hAnsi="Arial" w:cs="Arial"/>
          <w:color w:val="auto"/>
          <w:sz w:val="20"/>
          <w:szCs w:val="20"/>
        </w:rPr>
        <w:t xml:space="preserve"> Ing. Libor Přeček, Ph.D., j</w:t>
      </w:r>
      <w:r w:rsidR="00EF5CCD" w:rsidRPr="00EF5CCD">
        <w:rPr>
          <w:rFonts w:ascii="Arial" w:hAnsi="Arial" w:cs="Arial"/>
          <w:sz w:val="20"/>
          <w:szCs w:val="20"/>
        </w:rPr>
        <w:t xml:space="preserve">ednatel, </w:t>
      </w:r>
      <w:r w:rsidR="00EF5CCD" w:rsidRPr="00EF5CCD">
        <w:rPr>
          <w:rFonts w:ascii="Arial" w:hAnsi="Arial" w:cs="Arial"/>
          <w:color w:val="auto"/>
          <w:sz w:val="20"/>
          <w:szCs w:val="20"/>
        </w:rPr>
        <w:t>autorizovaný architekt ČKA 03563</w:t>
      </w:r>
    </w:p>
    <w:p w:rsidR="00AD2C60" w:rsidRDefault="00AD2C60">
      <w:pPr>
        <w:jc w:val="both"/>
        <w:rPr>
          <w:rFonts w:ascii="Arial" w:hAnsi="Arial" w:cs="Arial"/>
          <w:sz w:val="20"/>
          <w:szCs w:val="20"/>
        </w:rPr>
      </w:pPr>
    </w:p>
    <w:p w:rsidR="0078178F" w:rsidRDefault="0078178F">
      <w:pPr>
        <w:jc w:val="both"/>
        <w:rPr>
          <w:rFonts w:ascii="Arial" w:hAnsi="Arial" w:cs="Arial"/>
          <w:sz w:val="20"/>
          <w:szCs w:val="20"/>
        </w:rPr>
      </w:pPr>
    </w:p>
    <w:p w:rsidR="001F2E1B" w:rsidRPr="008F2964" w:rsidRDefault="00FF4E12" w:rsidP="00A17A05">
      <w:pPr>
        <w:numPr>
          <w:ilvl w:val="0"/>
          <w:numId w:val="15"/>
        </w:numPr>
        <w:tabs>
          <w:tab w:val="left" w:pos="2520"/>
        </w:tabs>
        <w:jc w:val="both"/>
        <w:rPr>
          <w:rFonts w:ascii="Arial" w:hAnsi="Arial" w:cs="Arial"/>
          <w:b/>
          <w:sz w:val="20"/>
          <w:szCs w:val="20"/>
        </w:rPr>
      </w:pPr>
      <w:r w:rsidRPr="008F2964">
        <w:rPr>
          <w:rFonts w:ascii="Arial" w:hAnsi="Arial" w:cs="Arial"/>
          <w:b/>
          <w:sz w:val="20"/>
          <w:szCs w:val="20"/>
        </w:rPr>
        <w:t>Zástupce zadavatele ve VZ:</w:t>
      </w:r>
    </w:p>
    <w:p w:rsidR="00CE59F4" w:rsidRDefault="00CE59F4">
      <w:pPr>
        <w:jc w:val="both"/>
        <w:rPr>
          <w:rFonts w:ascii="Arial" w:hAnsi="Arial" w:cs="Arial"/>
          <w:sz w:val="20"/>
          <w:szCs w:val="20"/>
        </w:rPr>
      </w:pPr>
    </w:p>
    <w:p w:rsidR="00C91F98" w:rsidRDefault="00C91F98" w:rsidP="00C91F98">
      <w:pPr>
        <w:tabs>
          <w:tab w:val="left" w:pos="900"/>
          <w:tab w:val="left" w:pos="1968"/>
        </w:tabs>
        <w:autoSpaceDE w:val="0"/>
        <w:autoSpaceDN w:val="0"/>
        <w:adjustRightInd w:val="0"/>
        <w:rPr>
          <w:rFonts w:ascii="Arial" w:hAnsi="Arial" w:cs="Arial"/>
          <w:b/>
          <w:color w:val="000000"/>
          <w:sz w:val="20"/>
          <w:szCs w:val="20"/>
        </w:rPr>
      </w:pPr>
      <w:r>
        <w:rPr>
          <w:rFonts w:ascii="Arial" w:hAnsi="Arial" w:cs="Arial"/>
          <w:b/>
          <w:color w:val="000000"/>
          <w:sz w:val="20"/>
          <w:szCs w:val="20"/>
        </w:rPr>
        <w:t>Petronium s.r.o.</w:t>
      </w:r>
    </w:p>
    <w:p w:rsidR="00C91F98" w:rsidRPr="008235BE" w:rsidRDefault="00C91F98" w:rsidP="00C91F98">
      <w:pPr>
        <w:tabs>
          <w:tab w:val="left" w:pos="900"/>
          <w:tab w:val="left" w:pos="1968"/>
        </w:tabs>
        <w:autoSpaceDE w:val="0"/>
        <w:autoSpaceDN w:val="0"/>
        <w:adjustRightInd w:val="0"/>
        <w:rPr>
          <w:rFonts w:ascii="Arial" w:hAnsi="Arial" w:cs="Arial"/>
          <w:color w:val="000000"/>
          <w:sz w:val="20"/>
          <w:szCs w:val="20"/>
        </w:rPr>
      </w:pPr>
      <w:r w:rsidRPr="008235BE">
        <w:rPr>
          <w:rFonts w:ascii="Arial" w:hAnsi="Arial" w:cs="Arial"/>
          <w:color w:val="000000"/>
          <w:sz w:val="20"/>
          <w:szCs w:val="20"/>
        </w:rPr>
        <w:t>Rud. Vaška 500, 593 01 Bystřice nad Pernštejnem</w:t>
      </w:r>
    </w:p>
    <w:p w:rsidR="00C91F98" w:rsidRDefault="00C91F98" w:rsidP="00C91F98">
      <w:pPr>
        <w:tabs>
          <w:tab w:val="left" w:pos="900"/>
          <w:tab w:val="left" w:pos="1968"/>
        </w:tabs>
        <w:autoSpaceDE w:val="0"/>
        <w:autoSpaceDN w:val="0"/>
        <w:adjustRightInd w:val="0"/>
        <w:rPr>
          <w:rFonts w:ascii="Arial" w:hAnsi="Arial" w:cs="Arial"/>
          <w:color w:val="000000"/>
          <w:sz w:val="20"/>
          <w:szCs w:val="20"/>
        </w:rPr>
      </w:pPr>
      <w:r w:rsidRPr="008235BE">
        <w:rPr>
          <w:rFonts w:ascii="Arial" w:hAnsi="Arial" w:cs="Arial"/>
          <w:color w:val="000000"/>
          <w:sz w:val="20"/>
          <w:szCs w:val="20"/>
        </w:rPr>
        <w:t>Kancelář v Praze: Mládežnická 3062/4, 106 00 Praha 10</w:t>
      </w:r>
    </w:p>
    <w:p w:rsidR="00C91F98" w:rsidRPr="008235BE" w:rsidRDefault="00C91F98" w:rsidP="00C91F98">
      <w:pPr>
        <w:tabs>
          <w:tab w:val="left" w:pos="900"/>
          <w:tab w:val="left" w:pos="1968"/>
        </w:tabs>
        <w:autoSpaceDE w:val="0"/>
        <w:autoSpaceDN w:val="0"/>
        <w:adjustRightInd w:val="0"/>
        <w:rPr>
          <w:rFonts w:ascii="Arial" w:hAnsi="Arial" w:cs="Arial"/>
          <w:color w:val="000000"/>
          <w:sz w:val="20"/>
          <w:szCs w:val="20"/>
        </w:rPr>
      </w:pPr>
      <w:r w:rsidRPr="008235BE">
        <w:rPr>
          <w:rFonts w:ascii="Arial" w:hAnsi="Arial" w:cs="Arial"/>
          <w:color w:val="000000"/>
          <w:sz w:val="20"/>
          <w:szCs w:val="20"/>
        </w:rPr>
        <w:t>IČ: 29304601</w:t>
      </w:r>
    </w:p>
    <w:p w:rsidR="00C91F98" w:rsidRPr="008235BE" w:rsidRDefault="00C91F98" w:rsidP="00C91F98">
      <w:pPr>
        <w:tabs>
          <w:tab w:val="left" w:pos="900"/>
          <w:tab w:val="left" w:pos="1968"/>
        </w:tabs>
        <w:autoSpaceDE w:val="0"/>
        <w:autoSpaceDN w:val="0"/>
        <w:adjustRightInd w:val="0"/>
        <w:rPr>
          <w:rFonts w:ascii="Arial" w:hAnsi="Arial" w:cs="Arial"/>
          <w:color w:val="000000"/>
          <w:sz w:val="20"/>
          <w:szCs w:val="20"/>
        </w:rPr>
      </w:pPr>
      <w:r w:rsidRPr="008235BE">
        <w:rPr>
          <w:rFonts w:ascii="Arial" w:hAnsi="Arial" w:cs="Arial"/>
          <w:color w:val="000000"/>
          <w:sz w:val="20"/>
          <w:szCs w:val="20"/>
        </w:rPr>
        <w:t>Bankovní spojení: Fio banka, 2100287562/2010</w:t>
      </w:r>
    </w:p>
    <w:p w:rsidR="00C91F98" w:rsidRPr="008235BE" w:rsidRDefault="00C91F98" w:rsidP="00C91F98">
      <w:pPr>
        <w:jc w:val="both"/>
        <w:rPr>
          <w:rFonts w:ascii="Arial" w:hAnsi="Arial" w:cs="Arial"/>
          <w:sz w:val="20"/>
          <w:szCs w:val="20"/>
        </w:rPr>
      </w:pPr>
      <w:r w:rsidRPr="008235BE">
        <w:rPr>
          <w:rFonts w:ascii="Arial" w:hAnsi="Arial" w:cs="Arial"/>
          <w:sz w:val="20"/>
          <w:szCs w:val="20"/>
        </w:rPr>
        <w:t xml:space="preserve">Email: </w:t>
      </w:r>
      <w:hyperlink r:id="rId19" w:tgtFrame="_blank" w:history="1">
        <w:r w:rsidRPr="008235BE">
          <w:rPr>
            <w:rStyle w:val="Hypertextovodkaz"/>
            <w:rFonts w:ascii="Arial" w:hAnsi="Arial" w:cs="Arial"/>
            <w:sz w:val="20"/>
            <w:szCs w:val="20"/>
          </w:rPr>
          <w:t>info@petrjakubicek.cz</w:t>
        </w:r>
      </w:hyperlink>
      <w:r w:rsidRPr="008235BE">
        <w:rPr>
          <w:rFonts w:ascii="Arial" w:hAnsi="Arial" w:cs="Arial"/>
          <w:sz w:val="20"/>
          <w:szCs w:val="20"/>
        </w:rPr>
        <w:t xml:space="preserve"> </w:t>
      </w:r>
    </w:p>
    <w:p w:rsidR="00C91F98" w:rsidRPr="00187E1E" w:rsidRDefault="00C91F98" w:rsidP="00C91F98">
      <w:pPr>
        <w:jc w:val="both"/>
        <w:rPr>
          <w:rFonts w:ascii="Arial" w:hAnsi="Arial" w:cs="Arial"/>
          <w:sz w:val="20"/>
          <w:szCs w:val="20"/>
        </w:rPr>
      </w:pPr>
      <w:r w:rsidRPr="008235BE">
        <w:rPr>
          <w:rFonts w:ascii="Arial" w:hAnsi="Arial" w:cs="Arial"/>
          <w:sz w:val="20"/>
          <w:szCs w:val="20"/>
        </w:rPr>
        <w:t xml:space="preserve">www: </w:t>
      </w:r>
      <w:hyperlink r:id="rId20" w:history="1">
        <w:r w:rsidRPr="008235BE">
          <w:rPr>
            <w:rStyle w:val="Hypertextovodkaz"/>
            <w:rFonts w:ascii="Arial" w:hAnsi="Arial" w:cs="Arial"/>
            <w:sz w:val="20"/>
            <w:szCs w:val="20"/>
          </w:rPr>
          <w:t>http://www.petrjakubicek.cz/</w:t>
        </w:r>
      </w:hyperlink>
      <w:r w:rsidRPr="00187E1E">
        <w:rPr>
          <w:rFonts w:ascii="Arial" w:hAnsi="Arial" w:cs="Arial"/>
          <w:sz w:val="20"/>
          <w:szCs w:val="20"/>
        </w:rPr>
        <w:t xml:space="preserve"> </w:t>
      </w:r>
    </w:p>
    <w:p w:rsidR="00C91F98" w:rsidRDefault="00C91F98" w:rsidP="00C91F98">
      <w:pPr>
        <w:tabs>
          <w:tab w:val="left" w:pos="900"/>
        </w:tabs>
        <w:autoSpaceDE w:val="0"/>
        <w:autoSpaceDN w:val="0"/>
        <w:adjustRightInd w:val="0"/>
        <w:rPr>
          <w:rFonts w:ascii="Arial" w:hAnsi="Arial" w:cs="Arial"/>
          <w:color w:val="000000"/>
          <w:sz w:val="20"/>
          <w:szCs w:val="20"/>
        </w:rPr>
      </w:pPr>
    </w:p>
    <w:p w:rsidR="00C91F98" w:rsidRDefault="00C91F98" w:rsidP="00C91F98">
      <w:pPr>
        <w:rPr>
          <w:rFonts w:ascii="Arial" w:hAnsi="Arial" w:cs="Arial"/>
          <w:color w:val="000000"/>
          <w:sz w:val="20"/>
          <w:szCs w:val="20"/>
        </w:rPr>
      </w:pPr>
      <w:r>
        <w:rPr>
          <w:rFonts w:ascii="Arial" w:hAnsi="Arial" w:cs="Arial"/>
          <w:color w:val="000000"/>
          <w:sz w:val="20"/>
          <w:szCs w:val="20"/>
        </w:rPr>
        <w:t xml:space="preserve">Zastoupený:  </w:t>
      </w:r>
      <w:r w:rsidRPr="007F1A77">
        <w:rPr>
          <w:rFonts w:ascii="Arial" w:hAnsi="Arial" w:cs="Arial"/>
          <w:color w:val="000000"/>
          <w:sz w:val="20"/>
          <w:szCs w:val="20"/>
        </w:rPr>
        <w:t xml:space="preserve">Ing. Petr Jakubíček, </w:t>
      </w:r>
      <w:r>
        <w:rPr>
          <w:rFonts w:ascii="Arial" w:hAnsi="Arial" w:cs="Arial"/>
          <w:color w:val="000000"/>
          <w:sz w:val="20"/>
          <w:szCs w:val="20"/>
        </w:rPr>
        <w:t xml:space="preserve">Ph.D., jednatel </w:t>
      </w:r>
      <w:r w:rsidRPr="007F1A77">
        <w:rPr>
          <w:rFonts w:ascii="Arial" w:hAnsi="Arial" w:cs="Arial"/>
          <w:color w:val="000000"/>
          <w:sz w:val="20"/>
          <w:szCs w:val="20"/>
        </w:rPr>
        <w:t>tel.: (+420) 605 942</w:t>
      </w:r>
      <w:r>
        <w:rPr>
          <w:rFonts w:ascii="Arial" w:hAnsi="Arial" w:cs="Arial"/>
          <w:color w:val="000000"/>
          <w:sz w:val="20"/>
          <w:szCs w:val="20"/>
        </w:rPr>
        <w:t> </w:t>
      </w:r>
      <w:r w:rsidRPr="007F1A77">
        <w:rPr>
          <w:rFonts w:ascii="Arial" w:hAnsi="Arial" w:cs="Arial"/>
          <w:color w:val="000000"/>
          <w:sz w:val="20"/>
          <w:szCs w:val="20"/>
        </w:rPr>
        <w:t>921</w:t>
      </w:r>
      <w:r>
        <w:rPr>
          <w:rFonts w:ascii="Arial" w:hAnsi="Arial" w:cs="Arial"/>
          <w:color w:val="000000"/>
          <w:sz w:val="20"/>
          <w:szCs w:val="20"/>
        </w:rPr>
        <w:t>,</w:t>
      </w:r>
    </w:p>
    <w:p w:rsidR="00B40364" w:rsidRDefault="00C91F98" w:rsidP="00C91F98">
      <w:pPr>
        <w:rPr>
          <w:rFonts w:ascii="Arial" w:hAnsi="Arial" w:cs="Arial"/>
          <w:color w:val="000000"/>
          <w:sz w:val="20"/>
          <w:szCs w:val="20"/>
        </w:rPr>
      </w:pPr>
      <w:r>
        <w:rPr>
          <w:rFonts w:ascii="Arial" w:hAnsi="Arial" w:cs="Arial"/>
          <w:color w:val="000000"/>
          <w:sz w:val="20"/>
          <w:szCs w:val="20"/>
        </w:rPr>
        <w:t xml:space="preserve">email: </w:t>
      </w:r>
      <w:hyperlink r:id="rId21" w:history="1">
        <w:r w:rsidRPr="00946C87">
          <w:rPr>
            <w:rStyle w:val="Hypertextovodkaz"/>
            <w:rFonts w:ascii="Arial" w:hAnsi="Arial" w:cs="Arial"/>
            <w:sz w:val="20"/>
            <w:szCs w:val="20"/>
          </w:rPr>
          <w:t>petr.jakubicek@centrum.cz</w:t>
        </w:r>
      </w:hyperlink>
    </w:p>
    <w:p w:rsidR="00C91F98" w:rsidRDefault="00C91F98" w:rsidP="00C91F98">
      <w:pPr>
        <w:rPr>
          <w:rFonts w:ascii="Arial" w:hAnsi="Arial" w:cs="Arial"/>
          <w:sz w:val="20"/>
          <w:szCs w:val="20"/>
        </w:rPr>
      </w:pPr>
    </w:p>
    <w:p w:rsidR="003B2D43" w:rsidRDefault="003B2D43">
      <w:pPr>
        <w:jc w:val="both"/>
        <w:rPr>
          <w:rFonts w:ascii="Arial" w:hAnsi="Arial" w:cs="Arial"/>
          <w:sz w:val="20"/>
          <w:szCs w:val="20"/>
        </w:rPr>
      </w:pPr>
    </w:p>
    <w:p w:rsidR="0071661F" w:rsidRDefault="001F2E1B" w:rsidP="00EB7CF8">
      <w:pPr>
        <w:jc w:val="both"/>
        <w:rPr>
          <w:rFonts w:ascii="Arial" w:hAnsi="Arial" w:cs="Arial"/>
          <w:sz w:val="20"/>
          <w:szCs w:val="20"/>
        </w:rPr>
      </w:pPr>
      <w:r>
        <w:rPr>
          <w:rFonts w:ascii="Arial" w:hAnsi="Arial" w:cs="Arial"/>
          <w:sz w:val="20"/>
          <w:szCs w:val="20"/>
        </w:rPr>
        <w:br w:type="page"/>
      </w:r>
    </w:p>
    <w:p w:rsidR="001F2E1B" w:rsidRDefault="001F2E1B">
      <w:pPr>
        <w:jc w:val="both"/>
        <w:rPr>
          <w:rFonts w:ascii="Arial" w:hAnsi="Arial" w:cs="Arial"/>
          <w:sz w:val="20"/>
          <w:szCs w:val="20"/>
        </w:rPr>
      </w:pPr>
    </w:p>
    <w:p w:rsidR="001F2E1B" w:rsidRDefault="00A019E2" w:rsidP="00001D4E">
      <w:pPr>
        <w:pStyle w:val="Nadpis1"/>
        <w:numPr>
          <w:ilvl w:val="0"/>
          <w:numId w:val="1"/>
        </w:numPr>
        <w:jc w:val="both"/>
      </w:pPr>
      <w:bookmarkStart w:id="6" w:name="_Toc61941639"/>
      <w:r>
        <w:t>P</w:t>
      </w:r>
      <w:r w:rsidR="00001D4E">
        <w:t>růběh</w:t>
      </w:r>
      <w:r w:rsidR="001F2E1B">
        <w:t xml:space="preserve"> </w:t>
      </w:r>
      <w:r>
        <w:t xml:space="preserve">a lhůty </w:t>
      </w:r>
      <w:r w:rsidR="001F2E1B">
        <w:t>veřejné zakázky</w:t>
      </w:r>
      <w:bookmarkEnd w:id="6"/>
    </w:p>
    <w:p w:rsidR="001F2E1B" w:rsidRDefault="001F2E1B">
      <w:pPr>
        <w:jc w:val="both"/>
        <w:rPr>
          <w:rFonts w:ascii="Arial" w:hAnsi="Arial" w:cs="Arial"/>
          <w:b/>
          <w:sz w:val="20"/>
          <w:szCs w:val="20"/>
        </w:rPr>
      </w:pPr>
    </w:p>
    <w:p w:rsidR="00CE673B" w:rsidRDefault="00CE673B">
      <w:pPr>
        <w:jc w:val="both"/>
        <w:rPr>
          <w:rFonts w:ascii="Arial" w:hAnsi="Arial" w:cs="Arial"/>
          <w:b/>
          <w:sz w:val="20"/>
          <w:szCs w:val="20"/>
        </w:rPr>
      </w:pPr>
    </w:p>
    <w:p w:rsidR="00795FE1" w:rsidRPr="007B70BE" w:rsidRDefault="00AA0DB7" w:rsidP="00795FE1">
      <w:pPr>
        <w:pStyle w:val="Konceseislnadpis2"/>
        <w:keepNext/>
        <w:numPr>
          <w:ilvl w:val="0"/>
          <w:numId w:val="0"/>
        </w:numPr>
      </w:pPr>
      <w:bookmarkStart w:id="7" w:name="_Toc61941640"/>
      <w:r>
        <w:t>4</w:t>
      </w:r>
      <w:r w:rsidR="00795FE1">
        <w:t>.1</w:t>
      </w:r>
      <w:r w:rsidR="00795FE1">
        <w:tab/>
      </w:r>
      <w:r w:rsidR="00795FE1" w:rsidRPr="00DE352C">
        <w:t>P</w:t>
      </w:r>
      <w:r w:rsidR="00795FE1">
        <w:t>růběh</w:t>
      </w:r>
      <w:r w:rsidR="00795FE1" w:rsidRPr="007B70BE">
        <w:t xml:space="preserve"> </w:t>
      </w:r>
      <w:r w:rsidR="00795FE1">
        <w:t>VZ</w:t>
      </w:r>
      <w:bookmarkEnd w:id="7"/>
    </w:p>
    <w:p w:rsidR="00795FE1" w:rsidRDefault="00795FE1" w:rsidP="00795FE1">
      <w:pPr>
        <w:tabs>
          <w:tab w:val="left" w:pos="2520"/>
        </w:tabs>
        <w:jc w:val="both"/>
        <w:rPr>
          <w:rFonts w:ascii="Arial" w:hAnsi="Arial" w:cs="Arial"/>
          <w:sz w:val="20"/>
          <w:szCs w:val="20"/>
        </w:rPr>
      </w:pPr>
    </w:p>
    <w:p w:rsidR="00D9477A" w:rsidRDefault="00D9477A" w:rsidP="00B715FC">
      <w:pPr>
        <w:tabs>
          <w:tab w:val="left" w:pos="2520"/>
        </w:tabs>
        <w:jc w:val="both"/>
        <w:rPr>
          <w:rFonts w:ascii="Arial" w:hAnsi="Arial" w:cs="Arial"/>
          <w:sz w:val="20"/>
          <w:szCs w:val="20"/>
        </w:rPr>
      </w:pPr>
    </w:p>
    <w:p w:rsidR="0059343A" w:rsidRPr="0059343A" w:rsidRDefault="00977F09" w:rsidP="0059343A">
      <w:pPr>
        <w:tabs>
          <w:tab w:val="left" w:pos="2520"/>
        </w:tabs>
        <w:jc w:val="both"/>
        <w:rPr>
          <w:rFonts w:ascii="Arial" w:hAnsi="Arial" w:cs="Arial"/>
          <w:sz w:val="20"/>
          <w:szCs w:val="20"/>
        </w:rPr>
      </w:pPr>
      <w:r w:rsidRPr="0008298D">
        <w:rPr>
          <w:rFonts w:ascii="Arial" w:hAnsi="Arial" w:cs="Arial"/>
          <w:sz w:val="20"/>
          <w:szCs w:val="20"/>
        </w:rPr>
        <w:t xml:space="preserve">Zadavatel veřejné zakázky zvolil jako zadávací řízení Otevřené řízení podle § 56 ZZVZ, které zahájí zveřejněním </w:t>
      </w:r>
      <w:r w:rsidR="00731520" w:rsidRPr="0008298D">
        <w:rPr>
          <w:rFonts w:ascii="Arial" w:hAnsi="Arial" w:cs="Arial"/>
          <w:sz w:val="20"/>
          <w:szCs w:val="20"/>
        </w:rPr>
        <w:t>formulář</w:t>
      </w:r>
      <w:r w:rsidR="00731520">
        <w:rPr>
          <w:rFonts w:ascii="Arial" w:hAnsi="Arial" w:cs="Arial"/>
          <w:sz w:val="20"/>
          <w:szCs w:val="20"/>
        </w:rPr>
        <w:t>e</w:t>
      </w:r>
      <w:r w:rsidR="00731520" w:rsidRPr="0008298D">
        <w:rPr>
          <w:rFonts w:ascii="Arial" w:hAnsi="Arial" w:cs="Arial"/>
          <w:sz w:val="20"/>
          <w:szCs w:val="20"/>
        </w:rPr>
        <w:t xml:space="preserve"> </w:t>
      </w:r>
      <w:r w:rsidR="00731520">
        <w:rPr>
          <w:rFonts w:ascii="Arial" w:hAnsi="Arial" w:cs="Arial"/>
          <w:sz w:val="20"/>
          <w:szCs w:val="20"/>
        </w:rPr>
        <w:t>„</w:t>
      </w:r>
      <w:r w:rsidR="00731520" w:rsidRPr="0008298D">
        <w:rPr>
          <w:rFonts w:ascii="Arial" w:hAnsi="Arial" w:cs="Arial"/>
          <w:sz w:val="20"/>
          <w:szCs w:val="20"/>
        </w:rPr>
        <w:t>F02 Oznámení o zahájení zadávacího řízení“</w:t>
      </w:r>
      <w:r w:rsidR="00731520">
        <w:rPr>
          <w:rFonts w:ascii="Arial" w:hAnsi="Arial" w:cs="Arial"/>
          <w:sz w:val="20"/>
          <w:szCs w:val="20"/>
        </w:rPr>
        <w:t xml:space="preserve"> ve</w:t>
      </w:r>
      <w:r w:rsidR="00731520" w:rsidRPr="0008298D">
        <w:rPr>
          <w:rFonts w:ascii="Arial" w:hAnsi="Arial" w:cs="Arial"/>
          <w:sz w:val="20"/>
          <w:szCs w:val="20"/>
        </w:rPr>
        <w:t xml:space="preserve"> Věstníku veřejných zakázek</w:t>
      </w:r>
      <w:r w:rsidR="00731520">
        <w:rPr>
          <w:rFonts w:ascii="Arial" w:hAnsi="Arial" w:cs="Arial"/>
          <w:sz w:val="20"/>
          <w:szCs w:val="20"/>
        </w:rPr>
        <w:t xml:space="preserve">. Současně zadavatel zveřejní </w:t>
      </w:r>
      <w:r>
        <w:rPr>
          <w:rFonts w:ascii="Arial" w:hAnsi="Arial" w:cs="Arial"/>
          <w:sz w:val="20"/>
          <w:szCs w:val="20"/>
        </w:rPr>
        <w:t>t</w:t>
      </w:r>
      <w:r w:rsidR="00731520">
        <w:rPr>
          <w:rFonts w:ascii="Arial" w:hAnsi="Arial" w:cs="Arial"/>
          <w:sz w:val="20"/>
          <w:szCs w:val="20"/>
        </w:rPr>
        <w:t>uto</w:t>
      </w:r>
      <w:r>
        <w:rPr>
          <w:rFonts w:ascii="Arial" w:hAnsi="Arial" w:cs="Arial"/>
          <w:sz w:val="20"/>
          <w:szCs w:val="20"/>
        </w:rPr>
        <w:t xml:space="preserve"> Výzv</w:t>
      </w:r>
      <w:r w:rsidR="00731520">
        <w:rPr>
          <w:rFonts w:ascii="Arial" w:hAnsi="Arial" w:cs="Arial"/>
          <w:sz w:val="20"/>
          <w:szCs w:val="20"/>
        </w:rPr>
        <w:t>u</w:t>
      </w:r>
      <w:r>
        <w:rPr>
          <w:rFonts w:ascii="Arial" w:hAnsi="Arial" w:cs="Arial"/>
          <w:sz w:val="20"/>
          <w:szCs w:val="20"/>
        </w:rPr>
        <w:t xml:space="preserve"> a zadávací dokumentac</w:t>
      </w:r>
      <w:r w:rsidR="00731520">
        <w:rPr>
          <w:rFonts w:ascii="Arial" w:hAnsi="Arial" w:cs="Arial"/>
          <w:sz w:val="20"/>
          <w:szCs w:val="20"/>
        </w:rPr>
        <w:t>i</w:t>
      </w:r>
      <w:r>
        <w:rPr>
          <w:rFonts w:ascii="Arial" w:hAnsi="Arial" w:cs="Arial"/>
          <w:sz w:val="20"/>
          <w:szCs w:val="20"/>
        </w:rPr>
        <w:t xml:space="preserve"> </w:t>
      </w:r>
      <w:r w:rsidRPr="0008298D">
        <w:rPr>
          <w:rFonts w:ascii="Arial" w:hAnsi="Arial" w:cs="Arial"/>
          <w:sz w:val="20"/>
          <w:szCs w:val="20"/>
        </w:rPr>
        <w:t>k podání nabíd</w:t>
      </w:r>
      <w:r w:rsidR="00731520">
        <w:rPr>
          <w:rFonts w:ascii="Arial" w:hAnsi="Arial" w:cs="Arial"/>
          <w:sz w:val="20"/>
          <w:szCs w:val="20"/>
        </w:rPr>
        <w:t xml:space="preserve">ek </w:t>
      </w:r>
      <w:r w:rsidR="0059343A">
        <w:rPr>
          <w:rFonts w:ascii="Arial" w:hAnsi="Arial" w:cs="Arial"/>
          <w:sz w:val="20"/>
          <w:szCs w:val="20"/>
        </w:rPr>
        <w:t xml:space="preserve">na svém profilu zadavatele </w:t>
      </w:r>
      <w:hyperlink r:id="rId22" w:history="1">
        <w:r w:rsidR="0059343A" w:rsidRPr="006E040C">
          <w:rPr>
            <w:rStyle w:val="Hypertextovodkaz"/>
            <w:rFonts w:ascii="Arial" w:hAnsi="Arial" w:cs="Arial"/>
            <w:sz w:val="20"/>
            <w:szCs w:val="20"/>
          </w:rPr>
          <w:t>http://www.velke-prilepy.cz/verejne-zakazky/aktivni/</w:t>
        </w:r>
      </w:hyperlink>
      <w:r w:rsidR="0059343A">
        <w:rPr>
          <w:rFonts w:ascii="Arial" w:hAnsi="Arial" w:cs="Arial"/>
          <w:sz w:val="20"/>
          <w:szCs w:val="20"/>
        </w:rPr>
        <w:t xml:space="preserve"> a v systému NEN </w:t>
      </w:r>
      <w:r w:rsidR="00E220C5" w:rsidRPr="00E220C5">
        <w:rPr>
          <w:rStyle w:val="Hypertextovodkaz"/>
          <w:rFonts w:ascii="Arial" w:hAnsi="Arial" w:cs="Arial"/>
          <w:sz w:val="20"/>
          <w:szCs w:val="20"/>
        </w:rPr>
        <w:t>https://nen.nipez.cz/profil/obecvelkeprilepy162</w:t>
      </w:r>
      <w:r w:rsidR="0059343A">
        <w:rPr>
          <w:rStyle w:val="Hypertextovodkaz"/>
          <w:rFonts w:ascii="Arial" w:hAnsi="Arial" w:cs="Arial"/>
          <w:sz w:val="20"/>
          <w:szCs w:val="20"/>
        </w:rPr>
        <w:t>.</w:t>
      </w:r>
    </w:p>
    <w:p w:rsidR="0059343A" w:rsidRPr="0059343A" w:rsidRDefault="0059343A" w:rsidP="00B715FC">
      <w:pPr>
        <w:tabs>
          <w:tab w:val="left" w:pos="2520"/>
        </w:tabs>
        <w:jc w:val="both"/>
        <w:rPr>
          <w:rFonts w:ascii="Arial" w:hAnsi="Arial" w:cs="Arial"/>
          <w:sz w:val="20"/>
          <w:szCs w:val="20"/>
        </w:rPr>
      </w:pPr>
    </w:p>
    <w:p w:rsidR="00977F09" w:rsidRDefault="0059343A" w:rsidP="00B715FC">
      <w:pPr>
        <w:tabs>
          <w:tab w:val="left" w:pos="2520"/>
        </w:tabs>
        <w:jc w:val="both"/>
        <w:rPr>
          <w:rFonts w:ascii="Arial" w:hAnsi="Arial" w:cs="Arial"/>
          <w:sz w:val="20"/>
          <w:szCs w:val="20"/>
        </w:rPr>
      </w:pPr>
      <w:r>
        <w:rPr>
          <w:rFonts w:ascii="Arial" w:hAnsi="Arial" w:cs="Arial"/>
          <w:sz w:val="20"/>
          <w:szCs w:val="20"/>
        </w:rPr>
        <w:t>N</w:t>
      </w:r>
      <w:r w:rsidR="00977F09" w:rsidRPr="0008298D">
        <w:rPr>
          <w:rFonts w:ascii="Arial" w:hAnsi="Arial" w:cs="Arial"/>
          <w:sz w:val="20"/>
          <w:szCs w:val="20"/>
        </w:rPr>
        <w:t xml:space="preserve">a profilu zadavatele </w:t>
      </w:r>
      <w:r>
        <w:rPr>
          <w:rFonts w:ascii="Arial" w:hAnsi="Arial" w:cs="Arial"/>
          <w:sz w:val="20"/>
          <w:szCs w:val="20"/>
        </w:rPr>
        <w:t xml:space="preserve">i v systému NEN </w:t>
      </w:r>
      <w:r w:rsidR="00977F09" w:rsidRPr="0008298D">
        <w:rPr>
          <w:rFonts w:ascii="Arial" w:hAnsi="Arial" w:cs="Arial"/>
          <w:sz w:val="20"/>
          <w:szCs w:val="20"/>
        </w:rPr>
        <w:t>zveřejní</w:t>
      </w:r>
      <w:r>
        <w:rPr>
          <w:rFonts w:ascii="Arial" w:hAnsi="Arial" w:cs="Arial"/>
          <w:sz w:val="20"/>
          <w:szCs w:val="20"/>
        </w:rPr>
        <w:t xml:space="preserve"> zadavatel</w:t>
      </w:r>
      <w:r w:rsidR="00977F09" w:rsidRPr="0008298D">
        <w:rPr>
          <w:rFonts w:ascii="Arial" w:hAnsi="Arial" w:cs="Arial"/>
          <w:sz w:val="20"/>
          <w:szCs w:val="20"/>
        </w:rPr>
        <w:t xml:space="preserve"> všechny dokumenty nutné k podání nabídky, tedy </w:t>
      </w:r>
      <w:r w:rsidR="00977F09">
        <w:rPr>
          <w:rFonts w:ascii="Arial" w:hAnsi="Arial" w:cs="Arial"/>
          <w:sz w:val="20"/>
          <w:szCs w:val="20"/>
        </w:rPr>
        <w:t>Výzvu a zadávací dokumentaci</w:t>
      </w:r>
      <w:r w:rsidR="00977F09" w:rsidRPr="0008298D">
        <w:rPr>
          <w:rFonts w:ascii="Arial" w:hAnsi="Arial" w:cs="Arial"/>
          <w:sz w:val="20"/>
          <w:szCs w:val="20"/>
        </w:rPr>
        <w:t xml:space="preserve"> s návrhem smlouvy </w:t>
      </w:r>
      <w:r w:rsidR="00977F09">
        <w:rPr>
          <w:rFonts w:ascii="Arial" w:hAnsi="Arial" w:cs="Arial"/>
          <w:sz w:val="20"/>
          <w:szCs w:val="20"/>
        </w:rPr>
        <w:t xml:space="preserve">o dílo, projektovou dokumentaci a slepý </w:t>
      </w:r>
      <w:r>
        <w:rPr>
          <w:rFonts w:ascii="Arial" w:hAnsi="Arial" w:cs="Arial"/>
          <w:sz w:val="20"/>
          <w:szCs w:val="20"/>
        </w:rPr>
        <w:t xml:space="preserve">rozpočet k ocenění </w:t>
      </w:r>
      <w:r w:rsidR="00977F09" w:rsidRPr="0008298D">
        <w:rPr>
          <w:rFonts w:ascii="Arial" w:hAnsi="Arial" w:cs="Arial"/>
          <w:sz w:val="20"/>
          <w:szCs w:val="20"/>
        </w:rPr>
        <w:t>– vše v den zahájení zadávacího řízení.</w:t>
      </w:r>
      <w:r w:rsidR="00977F09">
        <w:rPr>
          <w:rFonts w:ascii="Arial" w:hAnsi="Arial" w:cs="Arial"/>
          <w:sz w:val="20"/>
          <w:szCs w:val="20"/>
        </w:rPr>
        <w:t xml:space="preserve"> </w:t>
      </w:r>
      <w:r>
        <w:rPr>
          <w:rFonts w:ascii="Arial" w:hAnsi="Arial" w:cs="Arial"/>
          <w:sz w:val="20"/>
          <w:szCs w:val="20"/>
        </w:rPr>
        <w:t>Systém NEN slouží z</w:t>
      </w:r>
      <w:r w:rsidR="00977F09" w:rsidRPr="0008298D">
        <w:rPr>
          <w:rFonts w:ascii="Arial" w:hAnsi="Arial" w:cs="Arial"/>
          <w:sz w:val="20"/>
          <w:szCs w:val="20"/>
        </w:rPr>
        <w:t xml:space="preserve">adavatel </w:t>
      </w:r>
      <w:r>
        <w:rPr>
          <w:rFonts w:ascii="Arial" w:hAnsi="Arial" w:cs="Arial"/>
          <w:sz w:val="20"/>
          <w:szCs w:val="20"/>
        </w:rPr>
        <w:t xml:space="preserve">jako systém pro </w:t>
      </w:r>
      <w:r w:rsidR="00977F09">
        <w:rPr>
          <w:rFonts w:ascii="Arial" w:hAnsi="Arial" w:cs="Arial"/>
          <w:sz w:val="20"/>
          <w:szCs w:val="20"/>
        </w:rPr>
        <w:t>elektronick</w:t>
      </w:r>
      <w:r>
        <w:rPr>
          <w:rFonts w:ascii="Arial" w:hAnsi="Arial" w:cs="Arial"/>
          <w:sz w:val="20"/>
          <w:szCs w:val="20"/>
        </w:rPr>
        <w:t>ý</w:t>
      </w:r>
      <w:r w:rsidR="00977F09">
        <w:rPr>
          <w:rFonts w:ascii="Arial" w:hAnsi="Arial" w:cs="Arial"/>
          <w:sz w:val="20"/>
          <w:szCs w:val="20"/>
        </w:rPr>
        <w:t xml:space="preserve"> nástroji umožňující příjem elektronických nabídek.</w:t>
      </w:r>
    </w:p>
    <w:p w:rsidR="00977F09" w:rsidRDefault="00977F09" w:rsidP="00B715FC">
      <w:pPr>
        <w:tabs>
          <w:tab w:val="left" w:pos="2520"/>
        </w:tabs>
        <w:jc w:val="both"/>
        <w:rPr>
          <w:rFonts w:ascii="Arial" w:hAnsi="Arial" w:cs="Arial"/>
          <w:sz w:val="20"/>
          <w:szCs w:val="20"/>
        </w:rPr>
      </w:pPr>
    </w:p>
    <w:p w:rsidR="0078178F" w:rsidRDefault="0078178F" w:rsidP="0078178F">
      <w:pPr>
        <w:tabs>
          <w:tab w:val="left" w:pos="2520"/>
        </w:tabs>
        <w:jc w:val="both"/>
        <w:rPr>
          <w:rFonts w:ascii="Arial" w:hAnsi="Arial" w:cs="Arial"/>
          <w:sz w:val="20"/>
          <w:szCs w:val="20"/>
        </w:rPr>
      </w:pPr>
      <w:r>
        <w:rPr>
          <w:rFonts w:ascii="Arial" w:hAnsi="Arial" w:cs="Arial"/>
          <w:sz w:val="20"/>
          <w:szCs w:val="20"/>
        </w:rPr>
        <w:t xml:space="preserve">Komunikace s účastníky bude probíhat zejména přes </w:t>
      </w:r>
      <w:r w:rsidR="0016483B">
        <w:rPr>
          <w:rFonts w:ascii="Arial" w:hAnsi="Arial" w:cs="Arial"/>
          <w:sz w:val="20"/>
          <w:szCs w:val="20"/>
        </w:rPr>
        <w:t xml:space="preserve">elektronický nástroji umožňující i komunikaci s účastníky, kterým je </w:t>
      </w:r>
      <w:r w:rsidR="00E220C5" w:rsidRPr="00E220C5">
        <w:rPr>
          <w:rStyle w:val="Hypertextovodkaz"/>
          <w:rFonts w:ascii="Arial" w:hAnsi="Arial" w:cs="Arial"/>
          <w:sz w:val="20"/>
          <w:szCs w:val="20"/>
        </w:rPr>
        <w:t>https://nen.nipez.cz/profil/obecvelkeprilepy162</w:t>
      </w:r>
      <w:r>
        <w:rPr>
          <w:rFonts w:ascii="Arial" w:hAnsi="Arial" w:cs="Arial"/>
          <w:sz w:val="20"/>
          <w:szCs w:val="20"/>
        </w:rPr>
        <w:t>, kde budou zveřejněny případné do</w:t>
      </w:r>
      <w:r w:rsidR="00977F09">
        <w:rPr>
          <w:rFonts w:ascii="Arial" w:hAnsi="Arial" w:cs="Arial"/>
          <w:sz w:val="20"/>
          <w:szCs w:val="20"/>
        </w:rPr>
        <w:t>tazy a </w:t>
      </w:r>
      <w:r w:rsidR="0016483B">
        <w:rPr>
          <w:rFonts w:ascii="Arial" w:hAnsi="Arial" w:cs="Arial"/>
          <w:sz w:val="20"/>
          <w:szCs w:val="20"/>
        </w:rPr>
        <w:t xml:space="preserve">vysvětlení zadávací dokumentace </w:t>
      </w:r>
      <w:r>
        <w:rPr>
          <w:rFonts w:ascii="Arial" w:hAnsi="Arial" w:cs="Arial"/>
          <w:sz w:val="20"/>
          <w:szCs w:val="20"/>
        </w:rPr>
        <w:t>(</w:t>
      </w:r>
      <w:r w:rsidRPr="00FC3DCA">
        <w:rPr>
          <w:rFonts w:ascii="Arial" w:hAnsi="Arial" w:cs="Arial"/>
          <w:sz w:val="20"/>
          <w:szCs w:val="20"/>
        </w:rPr>
        <w:t>vysvětlení, změna nebo doplně</w:t>
      </w:r>
      <w:r w:rsidR="00977F09">
        <w:rPr>
          <w:rFonts w:ascii="Arial" w:hAnsi="Arial" w:cs="Arial"/>
          <w:sz w:val="20"/>
          <w:szCs w:val="20"/>
        </w:rPr>
        <w:t>ní zadávací dokumentace podle § </w:t>
      </w:r>
      <w:r w:rsidRPr="00FC3DCA">
        <w:rPr>
          <w:rFonts w:ascii="Arial" w:hAnsi="Arial" w:cs="Arial"/>
          <w:sz w:val="20"/>
          <w:szCs w:val="20"/>
        </w:rPr>
        <w:t>98 a § 99 ZZVZ</w:t>
      </w:r>
      <w:r>
        <w:rPr>
          <w:rFonts w:ascii="Arial" w:hAnsi="Arial" w:cs="Arial"/>
          <w:sz w:val="20"/>
          <w:szCs w:val="20"/>
        </w:rPr>
        <w:t xml:space="preserve">), dále průběh jednání komisí (protokol o otevírání </w:t>
      </w:r>
      <w:r w:rsidR="00977F09">
        <w:rPr>
          <w:rFonts w:ascii="Arial" w:hAnsi="Arial" w:cs="Arial"/>
          <w:sz w:val="20"/>
          <w:szCs w:val="20"/>
        </w:rPr>
        <w:t>obálek s nabídkami a protokol o </w:t>
      </w:r>
      <w:r>
        <w:rPr>
          <w:rFonts w:ascii="Arial" w:hAnsi="Arial" w:cs="Arial"/>
          <w:sz w:val="20"/>
          <w:szCs w:val="20"/>
        </w:rPr>
        <w:t>jednání hodnotící komise), případné rozhodnutí o vyloučení účastníka</w:t>
      </w:r>
      <w:r w:rsidRPr="00224C17">
        <w:rPr>
          <w:rFonts w:ascii="Arial" w:hAnsi="Arial" w:cs="Arial"/>
          <w:sz w:val="20"/>
          <w:szCs w:val="20"/>
        </w:rPr>
        <w:t xml:space="preserve"> </w:t>
      </w:r>
      <w:r>
        <w:rPr>
          <w:rFonts w:ascii="Arial" w:hAnsi="Arial" w:cs="Arial"/>
          <w:sz w:val="20"/>
          <w:szCs w:val="20"/>
        </w:rPr>
        <w:t xml:space="preserve">a rozhodnutí o výběru nejvhodnější nabídky (§53 odst. 5 ZZVZ). Další komunikace </w:t>
      </w:r>
      <w:r w:rsidR="0059343A">
        <w:rPr>
          <w:rFonts w:ascii="Arial" w:hAnsi="Arial" w:cs="Arial"/>
          <w:sz w:val="20"/>
          <w:szCs w:val="20"/>
        </w:rPr>
        <w:t>může</w:t>
      </w:r>
      <w:r>
        <w:rPr>
          <w:rFonts w:ascii="Arial" w:hAnsi="Arial" w:cs="Arial"/>
          <w:sz w:val="20"/>
          <w:szCs w:val="20"/>
        </w:rPr>
        <w:t xml:space="preserve"> probíhat emailem s určenými osobami účastníků nebo datovou schránkou</w:t>
      </w:r>
      <w:r w:rsidR="0059343A">
        <w:rPr>
          <w:rFonts w:ascii="Arial" w:hAnsi="Arial" w:cs="Arial"/>
          <w:sz w:val="20"/>
          <w:szCs w:val="20"/>
        </w:rPr>
        <w:t>, vždy však písemně</w:t>
      </w:r>
      <w:r>
        <w:rPr>
          <w:rFonts w:ascii="Arial" w:hAnsi="Arial" w:cs="Arial"/>
          <w:sz w:val="20"/>
          <w:szCs w:val="20"/>
        </w:rPr>
        <w:t xml:space="preserve">. </w:t>
      </w:r>
    </w:p>
    <w:p w:rsidR="0016483B" w:rsidRDefault="0016483B" w:rsidP="0078178F">
      <w:pPr>
        <w:tabs>
          <w:tab w:val="left" w:pos="2520"/>
        </w:tabs>
        <w:jc w:val="both"/>
        <w:rPr>
          <w:rFonts w:ascii="Arial" w:hAnsi="Arial" w:cs="Arial"/>
          <w:sz w:val="20"/>
          <w:szCs w:val="20"/>
        </w:rPr>
      </w:pPr>
    </w:p>
    <w:p w:rsidR="0078178F" w:rsidRDefault="0078178F" w:rsidP="0078178F">
      <w:pPr>
        <w:tabs>
          <w:tab w:val="left" w:pos="2520"/>
        </w:tabs>
        <w:jc w:val="both"/>
        <w:rPr>
          <w:rFonts w:ascii="Arial" w:hAnsi="Arial" w:cs="Arial"/>
          <w:sz w:val="20"/>
          <w:szCs w:val="20"/>
        </w:rPr>
      </w:pPr>
      <w:r>
        <w:rPr>
          <w:rFonts w:ascii="Arial" w:hAnsi="Arial" w:cs="Arial"/>
          <w:sz w:val="20"/>
          <w:szCs w:val="20"/>
        </w:rPr>
        <w:t xml:space="preserve">Zadavatel stanovil </w:t>
      </w:r>
      <w:r w:rsidRPr="00C8007F">
        <w:rPr>
          <w:rFonts w:ascii="Arial" w:hAnsi="Arial" w:cs="Arial"/>
          <w:sz w:val="20"/>
          <w:szCs w:val="20"/>
        </w:rPr>
        <w:t>lhůtu k podání nabídek</w:t>
      </w:r>
      <w:r>
        <w:rPr>
          <w:rFonts w:ascii="Arial" w:hAnsi="Arial" w:cs="Arial"/>
          <w:sz w:val="20"/>
          <w:szCs w:val="20"/>
        </w:rPr>
        <w:t xml:space="preserve"> podle </w:t>
      </w:r>
      <w:r w:rsidRPr="00D9477A">
        <w:rPr>
          <w:rFonts w:ascii="Arial" w:hAnsi="Arial" w:cs="Arial"/>
          <w:sz w:val="20"/>
          <w:szCs w:val="20"/>
        </w:rPr>
        <w:t>ZZVZ</w:t>
      </w:r>
      <w:r>
        <w:rPr>
          <w:rFonts w:ascii="Arial" w:hAnsi="Arial" w:cs="Arial"/>
          <w:sz w:val="20"/>
          <w:szCs w:val="20"/>
        </w:rPr>
        <w:t xml:space="preserve"> na </w:t>
      </w:r>
      <w:r w:rsidR="0059343A">
        <w:rPr>
          <w:rFonts w:ascii="Arial" w:hAnsi="Arial" w:cs="Arial"/>
          <w:sz w:val="20"/>
          <w:szCs w:val="20"/>
        </w:rPr>
        <w:t xml:space="preserve">nejméně </w:t>
      </w:r>
      <w:r w:rsidR="0016483B">
        <w:rPr>
          <w:rFonts w:ascii="Arial" w:hAnsi="Arial" w:cs="Arial"/>
          <w:sz w:val="20"/>
          <w:szCs w:val="20"/>
        </w:rPr>
        <w:t>3</w:t>
      </w:r>
      <w:r w:rsidR="0059343A">
        <w:rPr>
          <w:rFonts w:ascii="Arial" w:hAnsi="Arial" w:cs="Arial"/>
          <w:sz w:val="20"/>
          <w:szCs w:val="20"/>
        </w:rPr>
        <w:t>0</w:t>
      </w:r>
      <w:r w:rsidR="0016483B">
        <w:rPr>
          <w:rFonts w:ascii="Arial" w:hAnsi="Arial" w:cs="Arial"/>
          <w:sz w:val="20"/>
          <w:szCs w:val="20"/>
        </w:rPr>
        <w:t xml:space="preserve"> </w:t>
      </w:r>
      <w:r>
        <w:rPr>
          <w:rFonts w:ascii="Arial" w:hAnsi="Arial" w:cs="Arial"/>
          <w:sz w:val="20"/>
          <w:szCs w:val="20"/>
        </w:rPr>
        <w:t>pracovních dní (§5</w:t>
      </w:r>
      <w:r w:rsidR="0016483B">
        <w:rPr>
          <w:rFonts w:ascii="Arial" w:hAnsi="Arial" w:cs="Arial"/>
          <w:sz w:val="20"/>
          <w:szCs w:val="20"/>
        </w:rPr>
        <w:t>7</w:t>
      </w:r>
      <w:r>
        <w:rPr>
          <w:rFonts w:ascii="Arial" w:hAnsi="Arial" w:cs="Arial"/>
          <w:sz w:val="20"/>
          <w:szCs w:val="20"/>
        </w:rPr>
        <w:t xml:space="preserve"> odst. 1</w:t>
      </w:r>
      <w:r w:rsidRPr="00D9477A">
        <w:rPr>
          <w:rFonts w:ascii="Arial" w:hAnsi="Arial" w:cs="Arial"/>
          <w:sz w:val="20"/>
          <w:szCs w:val="20"/>
        </w:rPr>
        <w:t xml:space="preserve"> ZZVZ).</w:t>
      </w:r>
      <w:r>
        <w:rPr>
          <w:rFonts w:ascii="Arial" w:hAnsi="Arial" w:cs="Arial"/>
          <w:sz w:val="20"/>
          <w:szCs w:val="20"/>
        </w:rPr>
        <w:t xml:space="preserve"> Nabídky se podávají v</w:t>
      </w:r>
      <w:r w:rsidR="0016483B">
        <w:rPr>
          <w:rFonts w:ascii="Arial" w:hAnsi="Arial" w:cs="Arial"/>
          <w:sz w:val="20"/>
          <w:szCs w:val="20"/>
        </w:rPr>
        <w:t xml:space="preserve"> elektronické podobě </w:t>
      </w:r>
      <w:r>
        <w:rPr>
          <w:rFonts w:ascii="Arial" w:hAnsi="Arial" w:cs="Arial"/>
          <w:sz w:val="20"/>
          <w:szCs w:val="20"/>
        </w:rPr>
        <w:t>ve struktuře dle této zadávací dokumentace.</w:t>
      </w:r>
    </w:p>
    <w:p w:rsidR="0078178F" w:rsidRDefault="0078178F" w:rsidP="0078178F">
      <w:pPr>
        <w:tabs>
          <w:tab w:val="left" w:pos="2520"/>
        </w:tabs>
        <w:jc w:val="both"/>
        <w:rPr>
          <w:rFonts w:ascii="Arial" w:hAnsi="Arial" w:cs="Arial"/>
          <w:sz w:val="20"/>
          <w:szCs w:val="20"/>
        </w:rPr>
      </w:pPr>
    </w:p>
    <w:p w:rsidR="0078178F" w:rsidRDefault="0078178F" w:rsidP="0078178F">
      <w:pPr>
        <w:tabs>
          <w:tab w:val="left" w:pos="2520"/>
        </w:tabs>
        <w:jc w:val="both"/>
        <w:rPr>
          <w:rFonts w:ascii="Arial" w:hAnsi="Arial" w:cs="Arial"/>
          <w:sz w:val="20"/>
          <w:szCs w:val="20"/>
        </w:rPr>
      </w:pPr>
      <w:r>
        <w:rPr>
          <w:rFonts w:ascii="Arial" w:hAnsi="Arial" w:cs="Arial"/>
          <w:sz w:val="20"/>
          <w:szCs w:val="20"/>
        </w:rPr>
        <w:t xml:space="preserve">Zadavatel ustanovil komisi pro </w:t>
      </w:r>
      <w:r w:rsidR="0059343A">
        <w:rPr>
          <w:rFonts w:ascii="Arial" w:hAnsi="Arial" w:cs="Arial"/>
          <w:sz w:val="20"/>
          <w:szCs w:val="20"/>
        </w:rPr>
        <w:t xml:space="preserve">otevírání obálek v počtu </w:t>
      </w:r>
      <w:r w:rsidR="008A1BD8">
        <w:rPr>
          <w:rFonts w:ascii="Arial" w:hAnsi="Arial" w:cs="Arial"/>
          <w:sz w:val="20"/>
          <w:szCs w:val="20"/>
        </w:rPr>
        <w:t>2</w:t>
      </w:r>
      <w:r w:rsidR="0059343A">
        <w:rPr>
          <w:rFonts w:ascii="Arial" w:hAnsi="Arial" w:cs="Arial"/>
          <w:sz w:val="20"/>
          <w:szCs w:val="20"/>
        </w:rPr>
        <w:t xml:space="preserve"> osob a </w:t>
      </w:r>
      <w:r>
        <w:rPr>
          <w:rFonts w:ascii="Arial" w:hAnsi="Arial" w:cs="Arial"/>
          <w:sz w:val="20"/>
          <w:szCs w:val="20"/>
        </w:rPr>
        <w:t xml:space="preserve">hodnotící komisi v počtu 5 osob, která provede hodnocení VZ metodami podle ZZVZ.  </w:t>
      </w:r>
    </w:p>
    <w:p w:rsidR="0078178F" w:rsidRDefault="0078178F" w:rsidP="0078178F">
      <w:pPr>
        <w:tabs>
          <w:tab w:val="left" w:pos="2520"/>
        </w:tabs>
        <w:jc w:val="both"/>
        <w:rPr>
          <w:rFonts w:ascii="Arial" w:hAnsi="Arial" w:cs="Arial"/>
          <w:sz w:val="20"/>
          <w:szCs w:val="20"/>
        </w:rPr>
      </w:pPr>
    </w:p>
    <w:p w:rsidR="00977F09" w:rsidRPr="0008298D" w:rsidRDefault="00977F09" w:rsidP="00977F09">
      <w:pPr>
        <w:tabs>
          <w:tab w:val="left" w:pos="2520"/>
        </w:tabs>
        <w:spacing w:after="120"/>
        <w:jc w:val="both"/>
        <w:rPr>
          <w:rFonts w:ascii="Arial" w:hAnsi="Arial" w:cs="Arial"/>
          <w:sz w:val="20"/>
          <w:szCs w:val="20"/>
        </w:rPr>
      </w:pPr>
      <w:r w:rsidRPr="0008298D">
        <w:rPr>
          <w:rFonts w:ascii="Arial" w:hAnsi="Arial" w:cs="Arial"/>
          <w:sz w:val="20"/>
          <w:szCs w:val="20"/>
        </w:rPr>
        <w:t>Po rozhodnutí zadavatele o výběru nejvýhodnější nabídky bude zpracována písemná zpráva o průběhu veřejné zakázky a bude zveřejněna na profilu zadavatele</w:t>
      </w:r>
      <w:r w:rsidR="0059343A">
        <w:rPr>
          <w:rFonts w:ascii="Arial" w:hAnsi="Arial" w:cs="Arial"/>
          <w:sz w:val="20"/>
          <w:szCs w:val="20"/>
        </w:rPr>
        <w:t xml:space="preserve"> i v systému NEN</w:t>
      </w:r>
      <w:r w:rsidRPr="0008298D">
        <w:rPr>
          <w:rFonts w:ascii="Arial" w:hAnsi="Arial" w:cs="Arial"/>
          <w:sz w:val="20"/>
          <w:szCs w:val="20"/>
        </w:rPr>
        <w:t>.</w:t>
      </w:r>
    </w:p>
    <w:p w:rsidR="00977F09" w:rsidRPr="0008298D" w:rsidRDefault="00977F09" w:rsidP="00977F09">
      <w:pPr>
        <w:tabs>
          <w:tab w:val="left" w:pos="2520"/>
        </w:tabs>
        <w:jc w:val="both"/>
        <w:rPr>
          <w:rFonts w:ascii="Arial" w:hAnsi="Arial" w:cs="Arial"/>
          <w:sz w:val="20"/>
          <w:szCs w:val="20"/>
        </w:rPr>
      </w:pPr>
      <w:r w:rsidRPr="0008298D">
        <w:rPr>
          <w:rFonts w:ascii="Arial" w:hAnsi="Arial" w:cs="Arial"/>
          <w:sz w:val="20"/>
          <w:szCs w:val="20"/>
        </w:rPr>
        <w:t>Zakázka bude ukončena zveřejněním formuláře F03 „Oznámení o výsledku zadávacího řízení“ ve Věstníku veřejných zakázek (§212 ZZVZ) i ukončením na profilu zadavatele.</w:t>
      </w:r>
    </w:p>
    <w:p w:rsidR="00977F09" w:rsidRDefault="00977F09" w:rsidP="0078178F">
      <w:pPr>
        <w:tabs>
          <w:tab w:val="left" w:pos="2520"/>
        </w:tabs>
        <w:jc w:val="both"/>
        <w:rPr>
          <w:rFonts w:ascii="Arial" w:hAnsi="Arial" w:cs="Arial"/>
          <w:sz w:val="20"/>
          <w:szCs w:val="20"/>
        </w:rPr>
      </w:pPr>
    </w:p>
    <w:p w:rsidR="00B64845" w:rsidRPr="00DC0C30" w:rsidRDefault="00B64845" w:rsidP="00DC0C30">
      <w:pPr>
        <w:tabs>
          <w:tab w:val="left" w:pos="2520"/>
        </w:tabs>
        <w:jc w:val="both"/>
        <w:rPr>
          <w:rFonts w:ascii="Arial" w:hAnsi="Arial" w:cs="Arial"/>
          <w:sz w:val="20"/>
          <w:szCs w:val="20"/>
        </w:rPr>
      </w:pPr>
    </w:p>
    <w:p w:rsidR="00715A0C" w:rsidRPr="007B70BE" w:rsidRDefault="00AA0DB7" w:rsidP="006B5C89">
      <w:pPr>
        <w:pStyle w:val="Konceseislnadpis2"/>
        <w:keepNext/>
        <w:numPr>
          <w:ilvl w:val="0"/>
          <w:numId w:val="0"/>
        </w:numPr>
      </w:pPr>
      <w:bookmarkStart w:id="8" w:name="_Toc61941641"/>
      <w:r>
        <w:t>4</w:t>
      </w:r>
      <w:r w:rsidR="007B70BE">
        <w:t>.</w:t>
      </w:r>
      <w:r w:rsidR="00795FE1">
        <w:t>2</w:t>
      </w:r>
      <w:r w:rsidR="007B70BE">
        <w:tab/>
      </w:r>
      <w:r w:rsidR="00FA3ED0">
        <w:t>H</w:t>
      </w:r>
      <w:r w:rsidR="006B5C89" w:rsidRPr="003F205A">
        <w:t>armonogram VZ</w:t>
      </w:r>
      <w:bookmarkEnd w:id="8"/>
    </w:p>
    <w:p w:rsidR="00CE673B" w:rsidRPr="00F9230C" w:rsidRDefault="00CE673B" w:rsidP="00CE673B">
      <w:pPr>
        <w:jc w:val="both"/>
        <w:rPr>
          <w:rFonts w:ascii="Arial" w:hAnsi="Arial" w:cs="Arial"/>
          <w:bCs/>
          <w:sz w:val="20"/>
          <w:szCs w:val="20"/>
        </w:rPr>
      </w:pPr>
    </w:p>
    <w:p w:rsidR="006B5C89" w:rsidRPr="00F9230C" w:rsidRDefault="006B5C89" w:rsidP="00CE673B">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898"/>
        <w:gridCol w:w="1888"/>
      </w:tblGrid>
      <w:tr w:rsidR="00B715FC" w:rsidRPr="00C1348B" w:rsidTr="002E3CC1">
        <w:trPr>
          <w:trHeight w:val="465"/>
        </w:trPr>
        <w:tc>
          <w:tcPr>
            <w:tcW w:w="5274" w:type="dxa"/>
            <w:shd w:val="clear" w:color="auto" w:fill="auto"/>
            <w:vAlign w:val="center"/>
          </w:tcPr>
          <w:p w:rsidR="00B715FC" w:rsidRPr="00C1348B" w:rsidRDefault="00B715FC" w:rsidP="002E3CC1">
            <w:pPr>
              <w:jc w:val="center"/>
              <w:rPr>
                <w:rFonts w:ascii="Arial" w:hAnsi="Arial" w:cs="Arial"/>
                <w:b/>
                <w:sz w:val="20"/>
                <w:szCs w:val="20"/>
              </w:rPr>
            </w:pPr>
            <w:r w:rsidRPr="00C1348B">
              <w:rPr>
                <w:rFonts w:ascii="Arial" w:hAnsi="Arial" w:cs="Arial"/>
                <w:b/>
                <w:sz w:val="20"/>
                <w:szCs w:val="20"/>
              </w:rPr>
              <w:t>Lhůta</w:t>
            </w:r>
          </w:p>
        </w:tc>
        <w:tc>
          <w:tcPr>
            <w:tcW w:w="1898" w:type="dxa"/>
            <w:shd w:val="clear" w:color="auto" w:fill="auto"/>
            <w:vAlign w:val="center"/>
          </w:tcPr>
          <w:p w:rsidR="00B715FC" w:rsidRPr="00C1348B" w:rsidRDefault="00B715FC" w:rsidP="002E3CC1">
            <w:pPr>
              <w:jc w:val="center"/>
              <w:rPr>
                <w:rFonts w:ascii="Arial" w:hAnsi="Arial" w:cs="Arial"/>
                <w:b/>
                <w:sz w:val="20"/>
                <w:szCs w:val="20"/>
              </w:rPr>
            </w:pPr>
            <w:r w:rsidRPr="00C1348B">
              <w:rPr>
                <w:rFonts w:ascii="Arial" w:hAnsi="Arial" w:cs="Arial"/>
                <w:b/>
                <w:sz w:val="20"/>
                <w:szCs w:val="20"/>
              </w:rPr>
              <w:t>Den</w:t>
            </w:r>
          </w:p>
        </w:tc>
        <w:tc>
          <w:tcPr>
            <w:tcW w:w="1888" w:type="dxa"/>
            <w:shd w:val="clear" w:color="auto" w:fill="auto"/>
            <w:vAlign w:val="center"/>
          </w:tcPr>
          <w:p w:rsidR="00B715FC" w:rsidRPr="00C1348B" w:rsidRDefault="00B715FC" w:rsidP="002E3CC1">
            <w:pPr>
              <w:jc w:val="center"/>
              <w:rPr>
                <w:rFonts w:ascii="Arial" w:hAnsi="Arial" w:cs="Arial"/>
                <w:b/>
                <w:sz w:val="20"/>
                <w:szCs w:val="20"/>
              </w:rPr>
            </w:pPr>
            <w:r w:rsidRPr="00C1348B">
              <w:rPr>
                <w:rFonts w:ascii="Arial" w:hAnsi="Arial" w:cs="Arial"/>
                <w:b/>
                <w:sz w:val="20"/>
                <w:szCs w:val="20"/>
              </w:rPr>
              <w:t>Hodina</w:t>
            </w:r>
          </w:p>
        </w:tc>
      </w:tr>
      <w:tr w:rsidR="00B715FC" w:rsidRPr="001B1147" w:rsidTr="002E3CC1">
        <w:trPr>
          <w:trHeight w:val="465"/>
        </w:trPr>
        <w:tc>
          <w:tcPr>
            <w:tcW w:w="5274" w:type="dxa"/>
            <w:shd w:val="clear" w:color="auto" w:fill="auto"/>
            <w:vAlign w:val="center"/>
          </w:tcPr>
          <w:p w:rsidR="00B715FC" w:rsidRPr="006B5C89" w:rsidRDefault="00B715FC" w:rsidP="002E3CC1">
            <w:pPr>
              <w:rPr>
                <w:rFonts w:ascii="Arial" w:hAnsi="Arial" w:cs="Arial"/>
                <w:sz w:val="20"/>
                <w:szCs w:val="20"/>
                <w:u w:val="single"/>
              </w:rPr>
            </w:pPr>
            <w:r w:rsidRPr="006B5C89">
              <w:rPr>
                <w:rFonts w:ascii="Arial" w:hAnsi="Arial" w:cs="Arial"/>
                <w:b/>
                <w:sz w:val="20"/>
                <w:szCs w:val="20"/>
              </w:rPr>
              <w:t>Zadávací lhůta</w:t>
            </w:r>
          </w:p>
        </w:tc>
        <w:tc>
          <w:tcPr>
            <w:tcW w:w="1898" w:type="dxa"/>
            <w:shd w:val="clear" w:color="auto" w:fill="auto"/>
            <w:vAlign w:val="center"/>
          </w:tcPr>
          <w:p w:rsidR="00B715FC" w:rsidRPr="003106FD" w:rsidRDefault="003106FD" w:rsidP="00656B18">
            <w:pPr>
              <w:jc w:val="center"/>
              <w:rPr>
                <w:rFonts w:ascii="Arial" w:hAnsi="Arial" w:cs="Arial"/>
                <w:iCs/>
                <w:sz w:val="20"/>
                <w:szCs w:val="20"/>
              </w:rPr>
            </w:pPr>
            <w:r w:rsidRPr="003106FD">
              <w:rPr>
                <w:rFonts w:ascii="Arial" w:hAnsi="Arial" w:cs="Arial"/>
                <w:sz w:val="20"/>
              </w:rPr>
              <w:t>30.</w:t>
            </w:r>
            <w:r w:rsidR="0059343A">
              <w:rPr>
                <w:rFonts w:ascii="Arial" w:hAnsi="Arial" w:cs="Arial"/>
                <w:sz w:val="20"/>
              </w:rPr>
              <w:t>5</w:t>
            </w:r>
            <w:r w:rsidR="00656B18">
              <w:rPr>
                <w:rFonts w:ascii="Arial" w:hAnsi="Arial" w:cs="Arial"/>
                <w:sz w:val="20"/>
              </w:rPr>
              <w:t>.2021</w:t>
            </w:r>
          </w:p>
        </w:tc>
        <w:tc>
          <w:tcPr>
            <w:tcW w:w="1888" w:type="dxa"/>
            <w:shd w:val="clear" w:color="auto" w:fill="auto"/>
            <w:vAlign w:val="center"/>
          </w:tcPr>
          <w:p w:rsidR="00B715FC" w:rsidRPr="003C13D9" w:rsidRDefault="00B715FC" w:rsidP="002E3CC1">
            <w:pPr>
              <w:jc w:val="center"/>
              <w:rPr>
                <w:rFonts w:ascii="Arial" w:hAnsi="Arial" w:cs="Arial"/>
                <w:bCs/>
                <w:sz w:val="20"/>
                <w:szCs w:val="20"/>
              </w:rPr>
            </w:pPr>
          </w:p>
        </w:tc>
      </w:tr>
      <w:tr w:rsidR="00B715FC" w:rsidRPr="001B1147" w:rsidTr="003C79CB">
        <w:trPr>
          <w:trHeight w:val="465"/>
        </w:trPr>
        <w:tc>
          <w:tcPr>
            <w:tcW w:w="5274" w:type="dxa"/>
            <w:shd w:val="clear" w:color="auto" w:fill="auto"/>
            <w:vAlign w:val="center"/>
          </w:tcPr>
          <w:p w:rsidR="00B715FC" w:rsidRPr="00642912" w:rsidRDefault="00B715FC" w:rsidP="00CF4639">
            <w:pPr>
              <w:rPr>
                <w:rFonts w:ascii="Arial" w:hAnsi="Arial" w:cs="Arial"/>
                <w:sz w:val="20"/>
                <w:szCs w:val="20"/>
              </w:rPr>
            </w:pPr>
            <w:r w:rsidRPr="00642912">
              <w:rPr>
                <w:rFonts w:ascii="Arial" w:hAnsi="Arial" w:cs="Arial"/>
                <w:sz w:val="20"/>
                <w:szCs w:val="20"/>
              </w:rPr>
              <w:t xml:space="preserve">Datum zveřejnění </w:t>
            </w:r>
            <w:r w:rsidR="00C045FC">
              <w:rPr>
                <w:rFonts w:ascii="Arial" w:hAnsi="Arial" w:cs="Arial"/>
                <w:sz w:val="20"/>
                <w:szCs w:val="20"/>
              </w:rPr>
              <w:t xml:space="preserve">VZ </w:t>
            </w:r>
            <w:r>
              <w:rPr>
                <w:rFonts w:ascii="Arial" w:hAnsi="Arial" w:cs="Arial"/>
                <w:sz w:val="20"/>
                <w:szCs w:val="20"/>
              </w:rPr>
              <w:t>na profilu zadavatele</w:t>
            </w:r>
            <w:r w:rsidR="00C045FC">
              <w:rPr>
                <w:rFonts w:ascii="Arial" w:hAnsi="Arial" w:cs="Arial"/>
                <w:sz w:val="20"/>
                <w:szCs w:val="20"/>
              </w:rPr>
              <w:t xml:space="preserve"> a ve VVZ</w:t>
            </w:r>
          </w:p>
        </w:tc>
        <w:tc>
          <w:tcPr>
            <w:tcW w:w="1898" w:type="dxa"/>
            <w:shd w:val="clear" w:color="auto" w:fill="auto"/>
            <w:vAlign w:val="center"/>
          </w:tcPr>
          <w:p w:rsidR="00B715FC" w:rsidRPr="00E71402" w:rsidRDefault="00E220C5" w:rsidP="0059343A">
            <w:pPr>
              <w:jc w:val="center"/>
              <w:rPr>
                <w:rFonts w:ascii="Arial" w:hAnsi="Arial" w:cs="Arial"/>
                <w:b/>
                <w:bCs/>
                <w:sz w:val="20"/>
                <w:szCs w:val="20"/>
                <w:highlight w:val="yellow"/>
              </w:rPr>
            </w:pPr>
            <w:proofErr w:type="gramStart"/>
            <w:r w:rsidRPr="00E220C5">
              <w:rPr>
                <w:rFonts w:ascii="Arial" w:hAnsi="Arial" w:cs="Arial"/>
                <w:b/>
                <w:iCs/>
                <w:sz w:val="20"/>
                <w:szCs w:val="20"/>
              </w:rPr>
              <w:t>19.01.2021</w:t>
            </w:r>
            <w:proofErr w:type="gramEnd"/>
          </w:p>
        </w:tc>
        <w:tc>
          <w:tcPr>
            <w:tcW w:w="1888" w:type="dxa"/>
            <w:shd w:val="clear" w:color="auto" w:fill="auto"/>
            <w:vAlign w:val="center"/>
          </w:tcPr>
          <w:p w:rsidR="00B715FC" w:rsidRPr="003C13D9" w:rsidRDefault="00B715FC" w:rsidP="002E3CC1">
            <w:pPr>
              <w:jc w:val="center"/>
              <w:rPr>
                <w:rFonts w:ascii="Arial" w:hAnsi="Arial" w:cs="Arial"/>
                <w:bCs/>
                <w:sz w:val="20"/>
                <w:szCs w:val="20"/>
              </w:rPr>
            </w:pPr>
          </w:p>
        </w:tc>
      </w:tr>
      <w:tr w:rsidR="00B715FC" w:rsidRPr="001B1147" w:rsidTr="003C79CB">
        <w:trPr>
          <w:trHeight w:val="465"/>
        </w:trPr>
        <w:tc>
          <w:tcPr>
            <w:tcW w:w="5274" w:type="dxa"/>
            <w:shd w:val="clear" w:color="auto" w:fill="auto"/>
            <w:vAlign w:val="center"/>
          </w:tcPr>
          <w:p w:rsidR="00B715FC" w:rsidRPr="006B5C89" w:rsidRDefault="00B715FC" w:rsidP="002E3CC1">
            <w:pPr>
              <w:rPr>
                <w:rFonts w:ascii="Arial" w:hAnsi="Arial" w:cs="Arial"/>
                <w:sz w:val="20"/>
                <w:szCs w:val="20"/>
              </w:rPr>
            </w:pPr>
            <w:r w:rsidRPr="00F9230C">
              <w:rPr>
                <w:rStyle w:val="StylArial10b"/>
              </w:rPr>
              <w:t>Prohlídka místa plnění</w:t>
            </w:r>
          </w:p>
        </w:tc>
        <w:tc>
          <w:tcPr>
            <w:tcW w:w="1898" w:type="dxa"/>
            <w:shd w:val="clear" w:color="auto" w:fill="auto"/>
            <w:vAlign w:val="center"/>
          </w:tcPr>
          <w:p w:rsidR="00B715FC" w:rsidRPr="0059343A" w:rsidRDefault="0059343A" w:rsidP="002E3CC1">
            <w:pPr>
              <w:jc w:val="center"/>
              <w:rPr>
                <w:rFonts w:ascii="Arial" w:hAnsi="Arial" w:cs="Arial"/>
                <w:bCs/>
                <w:i/>
                <w:sz w:val="20"/>
                <w:szCs w:val="20"/>
                <w:highlight w:val="yellow"/>
              </w:rPr>
            </w:pPr>
            <w:r w:rsidRPr="0059343A">
              <w:rPr>
                <w:rFonts w:ascii="Arial" w:hAnsi="Arial" w:cs="Arial"/>
                <w:bCs/>
                <w:i/>
                <w:sz w:val="20"/>
                <w:szCs w:val="20"/>
              </w:rPr>
              <w:t>nekoná se</w:t>
            </w:r>
          </w:p>
        </w:tc>
        <w:tc>
          <w:tcPr>
            <w:tcW w:w="1888" w:type="dxa"/>
            <w:shd w:val="clear" w:color="auto" w:fill="auto"/>
            <w:vAlign w:val="center"/>
          </w:tcPr>
          <w:p w:rsidR="00B715FC" w:rsidRPr="003C13D9" w:rsidRDefault="00B715FC" w:rsidP="002E3CC1">
            <w:pPr>
              <w:jc w:val="center"/>
              <w:rPr>
                <w:rFonts w:ascii="Arial" w:hAnsi="Arial" w:cs="Arial"/>
                <w:sz w:val="20"/>
                <w:szCs w:val="20"/>
              </w:rPr>
            </w:pPr>
          </w:p>
        </w:tc>
      </w:tr>
      <w:tr w:rsidR="00B715FC" w:rsidRPr="00C1348B" w:rsidTr="003C79CB">
        <w:trPr>
          <w:trHeight w:val="465"/>
        </w:trPr>
        <w:tc>
          <w:tcPr>
            <w:tcW w:w="5274" w:type="dxa"/>
            <w:shd w:val="clear" w:color="auto" w:fill="auto"/>
            <w:vAlign w:val="center"/>
          </w:tcPr>
          <w:p w:rsidR="00B715FC" w:rsidRPr="00F9230C" w:rsidRDefault="00B715FC" w:rsidP="002E3CC1">
            <w:pPr>
              <w:rPr>
                <w:rFonts w:ascii="Arial" w:hAnsi="Arial" w:cs="Arial"/>
                <w:sz w:val="20"/>
                <w:szCs w:val="20"/>
              </w:rPr>
            </w:pPr>
            <w:r w:rsidRPr="00F9230C">
              <w:rPr>
                <w:rFonts w:ascii="Arial" w:hAnsi="Arial" w:cs="Arial"/>
                <w:sz w:val="20"/>
                <w:szCs w:val="20"/>
              </w:rPr>
              <w:t xml:space="preserve">Konec lhůty pro </w:t>
            </w:r>
            <w:r w:rsidR="00EC4032">
              <w:rPr>
                <w:rFonts w:ascii="Arial" w:hAnsi="Arial" w:cs="Arial"/>
                <w:sz w:val="20"/>
                <w:szCs w:val="20"/>
              </w:rPr>
              <w:t xml:space="preserve">podání </w:t>
            </w:r>
            <w:r w:rsidR="00EC4032" w:rsidRPr="00EC4032">
              <w:rPr>
                <w:rFonts w:ascii="Arial" w:hAnsi="Arial" w:cs="Arial"/>
                <w:sz w:val="20"/>
                <w:szCs w:val="20"/>
              </w:rPr>
              <w:t>žádosti o vysvětlení zadávací dokumentace</w:t>
            </w:r>
          </w:p>
        </w:tc>
        <w:tc>
          <w:tcPr>
            <w:tcW w:w="1898" w:type="dxa"/>
            <w:shd w:val="clear" w:color="auto" w:fill="auto"/>
            <w:vAlign w:val="center"/>
          </w:tcPr>
          <w:p w:rsidR="00B715FC" w:rsidRPr="00656B18" w:rsidRDefault="00E220C5" w:rsidP="002E3CC1">
            <w:pPr>
              <w:jc w:val="center"/>
              <w:rPr>
                <w:rFonts w:ascii="Arial" w:hAnsi="Arial" w:cs="Arial"/>
                <w:sz w:val="20"/>
                <w:szCs w:val="20"/>
                <w:highlight w:val="yellow"/>
              </w:rPr>
            </w:pPr>
            <w:proofErr w:type="gramStart"/>
            <w:r w:rsidRPr="00E220C5">
              <w:rPr>
                <w:rFonts w:ascii="Arial" w:hAnsi="Arial" w:cs="Arial"/>
                <w:sz w:val="20"/>
                <w:szCs w:val="20"/>
              </w:rPr>
              <w:t>12.02.2021</w:t>
            </w:r>
            <w:proofErr w:type="gramEnd"/>
          </w:p>
        </w:tc>
        <w:tc>
          <w:tcPr>
            <w:tcW w:w="1888" w:type="dxa"/>
            <w:shd w:val="clear" w:color="auto" w:fill="auto"/>
            <w:vAlign w:val="center"/>
          </w:tcPr>
          <w:p w:rsidR="00B715FC" w:rsidRPr="003106FD" w:rsidRDefault="00B715FC" w:rsidP="002E3CC1">
            <w:pPr>
              <w:jc w:val="center"/>
              <w:rPr>
                <w:rFonts w:ascii="Arial" w:hAnsi="Arial" w:cs="Arial"/>
                <w:sz w:val="20"/>
                <w:szCs w:val="20"/>
                <w:highlight w:val="yellow"/>
              </w:rPr>
            </w:pPr>
          </w:p>
        </w:tc>
      </w:tr>
      <w:tr w:rsidR="003C79CB" w:rsidRPr="00DA23DE" w:rsidTr="003C79CB">
        <w:trPr>
          <w:trHeight w:val="465"/>
        </w:trPr>
        <w:tc>
          <w:tcPr>
            <w:tcW w:w="5274" w:type="dxa"/>
            <w:shd w:val="clear" w:color="auto" w:fill="auto"/>
            <w:vAlign w:val="center"/>
          </w:tcPr>
          <w:p w:rsidR="003C79CB" w:rsidRPr="00DA23DE" w:rsidRDefault="003C79CB" w:rsidP="003C79CB">
            <w:pPr>
              <w:rPr>
                <w:rFonts w:ascii="Arial" w:hAnsi="Arial" w:cs="Arial"/>
                <w:sz w:val="20"/>
                <w:szCs w:val="20"/>
              </w:rPr>
            </w:pPr>
            <w:r w:rsidRPr="001B6D77">
              <w:rPr>
                <w:rFonts w:ascii="Arial" w:hAnsi="Arial" w:cs="Arial"/>
                <w:b/>
                <w:bCs/>
                <w:sz w:val="20"/>
                <w:szCs w:val="20"/>
              </w:rPr>
              <w:t xml:space="preserve">Doručení nabídek </w:t>
            </w:r>
            <w:r w:rsidRPr="00CF4639">
              <w:rPr>
                <w:rFonts w:ascii="Arial" w:hAnsi="Arial" w:cs="Arial"/>
                <w:b/>
                <w:bCs/>
                <w:sz w:val="20"/>
                <w:szCs w:val="20"/>
              </w:rPr>
              <w:t>účastník</w:t>
            </w:r>
            <w:r w:rsidRPr="001B6D77">
              <w:rPr>
                <w:rFonts w:ascii="Arial" w:hAnsi="Arial" w:cs="Arial"/>
                <w:b/>
                <w:bCs/>
                <w:sz w:val="20"/>
                <w:szCs w:val="20"/>
              </w:rPr>
              <w:t>ů</w:t>
            </w:r>
          </w:p>
        </w:tc>
        <w:tc>
          <w:tcPr>
            <w:tcW w:w="1898" w:type="dxa"/>
            <w:shd w:val="clear" w:color="auto" w:fill="auto"/>
            <w:vAlign w:val="center"/>
          </w:tcPr>
          <w:p w:rsidR="003C79CB" w:rsidRPr="00656B18" w:rsidRDefault="00E220C5" w:rsidP="00E71402">
            <w:pPr>
              <w:jc w:val="center"/>
              <w:rPr>
                <w:rFonts w:ascii="Arial" w:hAnsi="Arial" w:cs="Arial"/>
                <w:b/>
                <w:bCs/>
                <w:sz w:val="20"/>
                <w:szCs w:val="20"/>
                <w:highlight w:val="yellow"/>
              </w:rPr>
            </w:pPr>
            <w:proofErr w:type="gramStart"/>
            <w:r w:rsidRPr="00E220C5">
              <w:rPr>
                <w:rFonts w:ascii="Arial" w:hAnsi="Arial" w:cs="Arial"/>
                <w:b/>
                <w:sz w:val="20"/>
                <w:szCs w:val="20"/>
              </w:rPr>
              <w:t>24.02.2021</w:t>
            </w:r>
            <w:proofErr w:type="gramEnd"/>
          </w:p>
        </w:tc>
        <w:tc>
          <w:tcPr>
            <w:tcW w:w="1888" w:type="dxa"/>
            <w:shd w:val="clear" w:color="auto" w:fill="auto"/>
            <w:vAlign w:val="center"/>
          </w:tcPr>
          <w:p w:rsidR="003C79CB" w:rsidRPr="0008298D" w:rsidRDefault="003C79CB" w:rsidP="00C045FC">
            <w:pPr>
              <w:jc w:val="center"/>
              <w:rPr>
                <w:rFonts w:ascii="Arial" w:hAnsi="Arial" w:cs="Arial"/>
                <w:b/>
                <w:bCs/>
                <w:sz w:val="20"/>
                <w:szCs w:val="20"/>
              </w:rPr>
            </w:pPr>
            <w:r>
              <w:rPr>
                <w:rFonts w:ascii="Arial" w:hAnsi="Arial" w:cs="Arial"/>
                <w:b/>
                <w:bCs/>
                <w:sz w:val="20"/>
                <w:szCs w:val="20"/>
              </w:rPr>
              <w:t>1</w:t>
            </w:r>
            <w:r w:rsidR="00C045FC">
              <w:rPr>
                <w:rFonts w:ascii="Arial" w:hAnsi="Arial" w:cs="Arial"/>
                <w:b/>
                <w:bCs/>
                <w:sz w:val="20"/>
                <w:szCs w:val="20"/>
              </w:rPr>
              <w:t>3</w:t>
            </w:r>
            <w:r>
              <w:rPr>
                <w:rFonts w:ascii="Arial" w:hAnsi="Arial" w:cs="Arial"/>
                <w:b/>
                <w:bCs/>
                <w:sz w:val="20"/>
                <w:szCs w:val="20"/>
              </w:rPr>
              <w:t>:00</w:t>
            </w:r>
          </w:p>
        </w:tc>
      </w:tr>
      <w:tr w:rsidR="003C79CB" w:rsidRPr="00C1348B" w:rsidTr="003C79CB">
        <w:trPr>
          <w:trHeight w:val="465"/>
        </w:trPr>
        <w:tc>
          <w:tcPr>
            <w:tcW w:w="5274" w:type="dxa"/>
            <w:shd w:val="clear" w:color="auto" w:fill="auto"/>
            <w:vAlign w:val="center"/>
          </w:tcPr>
          <w:p w:rsidR="003C79CB" w:rsidRPr="00F9230C" w:rsidRDefault="003C79CB" w:rsidP="003C79CB">
            <w:pPr>
              <w:rPr>
                <w:rFonts w:ascii="Arial" w:hAnsi="Arial" w:cs="Arial"/>
                <w:bCs/>
                <w:sz w:val="20"/>
                <w:szCs w:val="20"/>
              </w:rPr>
            </w:pPr>
            <w:r w:rsidRPr="0008298D">
              <w:rPr>
                <w:rFonts w:ascii="Arial" w:hAnsi="Arial" w:cs="Arial"/>
                <w:bCs/>
                <w:sz w:val="20"/>
                <w:szCs w:val="20"/>
              </w:rPr>
              <w:lastRenderedPageBreak/>
              <w:t>Elektronické otevírání obálek s nabídkami</w:t>
            </w:r>
          </w:p>
        </w:tc>
        <w:tc>
          <w:tcPr>
            <w:tcW w:w="1898" w:type="dxa"/>
            <w:shd w:val="clear" w:color="auto" w:fill="auto"/>
            <w:vAlign w:val="center"/>
          </w:tcPr>
          <w:p w:rsidR="003C79CB" w:rsidRPr="00E71402" w:rsidRDefault="00E220C5" w:rsidP="003C79CB">
            <w:pPr>
              <w:jc w:val="center"/>
              <w:rPr>
                <w:rFonts w:ascii="Arial" w:hAnsi="Arial" w:cs="Arial"/>
                <w:bCs/>
                <w:sz w:val="20"/>
                <w:szCs w:val="20"/>
                <w:highlight w:val="yellow"/>
              </w:rPr>
            </w:pPr>
            <w:proofErr w:type="gramStart"/>
            <w:r w:rsidRPr="00E220C5">
              <w:rPr>
                <w:rFonts w:ascii="Arial" w:hAnsi="Arial" w:cs="Arial"/>
                <w:sz w:val="20"/>
                <w:szCs w:val="20"/>
              </w:rPr>
              <w:t>24.02.2021</w:t>
            </w:r>
            <w:proofErr w:type="gramEnd"/>
          </w:p>
        </w:tc>
        <w:tc>
          <w:tcPr>
            <w:tcW w:w="1888" w:type="dxa"/>
            <w:shd w:val="clear" w:color="auto" w:fill="auto"/>
            <w:vAlign w:val="center"/>
          </w:tcPr>
          <w:p w:rsidR="003C79CB" w:rsidRPr="0008298D" w:rsidRDefault="00E71402" w:rsidP="00C045FC">
            <w:pPr>
              <w:jc w:val="center"/>
              <w:rPr>
                <w:rFonts w:ascii="Arial" w:hAnsi="Arial" w:cs="Arial"/>
                <w:bCs/>
                <w:sz w:val="20"/>
                <w:szCs w:val="20"/>
              </w:rPr>
            </w:pPr>
            <w:r>
              <w:rPr>
                <w:rFonts w:ascii="Arial" w:hAnsi="Arial" w:cs="Arial"/>
                <w:b/>
                <w:bCs/>
                <w:sz w:val="20"/>
                <w:szCs w:val="20"/>
              </w:rPr>
              <w:t>1</w:t>
            </w:r>
            <w:r w:rsidR="00C045FC">
              <w:rPr>
                <w:rFonts w:ascii="Arial" w:hAnsi="Arial" w:cs="Arial"/>
                <w:b/>
                <w:bCs/>
                <w:sz w:val="20"/>
                <w:szCs w:val="20"/>
              </w:rPr>
              <w:t>3</w:t>
            </w:r>
            <w:r w:rsidR="003C79CB">
              <w:rPr>
                <w:rFonts w:ascii="Arial" w:hAnsi="Arial" w:cs="Arial"/>
                <w:b/>
                <w:bCs/>
                <w:sz w:val="20"/>
                <w:szCs w:val="20"/>
              </w:rPr>
              <w:t>:</w:t>
            </w:r>
            <w:r w:rsidR="00C045FC">
              <w:rPr>
                <w:rFonts w:ascii="Arial" w:hAnsi="Arial" w:cs="Arial"/>
                <w:b/>
                <w:bCs/>
                <w:sz w:val="20"/>
                <w:szCs w:val="20"/>
              </w:rPr>
              <w:t>15</w:t>
            </w:r>
          </w:p>
        </w:tc>
      </w:tr>
      <w:tr w:rsidR="00B715FC" w:rsidRPr="00C1348B" w:rsidTr="002E3CC1">
        <w:trPr>
          <w:trHeight w:val="465"/>
        </w:trPr>
        <w:tc>
          <w:tcPr>
            <w:tcW w:w="5274" w:type="dxa"/>
            <w:shd w:val="clear" w:color="auto" w:fill="auto"/>
            <w:vAlign w:val="center"/>
          </w:tcPr>
          <w:p w:rsidR="00B715FC" w:rsidRPr="001B6D77" w:rsidRDefault="00B715FC" w:rsidP="002E3CC1">
            <w:pPr>
              <w:rPr>
                <w:rFonts w:ascii="Arial" w:hAnsi="Arial" w:cs="Arial"/>
                <w:b/>
                <w:sz w:val="20"/>
                <w:szCs w:val="20"/>
              </w:rPr>
            </w:pPr>
            <w:r w:rsidRPr="001B6D77">
              <w:rPr>
                <w:rFonts w:ascii="Arial" w:hAnsi="Arial" w:cs="Arial"/>
                <w:sz w:val="20"/>
                <w:szCs w:val="20"/>
              </w:rPr>
              <w:t>1. jednání hodnotící komise</w:t>
            </w:r>
            <w:r>
              <w:rPr>
                <w:rFonts w:ascii="Arial" w:hAnsi="Arial" w:cs="Arial"/>
                <w:sz w:val="20"/>
                <w:szCs w:val="20"/>
              </w:rPr>
              <w:t xml:space="preserve"> (pravděpodobně)</w:t>
            </w:r>
          </w:p>
        </w:tc>
        <w:tc>
          <w:tcPr>
            <w:tcW w:w="1898" w:type="dxa"/>
            <w:shd w:val="clear" w:color="auto" w:fill="auto"/>
            <w:vAlign w:val="center"/>
          </w:tcPr>
          <w:p w:rsidR="00B715FC" w:rsidRPr="00656B18" w:rsidRDefault="00E220C5" w:rsidP="00E220C5">
            <w:pPr>
              <w:jc w:val="center"/>
              <w:rPr>
                <w:rFonts w:ascii="Arial" w:hAnsi="Arial" w:cs="Arial"/>
                <w:bCs/>
                <w:sz w:val="20"/>
                <w:szCs w:val="20"/>
                <w:highlight w:val="yellow"/>
              </w:rPr>
            </w:pPr>
            <w:proofErr w:type="gramStart"/>
            <w:r w:rsidRPr="00E220C5">
              <w:rPr>
                <w:rFonts w:ascii="Arial" w:hAnsi="Arial" w:cs="Arial"/>
                <w:sz w:val="20"/>
                <w:szCs w:val="20"/>
              </w:rPr>
              <w:t>2</w:t>
            </w:r>
            <w:r>
              <w:rPr>
                <w:rFonts w:ascii="Arial" w:hAnsi="Arial" w:cs="Arial"/>
                <w:sz w:val="20"/>
                <w:szCs w:val="20"/>
              </w:rPr>
              <w:t>5</w:t>
            </w:r>
            <w:r w:rsidRPr="00E220C5">
              <w:rPr>
                <w:rFonts w:ascii="Arial" w:hAnsi="Arial" w:cs="Arial"/>
                <w:sz w:val="20"/>
                <w:szCs w:val="20"/>
              </w:rPr>
              <w:t>.02.2021</w:t>
            </w:r>
            <w:proofErr w:type="gramEnd"/>
          </w:p>
        </w:tc>
        <w:tc>
          <w:tcPr>
            <w:tcW w:w="1888" w:type="dxa"/>
            <w:shd w:val="clear" w:color="auto" w:fill="auto"/>
            <w:vAlign w:val="center"/>
          </w:tcPr>
          <w:p w:rsidR="00B715FC" w:rsidRPr="005A25D1" w:rsidRDefault="00656B18" w:rsidP="00E220C5">
            <w:pPr>
              <w:jc w:val="center"/>
              <w:rPr>
                <w:rFonts w:ascii="Arial" w:hAnsi="Arial" w:cs="Arial"/>
                <w:bCs/>
                <w:sz w:val="20"/>
                <w:szCs w:val="20"/>
              </w:rPr>
            </w:pPr>
            <w:r>
              <w:rPr>
                <w:rFonts w:ascii="Arial" w:hAnsi="Arial" w:cs="Arial"/>
                <w:bCs/>
                <w:sz w:val="20"/>
                <w:szCs w:val="20"/>
              </w:rPr>
              <w:t>1</w:t>
            </w:r>
            <w:r w:rsidR="00E220C5">
              <w:rPr>
                <w:rFonts w:ascii="Arial" w:hAnsi="Arial" w:cs="Arial"/>
                <w:bCs/>
                <w:sz w:val="20"/>
                <w:szCs w:val="20"/>
              </w:rPr>
              <w:t>4</w:t>
            </w:r>
            <w:r w:rsidR="00B715FC" w:rsidRPr="005A25D1">
              <w:rPr>
                <w:rFonts w:ascii="Arial" w:hAnsi="Arial" w:cs="Arial"/>
                <w:bCs/>
                <w:sz w:val="20"/>
                <w:szCs w:val="20"/>
              </w:rPr>
              <w:t>:</w:t>
            </w:r>
            <w:r w:rsidR="00C045FC">
              <w:rPr>
                <w:rFonts w:ascii="Arial" w:hAnsi="Arial" w:cs="Arial"/>
                <w:bCs/>
                <w:sz w:val="20"/>
                <w:szCs w:val="20"/>
              </w:rPr>
              <w:t>30</w:t>
            </w:r>
          </w:p>
        </w:tc>
      </w:tr>
    </w:tbl>
    <w:p w:rsidR="006B5C89" w:rsidRPr="00F9230C" w:rsidRDefault="006B5C89" w:rsidP="00CE673B">
      <w:pPr>
        <w:jc w:val="both"/>
        <w:rPr>
          <w:rFonts w:ascii="Arial" w:hAnsi="Arial" w:cs="Arial"/>
          <w:bCs/>
          <w:sz w:val="20"/>
          <w:szCs w:val="20"/>
        </w:rPr>
      </w:pPr>
    </w:p>
    <w:p w:rsidR="00F9230C" w:rsidRDefault="00F9230C" w:rsidP="00CE673B">
      <w:pPr>
        <w:jc w:val="both"/>
        <w:rPr>
          <w:rFonts w:ascii="Arial" w:hAnsi="Arial" w:cs="Arial"/>
          <w:bCs/>
          <w:sz w:val="20"/>
          <w:szCs w:val="20"/>
        </w:rPr>
      </w:pPr>
    </w:p>
    <w:p w:rsidR="00E71402" w:rsidRDefault="00E71402" w:rsidP="00CE673B">
      <w:pPr>
        <w:jc w:val="both"/>
        <w:rPr>
          <w:rFonts w:ascii="Arial" w:hAnsi="Arial" w:cs="Arial"/>
          <w:bCs/>
          <w:sz w:val="20"/>
          <w:szCs w:val="20"/>
        </w:rPr>
      </w:pPr>
    </w:p>
    <w:p w:rsidR="006B5C89" w:rsidRPr="00F9230C" w:rsidRDefault="00F9230C" w:rsidP="00B04191">
      <w:pPr>
        <w:numPr>
          <w:ilvl w:val="0"/>
          <w:numId w:val="16"/>
        </w:numPr>
        <w:jc w:val="both"/>
        <w:rPr>
          <w:rFonts w:ascii="Arial" w:hAnsi="Arial" w:cs="Arial"/>
          <w:b/>
          <w:sz w:val="20"/>
          <w:szCs w:val="20"/>
        </w:rPr>
      </w:pPr>
      <w:r w:rsidRPr="00F9230C">
        <w:rPr>
          <w:rFonts w:ascii="Arial" w:hAnsi="Arial" w:cs="Arial"/>
          <w:b/>
          <w:sz w:val="20"/>
          <w:szCs w:val="20"/>
        </w:rPr>
        <w:t>Žádost o poskytnutí zadávací dokumentace</w:t>
      </w:r>
    </w:p>
    <w:p w:rsidR="006B5C89" w:rsidRDefault="006B5C89" w:rsidP="00CE673B">
      <w:pPr>
        <w:jc w:val="both"/>
        <w:rPr>
          <w:rFonts w:ascii="Arial" w:hAnsi="Arial" w:cs="Arial"/>
          <w:bCs/>
          <w:sz w:val="20"/>
          <w:szCs w:val="20"/>
        </w:rPr>
      </w:pPr>
    </w:p>
    <w:p w:rsidR="00642049" w:rsidRDefault="00642049" w:rsidP="00642049">
      <w:pPr>
        <w:tabs>
          <w:tab w:val="left" w:pos="360"/>
          <w:tab w:val="left" w:pos="2520"/>
        </w:tabs>
        <w:jc w:val="both"/>
        <w:rPr>
          <w:rFonts w:ascii="Arial" w:hAnsi="Arial" w:cs="Arial"/>
          <w:sz w:val="20"/>
          <w:szCs w:val="20"/>
        </w:rPr>
      </w:pPr>
      <w:r>
        <w:rPr>
          <w:rFonts w:ascii="Arial" w:hAnsi="Arial" w:cs="Arial"/>
          <w:sz w:val="20"/>
          <w:szCs w:val="20"/>
        </w:rPr>
        <w:t>Veškeré podklady budou umístěny na profilu zadavatele pod jménem této veřejné zakázky. Účastníci mohou volně stáhnout celou zadávací dokumentaci včetně smlouvy o dílo, projektovou dokumentaci a slepý rozpočet díla k ocenění.</w:t>
      </w:r>
      <w:r w:rsidR="00256C74">
        <w:rPr>
          <w:rFonts w:ascii="Arial" w:hAnsi="Arial" w:cs="Arial"/>
          <w:sz w:val="20"/>
          <w:szCs w:val="20"/>
        </w:rPr>
        <w:t xml:space="preserve"> </w:t>
      </w:r>
    </w:p>
    <w:p w:rsidR="00642049" w:rsidRDefault="00642049" w:rsidP="00642049">
      <w:pPr>
        <w:jc w:val="both"/>
        <w:rPr>
          <w:rStyle w:val="StylArial10b"/>
          <w:rFonts w:cs="Arial"/>
          <w:szCs w:val="20"/>
        </w:rPr>
      </w:pPr>
    </w:p>
    <w:p w:rsidR="00642049" w:rsidRDefault="00256C74" w:rsidP="00642049">
      <w:pPr>
        <w:jc w:val="both"/>
        <w:rPr>
          <w:rFonts w:ascii="Arial" w:hAnsi="Arial" w:cs="Arial"/>
          <w:bCs/>
          <w:sz w:val="20"/>
          <w:szCs w:val="20"/>
        </w:rPr>
      </w:pPr>
      <w:r>
        <w:rPr>
          <w:rStyle w:val="StylArial10b"/>
          <w:rFonts w:cs="Arial"/>
          <w:szCs w:val="20"/>
        </w:rPr>
        <w:t xml:space="preserve">Komunikace probíhá primárně přes elektronický nástroj NEN. </w:t>
      </w:r>
      <w:r w:rsidR="00642049" w:rsidRPr="00592651">
        <w:rPr>
          <w:rStyle w:val="StylArial10b"/>
          <w:rFonts w:cs="Arial"/>
          <w:szCs w:val="20"/>
        </w:rPr>
        <w:t xml:space="preserve">V případě </w:t>
      </w:r>
      <w:r>
        <w:rPr>
          <w:rStyle w:val="StylArial10b"/>
          <w:rFonts w:cs="Arial"/>
          <w:szCs w:val="20"/>
        </w:rPr>
        <w:t xml:space="preserve">nefunkčnosti či jiných technických problémů </w:t>
      </w:r>
      <w:r w:rsidR="00642049" w:rsidRPr="00592651">
        <w:rPr>
          <w:rStyle w:val="StylArial10b"/>
          <w:rFonts w:cs="Arial"/>
          <w:szCs w:val="20"/>
        </w:rPr>
        <w:t xml:space="preserve">se </w:t>
      </w:r>
      <w:r w:rsidR="00642049">
        <w:rPr>
          <w:rFonts w:ascii="Arial" w:hAnsi="Arial" w:cs="Arial"/>
          <w:sz w:val="20"/>
          <w:szCs w:val="20"/>
        </w:rPr>
        <w:t>účastníci</w:t>
      </w:r>
      <w:r w:rsidR="00642049" w:rsidRPr="00224C17">
        <w:rPr>
          <w:rFonts w:ascii="Arial" w:hAnsi="Arial" w:cs="Arial"/>
          <w:sz w:val="20"/>
          <w:szCs w:val="20"/>
        </w:rPr>
        <w:t xml:space="preserve"> </w:t>
      </w:r>
      <w:r w:rsidR="00642049" w:rsidRPr="00592651">
        <w:rPr>
          <w:rStyle w:val="StylArial10b"/>
          <w:rFonts w:cs="Arial"/>
          <w:szCs w:val="20"/>
        </w:rPr>
        <w:t xml:space="preserve">mohou obrátit na </w:t>
      </w:r>
      <w:r w:rsidR="00642049" w:rsidRPr="00592651">
        <w:rPr>
          <w:rFonts w:ascii="Arial" w:hAnsi="Arial" w:cs="Arial"/>
          <w:sz w:val="20"/>
          <w:szCs w:val="20"/>
        </w:rPr>
        <w:t xml:space="preserve">Ing. </w:t>
      </w:r>
      <w:r w:rsidR="00642049" w:rsidRPr="00592651">
        <w:rPr>
          <w:rStyle w:val="StylArial10b"/>
          <w:rFonts w:cs="Arial"/>
          <w:szCs w:val="20"/>
        </w:rPr>
        <w:t>Petra Jakubíčka</w:t>
      </w:r>
      <w:r w:rsidR="00642049">
        <w:rPr>
          <w:rStyle w:val="StylArial10b"/>
          <w:rFonts w:cs="Arial"/>
          <w:szCs w:val="20"/>
        </w:rPr>
        <w:t>, Ph.D.</w:t>
      </w:r>
      <w:r w:rsidR="00642049" w:rsidRPr="00592651">
        <w:rPr>
          <w:rStyle w:val="StylArial10b"/>
          <w:rFonts w:cs="Arial"/>
          <w:szCs w:val="20"/>
        </w:rPr>
        <w:t xml:space="preserve"> na </w:t>
      </w:r>
      <w:r w:rsidR="00642049" w:rsidRPr="00592651">
        <w:rPr>
          <w:rStyle w:val="StylArial10b"/>
        </w:rPr>
        <w:t xml:space="preserve">emailu </w:t>
      </w:r>
      <w:hyperlink r:id="rId23" w:tgtFrame="_blank" w:history="1">
        <w:r w:rsidR="00642049" w:rsidRPr="00592651">
          <w:rPr>
            <w:rStyle w:val="Hypertextovodkaz"/>
            <w:rFonts w:ascii="Arial" w:hAnsi="Arial" w:cs="Arial"/>
            <w:sz w:val="20"/>
            <w:szCs w:val="20"/>
          </w:rPr>
          <w:t>info@petrjakubicek.cz</w:t>
        </w:r>
      </w:hyperlink>
      <w:r w:rsidR="00642049" w:rsidRPr="00592651">
        <w:rPr>
          <w:rFonts w:ascii="Arial" w:hAnsi="Arial" w:cs="Arial"/>
          <w:sz w:val="20"/>
          <w:szCs w:val="20"/>
        </w:rPr>
        <w:t xml:space="preserve">, kontaktní osobou je Ing. </w:t>
      </w:r>
      <w:r w:rsidR="00642049" w:rsidRPr="00592651">
        <w:rPr>
          <w:rStyle w:val="StylArial10b"/>
          <w:rFonts w:cs="Arial"/>
          <w:szCs w:val="20"/>
        </w:rPr>
        <w:t>Petr Jakubíč</w:t>
      </w:r>
      <w:r w:rsidR="00642049">
        <w:rPr>
          <w:rStyle w:val="StylArial10b"/>
          <w:rFonts w:cs="Arial"/>
          <w:szCs w:val="20"/>
        </w:rPr>
        <w:t>e</w:t>
      </w:r>
      <w:r w:rsidR="00642049" w:rsidRPr="00592651">
        <w:rPr>
          <w:rStyle w:val="StylArial10b"/>
          <w:rFonts w:cs="Arial"/>
          <w:szCs w:val="20"/>
        </w:rPr>
        <w:t>k</w:t>
      </w:r>
      <w:r w:rsidR="00642049">
        <w:rPr>
          <w:rStyle w:val="StylArial10b"/>
          <w:rFonts w:cs="Arial"/>
          <w:szCs w:val="20"/>
        </w:rPr>
        <w:t>, Ph.D.</w:t>
      </w:r>
      <w:r w:rsidR="00642049" w:rsidRPr="00592651">
        <w:rPr>
          <w:rFonts w:ascii="Arial" w:hAnsi="Arial" w:cs="Arial"/>
          <w:sz w:val="20"/>
          <w:szCs w:val="20"/>
        </w:rPr>
        <w:t>, tel. (+420) 605 942 921.</w:t>
      </w:r>
    </w:p>
    <w:p w:rsidR="00F9230C" w:rsidRDefault="00F9230C" w:rsidP="00CE673B">
      <w:pPr>
        <w:jc w:val="both"/>
        <w:rPr>
          <w:rFonts w:ascii="Arial" w:hAnsi="Arial" w:cs="Arial"/>
          <w:bCs/>
          <w:sz w:val="20"/>
          <w:szCs w:val="20"/>
        </w:rPr>
      </w:pPr>
    </w:p>
    <w:p w:rsidR="00F9230C" w:rsidRPr="00F9230C" w:rsidRDefault="00F9230C" w:rsidP="00CE673B">
      <w:pPr>
        <w:jc w:val="both"/>
        <w:rPr>
          <w:rFonts w:ascii="Arial" w:hAnsi="Arial" w:cs="Arial"/>
          <w:bCs/>
          <w:sz w:val="20"/>
          <w:szCs w:val="20"/>
        </w:rPr>
      </w:pPr>
    </w:p>
    <w:p w:rsidR="00CE673B" w:rsidRPr="00F9230C" w:rsidRDefault="00CE673B" w:rsidP="00B04191">
      <w:pPr>
        <w:numPr>
          <w:ilvl w:val="0"/>
          <w:numId w:val="16"/>
        </w:numPr>
        <w:jc w:val="both"/>
        <w:rPr>
          <w:rFonts w:ascii="Arial" w:hAnsi="Arial" w:cs="Arial"/>
          <w:b/>
          <w:sz w:val="20"/>
          <w:szCs w:val="20"/>
        </w:rPr>
      </w:pPr>
      <w:r w:rsidRPr="00F9230C">
        <w:rPr>
          <w:rFonts w:ascii="Arial" w:hAnsi="Arial" w:cs="Arial"/>
          <w:b/>
          <w:sz w:val="20"/>
          <w:szCs w:val="20"/>
        </w:rPr>
        <w:t>Prohlídka místa plnění</w:t>
      </w:r>
    </w:p>
    <w:p w:rsidR="007B70BE" w:rsidRDefault="007B70BE" w:rsidP="00233554">
      <w:pPr>
        <w:tabs>
          <w:tab w:val="left" w:pos="360"/>
          <w:tab w:val="left" w:pos="2520"/>
        </w:tabs>
        <w:jc w:val="both"/>
        <w:rPr>
          <w:rFonts w:ascii="Arial" w:hAnsi="Arial" w:cs="Arial"/>
          <w:sz w:val="20"/>
          <w:szCs w:val="20"/>
        </w:rPr>
      </w:pPr>
    </w:p>
    <w:p w:rsidR="00CE673B" w:rsidRDefault="00B715FC" w:rsidP="00CE673B">
      <w:pPr>
        <w:jc w:val="both"/>
        <w:rPr>
          <w:rFonts w:ascii="Arial" w:hAnsi="Arial" w:cs="Arial"/>
          <w:bCs/>
          <w:sz w:val="20"/>
          <w:szCs w:val="20"/>
        </w:rPr>
      </w:pPr>
      <w:r>
        <w:rPr>
          <w:rFonts w:ascii="Arial" w:hAnsi="Arial" w:cs="Arial"/>
          <w:bCs/>
          <w:sz w:val="20"/>
          <w:szCs w:val="20"/>
        </w:rPr>
        <w:t xml:space="preserve">Nekoná se. </w:t>
      </w:r>
      <w:r w:rsidR="00656B18">
        <w:rPr>
          <w:rFonts w:ascii="Arial" w:hAnsi="Arial" w:cs="Arial"/>
          <w:bCs/>
          <w:sz w:val="20"/>
          <w:szCs w:val="20"/>
        </w:rPr>
        <w:t xml:space="preserve">Místo je veřejně přístupné. </w:t>
      </w:r>
    </w:p>
    <w:p w:rsidR="00B715FC" w:rsidRPr="00F9230C" w:rsidRDefault="00B715FC" w:rsidP="00CE673B">
      <w:pPr>
        <w:jc w:val="both"/>
        <w:rPr>
          <w:rFonts w:ascii="Arial" w:hAnsi="Arial" w:cs="Arial"/>
          <w:bCs/>
          <w:sz w:val="20"/>
          <w:szCs w:val="20"/>
        </w:rPr>
      </w:pPr>
    </w:p>
    <w:p w:rsidR="000A6CC4" w:rsidRDefault="000A6CC4" w:rsidP="00CE673B">
      <w:pPr>
        <w:jc w:val="both"/>
        <w:rPr>
          <w:rFonts w:ascii="Arial" w:hAnsi="Arial" w:cs="Arial"/>
          <w:bCs/>
          <w:sz w:val="20"/>
          <w:szCs w:val="20"/>
        </w:rPr>
      </w:pPr>
    </w:p>
    <w:p w:rsidR="00F9230C" w:rsidRPr="00F9230C" w:rsidRDefault="00656B18" w:rsidP="00B04191">
      <w:pPr>
        <w:numPr>
          <w:ilvl w:val="0"/>
          <w:numId w:val="16"/>
        </w:numPr>
        <w:jc w:val="both"/>
        <w:rPr>
          <w:rFonts w:ascii="Arial" w:hAnsi="Arial" w:cs="Arial"/>
          <w:b/>
          <w:sz w:val="20"/>
          <w:szCs w:val="20"/>
        </w:rPr>
      </w:pPr>
      <w:r>
        <w:rPr>
          <w:rFonts w:ascii="Arial" w:hAnsi="Arial" w:cs="Arial"/>
          <w:b/>
          <w:sz w:val="20"/>
          <w:szCs w:val="20"/>
        </w:rPr>
        <w:t xml:space="preserve">Žádost o </w:t>
      </w:r>
      <w:r w:rsidR="00764D07">
        <w:rPr>
          <w:rFonts w:ascii="Arial" w:hAnsi="Arial" w:cs="Arial"/>
          <w:b/>
          <w:sz w:val="20"/>
          <w:szCs w:val="20"/>
        </w:rPr>
        <w:t>vysvětlení</w:t>
      </w:r>
      <w:r>
        <w:rPr>
          <w:rFonts w:ascii="Arial" w:hAnsi="Arial" w:cs="Arial"/>
          <w:b/>
          <w:sz w:val="20"/>
          <w:szCs w:val="20"/>
        </w:rPr>
        <w:t xml:space="preserve"> </w:t>
      </w:r>
      <w:r w:rsidR="00764D07">
        <w:rPr>
          <w:rFonts w:ascii="Arial" w:hAnsi="Arial" w:cs="Arial"/>
          <w:b/>
          <w:sz w:val="20"/>
          <w:szCs w:val="20"/>
        </w:rPr>
        <w:t>zadávací dokumentace</w:t>
      </w:r>
    </w:p>
    <w:p w:rsidR="00F9230C" w:rsidRDefault="00F9230C" w:rsidP="00CE673B">
      <w:pPr>
        <w:jc w:val="both"/>
        <w:rPr>
          <w:rFonts w:ascii="Arial" w:hAnsi="Arial" w:cs="Arial"/>
          <w:bCs/>
          <w:sz w:val="20"/>
          <w:szCs w:val="20"/>
        </w:rPr>
      </w:pPr>
    </w:p>
    <w:p w:rsidR="00CE673B" w:rsidRPr="00251BA1" w:rsidRDefault="00AA3A27" w:rsidP="0057253B">
      <w:pPr>
        <w:jc w:val="both"/>
        <w:rPr>
          <w:rStyle w:val="StylArial10b"/>
        </w:rPr>
      </w:pPr>
      <w:r>
        <w:rPr>
          <w:rFonts w:ascii="Arial" w:hAnsi="Arial" w:cs="Arial"/>
          <w:sz w:val="20"/>
          <w:szCs w:val="20"/>
        </w:rPr>
        <w:t>Účastníci</w:t>
      </w:r>
      <w:r w:rsidR="00D4094A" w:rsidRPr="00251BA1">
        <w:rPr>
          <w:rStyle w:val="StylArial10b"/>
        </w:rPr>
        <w:t xml:space="preserve"> si </w:t>
      </w:r>
      <w:r w:rsidR="00656B18">
        <w:rPr>
          <w:rStyle w:val="StylArial10b"/>
        </w:rPr>
        <w:t xml:space="preserve">požádají </w:t>
      </w:r>
      <w:r w:rsidR="00D4094A" w:rsidRPr="00251BA1">
        <w:rPr>
          <w:rStyle w:val="StylArial10b"/>
        </w:rPr>
        <w:t xml:space="preserve">písemně </w:t>
      </w:r>
      <w:r w:rsidR="00656B18">
        <w:rPr>
          <w:rStyle w:val="StylArial10b"/>
        </w:rPr>
        <w:t xml:space="preserve">přes elektronický nástroj </w:t>
      </w:r>
      <w:r w:rsidR="00D4094A" w:rsidRPr="00251BA1">
        <w:rPr>
          <w:rStyle w:val="StylArial10b"/>
        </w:rPr>
        <w:t xml:space="preserve">o </w:t>
      </w:r>
      <w:r w:rsidR="00764D07" w:rsidRPr="00764D07">
        <w:rPr>
          <w:rStyle w:val="StylArial10b"/>
        </w:rPr>
        <w:t>vysvětlení</w:t>
      </w:r>
      <w:r w:rsidR="00764D07" w:rsidRPr="002D6AB9">
        <w:rPr>
          <w:rStyle w:val="StylArial10b"/>
        </w:rPr>
        <w:t xml:space="preserve"> </w:t>
      </w:r>
      <w:r w:rsidR="00764D07" w:rsidRPr="00764D07">
        <w:rPr>
          <w:rStyle w:val="StylArial10b"/>
        </w:rPr>
        <w:t>zadávací dokumentace</w:t>
      </w:r>
      <w:r w:rsidR="00D4094A" w:rsidRPr="002D6AB9">
        <w:rPr>
          <w:rStyle w:val="StylArial10b"/>
        </w:rPr>
        <w:t xml:space="preserve"> </w:t>
      </w:r>
      <w:r w:rsidR="00B32F28" w:rsidRPr="002D6AB9">
        <w:rPr>
          <w:rStyle w:val="StylArial10b"/>
        </w:rPr>
        <w:t xml:space="preserve">podle § </w:t>
      </w:r>
      <w:r w:rsidR="00764D07">
        <w:rPr>
          <w:rStyle w:val="StylArial10b"/>
        </w:rPr>
        <w:t>98 ZZVZ</w:t>
      </w:r>
      <w:r w:rsidR="00656B18">
        <w:rPr>
          <w:rStyle w:val="StylArial10b"/>
        </w:rPr>
        <w:t>.</w:t>
      </w:r>
    </w:p>
    <w:p w:rsidR="00F9230C" w:rsidRDefault="00F9230C" w:rsidP="00F9230C">
      <w:pPr>
        <w:jc w:val="both"/>
        <w:rPr>
          <w:rFonts w:ascii="Arial" w:hAnsi="Arial" w:cs="Arial"/>
          <w:bCs/>
          <w:sz w:val="20"/>
          <w:szCs w:val="20"/>
        </w:rPr>
      </w:pPr>
    </w:p>
    <w:p w:rsidR="00F9230C" w:rsidRPr="00F9230C" w:rsidRDefault="00F9230C" w:rsidP="00F9230C">
      <w:pPr>
        <w:jc w:val="both"/>
        <w:rPr>
          <w:rFonts w:ascii="Arial" w:hAnsi="Arial" w:cs="Arial"/>
          <w:bCs/>
          <w:sz w:val="20"/>
          <w:szCs w:val="20"/>
        </w:rPr>
      </w:pPr>
    </w:p>
    <w:p w:rsidR="00B90094" w:rsidRDefault="00B90094" w:rsidP="00B90094">
      <w:pPr>
        <w:tabs>
          <w:tab w:val="left" w:pos="2520"/>
        </w:tabs>
        <w:jc w:val="both"/>
        <w:rPr>
          <w:rFonts w:ascii="Arial" w:hAnsi="Arial" w:cs="Arial"/>
          <w:sz w:val="20"/>
          <w:szCs w:val="20"/>
        </w:rPr>
      </w:pPr>
    </w:p>
    <w:p w:rsidR="00F43EF1" w:rsidRDefault="00F43EF1" w:rsidP="00B90094">
      <w:pPr>
        <w:tabs>
          <w:tab w:val="left" w:pos="2520"/>
        </w:tabs>
        <w:jc w:val="both"/>
        <w:rPr>
          <w:rFonts w:ascii="Arial" w:hAnsi="Arial" w:cs="Arial"/>
          <w:sz w:val="20"/>
          <w:szCs w:val="20"/>
        </w:rPr>
      </w:pPr>
    </w:p>
    <w:p w:rsidR="001F2E1B" w:rsidRDefault="001F2E1B">
      <w:pPr>
        <w:jc w:val="both"/>
        <w:rPr>
          <w:rFonts w:ascii="Arial" w:hAnsi="Arial" w:cs="Arial"/>
          <w:b/>
          <w:sz w:val="20"/>
          <w:szCs w:val="20"/>
        </w:rPr>
      </w:pPr>
      <w:r>
        <w:rPr>
          <w:rFonts w:ascii="Arial" w:hAnsi="Arial" w:cs="Arial"/>
          <w:b/>
          <w:sz w:val="20"/>
          <w:szCs w:val="20"/>
        </w:rPr>
        <w:br w:type="page"/>
      </w:r>
    </w:p>
    <w:p w:rsidR="001F2E1B" w:rsidRDefault="001F2E1B">
      <w:pPr>
        <w:jc w:val="both"/>
        <w:rPr>
          <w:rFonts w:ascii="Arial" w:hAnsi="Arial" w:cs="Arial"/>
          <w:b/>
          <w:sz w:val="20"/>
          <w:szCs w:val="20"/>
        </w:rPr>
      </w:pPr>
    </w:p>
    <w:p w:rsidR="00FF3C84" w:rsidRPr="00FF3C84" w:rsidRDefault="00FF3C84" w:rsidP="00FF3C84">
      <w:pPr>
        <w:pStyle w:val="Nadpis1"/>
        <w:numPr>
          <w:ilvl w:val="0"/>
          <w:numId w:val="1"/>
        </w:numPr>
        <w:jc w:val="both"/>
      </w:pPr>
      <w:bookmarkStart w:id="9" w:name="_Toc285615457"/>
      <w:bookmarkStart w:id="10" w:name="_Toc61941642"/>
      <w:r w:rsidRPr="001B5A51">
        <w:t>Kvalifikační předpoklady</w:t>
      </w:r>
      <w:bookmarkEnd w:id="9"/>
      <w:bookmarkEnd w:id="10"/>
    </w:p>
    <w:p w:rsidR="00FF3C84" w:rsidRDefault="00FF3C84">
      <w:pPr>
        <w:jc w:val="both"/>
        <w:rPr>
          <w:rFonts w:ascii="Arial" w:hAnsi="Arial" w:cs="Arial"/>
          <w:b/>
          <w:sz w:val="20"/>
          <w:szCs w:val="20"/>
        </w:rPr>
      </w:pPr>
    </w:p>
    <w:p w:rsidR="00FF3C84" w:rsidRDefault="00FF3C84">
      <w:pPr>
        <w:jc w:val="both"/>
        <w:rPr>
          <w:rFonts w:ascii="Arial" w:hAnsi="Arial" w:cs="Arial"/>
          <w:b/>
          <w:sz w:val="20"/>
          <w:szCs w:val="20"/>
        </w:rPr>
      </w:pPr>
    </w:p>
    <w:p w:rsidR="00FF3C84" w:rsidRPr="0003337A" w:rsidRDefault="00AA0DB7" w:rsidP="00104A7E">
      <w:pPr>
        <w:pStyle w:val="Konceseislnadpis2"/>
        <w:keepNext/>
        <w:numPr>
          <w:ilvl w:val="0"/>
          <w:numId w:val="0"/>
        </w:numPr>
      </w:pPr>
      <w:bookmarkStart w:id="11" w:name="_Toc269719266"/>
      <w:bookmarkStart w:id="12" w:name="_Toc285615458"/>
      <w:bookmarkStart w:id="13" w:name="_Toc61941643"/>
      <w:r>
        <w:t>5</w:t>
      </w:r>
      <w:r w:rsidR="00FF3C84">
        <w:t>.1</w:t>
      </w:r>
      <w:r w:rsidR="00FF3C84">
        <w:tab/>
      </w:r>
      <w:bookmarkEnd w:id="11"/>
      <w:bookmarkEnd w:id="12"/>
      <w:r w:rsidR="003E311D">
        <w:t>Z</w:t>
      </w:r>
      <w:r w:rsidR="00E362C0">
        <w:t>ákladní způsobilost</w:t>
      </w:r>
      <w:bookmarkEnd w:id="13"/>
    </w:p>
    <w:p w:rsidR="00FF3C84" w:rsidRDefault="00FF3C84" w:rsidP="00FF3C84">
      <w:pPr>
        <w:tabs>
          <w:tab w:val="left" w:pos="2520"/>
        </w:tabs>
        <w:jc w:val="both"/>
        <w:rPr>
          <w:rFonts w:ascii="Arial" w:hAnsi="Arial" w:cs="Arial"/>
          <w:sz w:val="20"/>
          <w:szCs w:val="20"/>
        </w:rPr>
      </w:pPr>
    </w:p>
    <w:p w:rsidR="005D5658" w:rsidRPr="00251BA1" w:rsidRDefault="005D5658" w:rsidP="005D5658">
      <w:pPr>
        <w:jc w:val="both"/>
        <w:rPr>
          <w:rStyle w:val="StylArial10b"/>
        </w:rPr>
      </w:pPr>
      <w:r w:rsidRPr="00D71D63">
        <w:rPr>
          <w:rFonts w:ascii="Arial" w:hAnsi="Arial" w:cs="Arial"/>
          <w:bCs/>
          <w:sz w:val="20"/>
          <w:szCs w:val="20"/>
        </w:rPr>
        <w:t>Dodavatel prok</w:t>
      </w:r>
      <w:r>
        <w:rPr>
          <w:rFonts w:ascii="Arial" w:hAnsi="Arial" w:cs="Arial"/>
          <w:bCs/>
          <w:sz w:val="20"/>
          <w:szCs w:val="20"/>
        </w:rPr>
        <w:t>áže</w:t>
      </w:r>
      <w:r w:rsidRPr="00D71D63">
        <w:rPr>
          <w:rFonts w:ascii="Arial" w:hAnsi="Arial" w:cs="Arial"/>
          <w:bCs/>
          <w:sz w:val="20"/>
          <w:szCs w:val="20"/>
        </w:rPr>
        <w:t xml:space="preserve"> splnění </w:t>
      </w:r>
      <w:r>
        <w:rPr>
          <w:rFonts w:ascii="Arial" w:hAnsi="Arial" w:cs="Arial"/>
          <w:bCs/>
          <w:sz w:val="20"/>
          <w:szCs w:val="20"/>
        </w:rPr>
        <w:t xml:space="preserve">podmínek </w:t>
      </w:r>
      <w:r w:rsidRPr="00D71D63">
        <w:rPr>
          <w:rFonts w:ascii="Arial" w:hAnsi="Arial" w:cs="Arial"/>
          <w:bCs/>
          <w:sz w:val="20"/>
          <w:szCs w:val="20"/>
        </w:rPr>
        <w:t xml:space="preserve">základní </w:t>
      </w:r>
      <w:r>
        <w:rPr>
          <w:rFonts w:ascii="Arial" w:hAnsi="Arial" w:cs="Arial"/>
          <w:bCs/>
          <w:sz w:val="20"/>
          <w:szCs w:val="20"/>
        </w:rPr>
        <w:t xml:space="preserve">způsobilosti </w:t>
      </w:r>
      <w:r w:rsidRPr="00251BA1">
        <w:rPr>
          <w:rStyle w:val="StylArial10b"/>
        </w:rPr>
        <w:t xml:space="preserve">dle § </w:t>
      </w:r>
      <w:r>
        <w:rPr>
          <w:rStyle w:val="StylArial10b"/>
        </w:rPr>
        <w:t>75 odst. 1</w:t>
      </w:r>
      <w:r w:rsidRPr="00251BA1">
        <w:rPr>
          <w:rStyle w:val="StylArial10b"/>
        </w:rPr>
        <w:t xml:space="preserve"> zákona 13</w:t>
      </w:r>
      <w:r>
        <w:rPr>
          <w:rStyle w:val="StylArial10b"/>
        </w:rPr>
        <w:t>4</w:t>
      </w:r>
      <w:r w:rsidRPr="00251BA1">
        <w:rPr>
          <w:rStyle w:val="StylArial10b"/>
        </w:rPr>
        <w:t>/20</w:t>
      </w:r>
      <w:r>
        <w:rPr>
          <w:rStyle w:val="StylArial10b"/>
        </w:rPr>
        <w:t>1</w:t>
      </w:r>
      <w:r w:rsidRPr="00251BA1">
        <w:rPr>
          <w:rStyle w:val="StylArial10b"/>
        </w:rPr>
        <w:t>6 Sb.,</w:t>
      </w:r>
      <w:r>
        <w:rPr>
          <w:rStyle w:val="StylArial10b"/>
        </w:rPr>
        <w:t xml:space="preserve"> o zadávání </w:t>
      </w:r>
      <w:r w:rsidRPr="00251BA1">
        <w:rPr>
          <w:rStyle w:val="StylArial10b"/>
        </w:rPr>
        <w:t>veřejných zakázkách</w:t>
      </w:r>
      <w:r w:rsidRPr="00650A27">
        <w:rPr>
          <w:rFonts w:ascii="Arial" w:hAnsi="Arial" w:cs="Arial"/>
          <w:bCs/>
          <w:sz w:val="20"/>
          <w:szCs w:val="20"/>
        </w:rPr>
        <w:t xml:space="preserve"> </w:t>
      </w:r>
      <w:r w:rsidRPr="00D71D63">
        <w:rPr>
          <w:rFonts w:ascii="Arial" w:hAnsi="Arial" w:cs="Arial"/>
          <w:bCs/>
          <w:sz w:val="20"/>
          <w:szCs w:val="20"/>
        </w:rPr>
        <w:t>předložením</w:t>
      </w:r>
      <w:r>
        <w:rPr>
          <w:rFonts w:ascii="Arial" w:hAnsi="Arial" w:cs="Arial"/>
          <w:bCs/>
          <w:sz w:val="20"/>
          <w:szCs w:val="20"/>
        </w:rPr>
        <w:t>:</w:t>
      </w:r>
    </w:p>
    <w:p w:rsidR="005D5658" w:rsidRPr="00D71D63" w:rsidRDefault="005D5658" w:rsidP="005D5658">
      <w:pPr>
        <w:numPr>
          <w:ilvl w:val="0"/>
          <w:numId w:val="7"/>
        </w:numPr>
        <w:jc w:val="both"/>
        <w:rPr>
          <w:rFonts w:ascii="Arial" w:hAnsi="Arial" w:cs="Arial"/>
          <w:bCs/>
          <w:sz w:val="20"/>
          <w:szCs w:val="20"/>
        </w:rPr>
      </w:pPr>
      <w:r w:rsidRPr="00D71D63">
        <w:rPr>
          <w:rFonts w:ascii="Arial" w:hAnsi="Arial" w:cs="Arial"/>
          <w:bCs/>
          <w:sz w:val="20"/>
          <w:szCs w:val="20"/>
        </w:rPr>
        <w:t xml:space="preserve">výpisu z evidence Rejstříku trestů </w:t>
      </w:r>
      <w:r>
        <w:rPr>
          <w:rFonts w:ascii="Arial" w:hAnsi="Arial" w:cs="Arial"/>
          <w:bCs/>
          <w:sz w:val="20"/>
          <w:szCs w:val="20"/>
        </w:rPr>
        <w:t xml:space="preserve">za každého člena statutárního orgánu </w:t>
      </w:r>
      <w:r>
        <w:rPr>
          <w:rFonts w:ascii="Arial" w:hAnsi="Arial" w:cs="Arial"/>
          <w:sz w:val="20"/>
          <w:szCs w:val="20"/>
        </w:rPr>
        <w:t>účastníka</w:t>
      </w:r>
      <w:r>
        <w:rPr>
          <w:rFonts w:ascii="Arial" w:hAnsi="Arial" w:cs="Arial"/>
          <w:bCs/>
          <w:sz w:val="20"/>
          <w:szCs w:val="20"/>
        </w:rPr>
        <w:t xml:space="preserve"> a za právnickou osobu </w:t>
      </w:r>
      <w:r>
        <w:rPr>
          <w:rFonts w:ascii="Arial" w:hAnsi="Arial" w:cs="Arial"/>
          <w:sz w:val="20"/>
          <w:szCs w:val="20"/>
        </w:rPr>
        <w:t>účastníka</w:t>
      </w:r>
      <w:r w:rsidRPr="00D71D63">
        <w:rPr>
          <w:rFonts w:ascii="Arial" w:hAnsi="Arial" w:cs="Arial"/>
          <w:bCs/>
          <w:sz w:val="20"/>
          <w:szCs w:val="20"/>
        </w:rPr>
        <w:t>,</w:t>
      </w:r>
    </w:p>
    <w:p w:rsidR="005D5658" w:rsidRPr="00D71D63" w:rsidRDefault="005D5658" w:rsidP="005D5658">
      <w:pPr>
        <w:numPr>
          <w:ilvl w:val="0"/>
          <w:numId w:val="7"/>
        </w:numPr>
        <w:jc w:val="both"/>
        <w:rPr>
          <w:rFonts w:ascii="Arial" w:hAnsi="Arial" w:cs="Arial"/>
          <w:bCs/>
          <w:sz w:val="20"/>
          <w:szCs w:val="20"/>
        </w:rPr>
      </w:pPr>
      <w:r w:rsidRPr="00D71D63">
        <w:rPr>
          <w:rFonts w:ascii="Arial" w:hAnsi="Arial" w:cs="Arial"/>
          <w:bCs/>
          <w:sz w:val="20"/>
          <w:szCs w:val="20"/>
        </w:rPr>
        <w:t xml:space="preserve">potvrzení </w:t>
      </w:r>
      <w:r>
        <w:rPr>
          <w:rFonts w:ascii="Arial" w:hAnsi="Arial" w:cs="Arial"/>
          <w:bCs/>
          <w:sz w:val="20"/>
          <w:szCs w:val="20"/>
        </w:rPr>
        <w:t xml:space="preserve">o bezdlužnosti </w:t>
      </w:r>
      <w:r w:rsidRPr="00D71D63">
        <w:rPr>
          <w:rFonts w:ascii="Arial" w:hAnsi="Arial" w:cs="Arial"/>
          <w:bCs/>
          <w:sz w:val="20"/>
          <w:szCs w:val="20"/>
        </w:rPr>
        <w:t>příslušného finančního úřadu,</w:t>
      </w:r>
    </w:p>
    <w:p w:rsidR="005D5658" w:rsidRPr="00D71D63" w:rsidRDefault="005D5658" w:rsidP="005D5658">
      <w:pPr>
        <w:numPr>
          <w:ilvl w:val="0"/>
          <w:numId w:val="7"/>
        </w:numPr>
        <w:jc w:val="both"/>
        <w:rPr>
          <w:rFonts w:ascii="Arial" w:hAnsi="Arial" w:cs="Arial"/>
          <w:bCs/>
          <w:sz w:val="20"/>
          <w:szCs w:val="20"/>
        </w:rPr>
      </w:pPr>
      <w:r w:rsidRPr="00D71D63">
        <w:rPr>
          <w:rFonts w:ascii="Arial" w:hAnsi="Arial" w:cs="Arial"/>
          <w:bCs/>
          <w:sz w:val="20"/>
          <w:szCs w:val="20"/>
        </w:rPr>
        <w:t xml:space="preserve">potvrzení </w:t>
      </w:r>
      <w:r>
        <w:rPr>
          <w:rFonts w:ascii="Arial" w:hAnsi="Arial" w:cs="Arial"/>
          <w:bCs/>
          <w:sz w:val="20"/>
          <w:szCs w:val="20"/>
        </w:rPr>
        <w:t>o bezdlužnosti od České správy sociálního zabezpečení,</w:t>
      </w:r>
    </w:p>
    <w:p w:rsidR="005D5658" w:rsidRPr="00AB61DD" w:rsidRDefault="005D5658" w:rsidP="005D5658">
      <w:pPr>
        <w:numPr>
          <w:ilvl w:val="0"/>
          <w:numId w:val="7"/>
        </w:numPr>
        <w:jc w:val="both"/>
        <w:rPr>
          <w:rFonts w:ascii="Arial" w:hAnsi="Arial" w:cs="Arial"/>
          <w:bCs/>
          <w:sz w:val="20"/>
          <w:szCs w:val="20"/>
        </w:rPr>
      </w:pPr>
      <w:r w:rsidRPr="00EC16F3">
        <w:rPr>
          <w:rFonts w:ascii="Arial" w:hAnsi="Arial" w:cs="Arial"/>
          <w:bCs/>
          <w:sz w:val="20"/>
          <w:szCs w:val="20"/>
        </w:rPr>
        <w:t>výpis</w:t>
      </w:r>
      <w:r>
        <w:rPr>
          <w:rFonts w:ascii="Arial" w:hAnsi="Arial" w:cs="Arial"/>
          <w:bCs/>
          <w:sz w:val="20"/>
          <w:szCs w:val="20"/>
        </w:rPr>
        <w:t>u</w:t>
      </w:r>
      <w:r w:rsidRPr="00EC16F3">
        <w:rPr>
          <w:rFonts w:ascii="Arial" w:hAnsi="Arial" w:cs="Arial"/>
          <w:bCs/>
          <w:sz w:val="20"/>
          <w:szCs w:val="20"/>
        </w:rPr>
        <w:t xml:space="preserve"> z obchodního rejstříku, </w:t>
      </w:r>
      <w:r w:rsidRPr="00295800">
        <w:rPr>
          <w:rFonts w:ascii="Arial" w:hAnsi="Arial" w:cs="Arial"/>
          <w:bCs/>
          <w:sz w:val="20"/>
          <w:szCs w:val="20"/>
        </w:rPr>
        <w:t>nebo předložením písemného čestného</w:t>
      </w:r>
      <w:r>
        <w:rPr>
          <w:rFonts w:ascii="Arial" w:hAnsi="Arial" w:cs="Arial"/>
          <w:bCs/>
          <w:sz w:val="20"/>
          <w:szCs w:val="20"/>
        </w:rPr>
        <w:t xml:space="preserve"> </w:t>
      </w:r>
      <w:r w:rsidRPr="00295800">
        <w:rPr>
          <w:rFonts w:ascii="Arial" w:hAnsi="Arial" w:cs="Arial"/>
          <w:bCs/>
          <w:sz w:val="20"/>
          <w:szCs w:val="20"/>
        </w:rPr>
        <w:t>prohlášení v případě, že ne</w:t>
      </w:r>
      <w:r>
        <w:rPr>
          <w:rFonts w:ascii="Arial" w:hAnsi="Arial" w:cs="Arial"/>
          <w:bCs/>
          <w:sz w:val="20"/>
          <w:szCs w:val="20"/>
        </w:rPr>
        <w:t>ní v obchodním rejstříku zapsán</w:t>
      </w:r>
      <w:r w:rsidRPr="00AB61DD">
        <w:rPr>
          <w:rFonts w:ascii="Arial" w:hAnsi="Arial" w:cs="Arial"/>
          <w:sz w:val="20"/>
          <w:szCs w:val="20"/>
        </w:rPr>
        <w:t>.</w:t>
      </w:r>
    </w:p>
    <w:p w:rsidR="005D5658" w:rsidRDefault="005D5658" w:rsidP="005D5658">
      <w:pPr>
        <w:jc w:val="both"/>
        <w:rPr>
          <w:rFonts w:ascii="Arial" w:hAnsi="Arial" w:cs="Arial"/>
          <w:bCs/>
          <w:sz w:val="20"/>
          <w:szCs w:val="20"/>
        </w:rPr>
      </w:pPr>
    </w:p>
    <w:p w:rsidR="005D5658" w:rsidRDefault="005D5658" w:rsidP="005D5658">
      <w:pPr>
        <w:jc w:val="both"/>
        <w:rPr>
          <w:rFonts w:ascii="Arial" w:hAnsi="Arial" w:cs="Arial"/>
          <w:bCs/>
          <w:sz w:val="20"/>
          <w:szCs w:val="20"/>
        </w:rPr>
      </w:pPr>
      <w:r>
        <w:rPr>
          <w:rFonts w:ascii="Arial" w:hAnsi="Arial" w:cs="Arial"/>
          <w:bCs/>
          <w:sz w:val="20"/>
          <w:szCs w:val="20"/>
        </w:rPr>
        <w:t xml:space="preserve">Doklady podle § 75 budou předány zadavateli </w:t>
      </w:r>
      <w:r w:rsidRPr="00293529">
        <w:rPr>
          <w:rFonts w:ascii="Arial" w:hAnsi="Arial" w:cs="Arial"/>
          <w:bCs/>
          <w:sz w:val="20"/>
          <w:szCs w:val="20"/>
          <w:u w:val="single"/>
        </w:rPr>
        <w:t>v</w:t>
      </w:r>
      <w:r>
        <w:rPr>
          <w:rFonts w:ascii="Arial" w:hAnsi="Arial" w:cs="Arial"/>
          <w:bCs/>
          <w:sz w:val="20"/>
          <w:szCs w:val="20"/>
          <w:u w:val="single"/>
        </w:rPr>
        <w:t xml:space="preserve"> prosté </w:t>
      </w:r>
      <w:r w:rsidRPr="00293529">
        <w:rPr>
          <w:rFonts w:ascii="Arial" w:hAnsi="Arial" w:cs="Arial"/>
          <w:bCs/>
          <w:sz w:val="20"/>
          <w:szCs w:val="20"/>
          <w:u w:val="single"/>
        </w:rPr>
        <w:t>kopii</w:t>
      </w:r>
      <w:r>
        <w:rPr>
          <w:rFonts w:ascii="Arial" w:hAnsi="Arial" w:cs="Arial"/>
          <w:bCs/>
          <w:sz w:val="20"/>
          <w:szCs w:val="20"/>
        </w:rPr>
        <w:t xml:space="preserve"> a nebudou starší 90 dnů. </w:t>
      </w:r>
    </w:p>
    <w:p w:rsidR="00FF3C84" w:rsidRDefault="00FF3C84" w:rsidP="00FF3C84">
      <w:pPr>
        <w:jc w:val="both"/>
        <w:rPr>
          <w:rFonts w:ascii="Arial" w:hAnsi="Arial" w:cs="Arial"/>
          <w:bCs/>
          <w:sz w:val="20"/>
          <w:szCs w:val="20"/>
        </w:rPr>
      </w:pPr>
    </w:p>
    <w:p w:rsidR="00804E9B" w:rsidRDefault="00804E9B" w:rsidP="00804E9B">
      <w:pPr>
        <w:jc w:val="both"/>
        <w:rPr>
          <w:rFonts w:ascii="Arial" w:hAnsi="Arial" w:cs="Arial"/>
          <w:bCs/>
          <w:sz w:val="20"/>
          <w:szCs w:val="20"/>
          <w:highlight w:val="yellow"/>
        </w:rPr>
      </w:pPr>
      <w:r w:rsidRPr="00DD2DCD">
        <w:rPr>
          <w:rFonts w:ascii="Arial" w:hAnsi="Arial" w:cs="Arial"/>
          <w:bCs/>
          <w:sz w:val="20"/>
          <w:szCs w:val="20"/>
        </w:rPr>
        <w:t xml:space="preserve">Je-li dodavatelem právnická osoba, doloží v rámci </w:t>
      </w:r>
      <w:r w:rsidR="00733976">
        <w:rPr>
          <w:rFonts w:ascii="Arial" w:hAnsi="Arial" w:cs="Arial"/>
          <w:bCs/>
          <w:sz w:val="20"/>
          <w:szCs w:val="20"/>
        </w:rPr>
        <w:t xml:space="preserve">základní způsobilosti </w:t>
      </w:r>
      <w:r w:rsidRPr="00DD2DCD">
        <w:rPr>
          <w:rFonts w:ascii="Arial" w:hAnsi="Arial" w:cs="Arial"/>
          <w:bCs/>
          <w:sz w:val="20"/>
          <w:szCs w:val="20"/>
        </w:rPr>
        <w:t xml:space="preserve">mimo jiné i způsob podepisování se za </w:t>
      </w:r>
      <w:r w:rsidRPr="00BE52B7">
        <w:rPr>
          <w:rFonts w:ascii="Arial" w:hAnsi="Arial" w:cs="Arial"/>
          <w:bCs/>
          <w:sz w:val="20"/>
          <w:szCs w:val="20"/>
        </w:rPr>
        <w:t xml:space="preserve">společnost. </w:t>
      </w:r>
      <w:r w:rsidRPr="00636E8B">
        <w:rPr>
          <w:rFonts w:ascii="Arial" w:hAnsi="Arial" w:cs="Arial"/>
          <w:bCs/>
          <w:sz w:val="20"/>
          <w:szCs w:val="20"/>
        </w:rPr>
        <w:t>Popis způsobu podepisování se za společnost</w:t>
      </w:r>
      <w:r w:rsidRPr="00BE52B7">
        <w:rPr>
          <w:rFonts w:ascii="Arial" w:hAnsi="Arial" w:cs="Arial"/>
          <w:bCs/>
          <w:sz w:val="20"/>
          <w:szCs w:val="20"/>
        </w:rPr>
        <w:t xml:space="preserve"> může být obsažen např. ve výpisu </w:t>
      </w:r>
      <w:r w:rsidRPr="00CC16B8">
        <w:rPr>
          <w:rFonts w:ascii="Arial" w:hAnsi="Arial" w:cs="Arial"/>
          <w:bCs/>
          <w:sz w:val="20"/>
          <w:szCs w:val="20"/>
        </w:rPr>
        <w:t xml:space="preserve">z obchodního rejstříku. Veškeré doklady předávané v rámci v rámci </w:t>
      </w:r>
      <w:r w:rsidRPr="005C3798">
        <w:rPr>
          <w:rFonts w:ascii="Arial" w:hAnsi="Arial" w:cs="Arial"/>
          <w:bCs/>
          <w:sz w:val="20"/>
          <w:szCs w:val="20"/>
        </w:rPr>
        <w:t>nabídky zadavateli a vyžadující podpis oprávněnou osobou budou podepsány tímto způsobem</w:t>
      </w:r>
      <w:r w:rsidRPr="00B8271A">
        <w:rPr>
          <w:rFonts w:ascii="Arial" w:hAnsi="Arial" w:cs="Arial"/>
          <w:bCs/>
          <w:sz w:val="20"/>
          <w:szCs w:val="20"/>
        </w:rPr>
        <w:t>, v případě podpisu zmocněncem či pověřen</w:t>
      </w:r>
      <w:r>
        <w:rPr>
          <w:rFonts w:ascii="Arial" w:hAnsi="Arial" w:cs="Arial"/>
          <w:bCs/>
          <w:sz w:val="20"/>
          <w:szCs w:val="20"/>
        </w:rPr>
        <w:t>ý</w:t>
      </w:r>
      <w:r w:rsidRPr="00BE52B7">
        <w:rPr>
          <w:rFonts w:ascii="Arial" w:hAnsi="Arial" w:cs="Arial"/>
          <w:bCs/>
          <w:sz w:val="20"/>
          <w:szCs w:val="20"/>
        </w:rPr>
        <w:t xml:space="preserve">m zástupcem je </w:t>
      </w:r>
      <w:r>
        <w:rPr>
          <w:rFonts w:ascii="Arial" w:hAnsi="Arial" w:cs="Arial"/>
          <w:sz w:val="20"/>
          <w:szCs w:val="20"/>
        </w:rPr>
        <w:t>účastník</w:t>
      </w:r>
      <w:r w:rsidRPr="00BE52B7">
        <w:rPr>
          <w:rFonts w:ascii="Arial" w:hAnsi="Arial" w:cs="Arial"/>
          <w:bCs/>
          <w:sz w:val="20"/>
          <w:szCs w:val="20"/>
        </w:rPr>
        <w:t xml:space="preserve"> povinen v rámci nabídky </w:t>
      </w:r>
      <w:r>
        <w:rPr>
          <w:rFonts w:ascii="Arial" w:hAnsi="Arial" w:cs="Arial"/>
          <w:bCs/>
          <w:sz w:val="20"/>
          <w:szCs w:val="20"/>
        </w:rPr>
        <w:t xml:space="preserve">zadavateli doložit </w:t>
      </w:r>
      <w:r w:rsidRPr="00BE52B7">
        <w:rPr>
          <w:rFonts w:ascii="Arial" w:hAnsi="Arial" w:cs="Arial"/>
          <w:bCs/>
          <w:sz w:val="20"/>
          <w:szCs w:val="20"/>
        </w:rPr>
        <w:t>plnou moc či pověření,</w:t>
      </w:r>
      <w:r w:rsidRPr="006500AE">
        <w:rPr>
          <w:rFonts w:ascii="Arial" w:hAnsi="Arial" w:cs="Arial"/>
          <w:sz w:val="20"/>
          <w:szCs w:val="20"/>
        </w:rPr>
        <w:t xml:space="preserve"> a to v originále nebo v úředně ověřené kopii</w:t>
      </w:r>
      <w:r w:rsidRPr="00BE52B7">
        <w:rPr>
          <w:rFonts w:ascii="Arial" w:hAnsi="Arial" w:cs="Arial"/>
          <w:bCs/>
          <w:sz w:val="20"/>
          <w:szCs w:val="20"/>
        </w:rPr>
        <w:t>.</w:t>
      </w:r>
    </w:p>
    <w:p w:rsidR="00804E9B" w:rsidRDefault="00804E9B" w:rsidP="00FF3C84">
      <w:pPr>
        <w:jc w:val="both"/>
        <w:rPr>
          <w:rFonts w:ascii="Arial" w:hAnsi="Arial" w:cs="Arial"/>
          <w:bCs/>
          <w:sz w:val="20"/>
          <w:szCs w:val="20"/>
        </w:rPr>
      </w:pPr>
    </w:p>
    <w:p w:rsidR="00FF3C84" w:rsidRPr="00D71D63" w:rsidRDefault="00FF3C84" w:rsidP="00FF3C84">
      <w:pPr>
        <w:jc w:val="both"/>
        <w:rPr>
          <w:rFonts w:ascii="Arial" w:hAnsi="Arial" w:cs="Arial"/>
          <w:bCs/>
          <w:sz w:val="20"/>
          <w:szCs w:val="20"/>
        </w:rPr>
      </w:pPr>
    </w:p>
    <w:p w:rsidR="00FF3C84" w:rsidRPr="0003337A" w:rsidRDefault="00AA0DB7" w:rsidP="00FF3C84">
      <w:pPr>
        <w:pStyle w:val="Konceseislnadpis2"/>
        <w:keepNext/>
        <w:numPr>
          <w:ilvl w:val="0"/>
          <w:numId w:val="0"/>
        </w:numPr>
      </w:pPr>
      <w:bookmarkStart w:id="14" w:name="_Toc269719267"/>
      <w:bookmarkStart w:id="15" w:name="_Toc285615459"/>
      <w:bookmarkStart w:id="16" w:name="_Toc61941644"/>
      <w:r>
        <w:t>5</w:t>
      </w:r>
      <w:r w:rsidR="00FF3C84">
        <w:t>.2</w:t>
      </w:r>
      <w:r w:rsidR="00FF3C84">
        <w:tab/>
      </w:r>
      <w:bookmarkEnd w:id="14"/>
      <w:bookmarkEnd w:id="15"/>
      <w:r w:rsidR="00E362C0">
        <w:t>Profesní způsobilost</w:t>
      </w:r>
      <w:bookmarkEnd w:id="16"/>
    </w:p>
    <w:p w:rsidR="00FF3C84" w:rsidRDefault="00FF3C84" w:rsidP="00FF3C84">
      <w:pPr>
        <w:jc w:val="both"/>
        <w:rPr>
          <w:rFonts w:ascii="Arial" w:hAnsi="Arial" w:cs="Arial"/>
          <w:bCs/>
          <w:sz w:val="20"/>
          <w:szCs w:val="20"/>
          <w:highlight w:val="yellow"/>
        </w:rPr>
      </w:pPr>
    </w:p>
    <w:p w:rsidR="005D5658" w:rsidRPr="00251BA1" w:rsidRDefault="005D5658" w:rsidP="005D5658">
      <w:pPr>
        <w:jc w:val="both"/>
        <w:rPr>
          <w:rStyle w:val="StylArial10b"/>
        </w:rPr>
      </w:pPr>
      <w:r w:rsidRPr="00650A27">
        <w:rPr>
          <w:rFonts w:ascii="Arial" w:hAnsi="Arial" w:cs="Arial"/>
          <w:bCs/>
          <w:sz w:val="20"/>
          <w:szCs w:val="20"/>
        </w:rPr>
        <w:t>Dod</w:t>
      </w:r>
      <w:r>
        <w:rPr>
          <w:rFonts w:ascii="Arial" w:hAnsi="Arial" w:cs="Arial"/>
          <w:bCs/>
          <w:sz w:val="20"/>
          <w:szCs w:val="20"/>
        </w:rPr>
        <w:t>avatel prokáže splnění profesní</w:t>
      </w:r>
      <w:r w:rsidRPr="00650A27">
        <w:rPr>
          <w:rFonts w:ascii="Arial" w:hAnsi="Arial" w:cs="Arial"/>
          <w:bCs/>
          <w:sz w:val="20"/>
          <w:szCs w:val="20"/>
        </w:rPr>
        <w:t xml:space="preserve"> </w:t>
      </w:r>
      <w:r>
        <w:rPr>
          <w:rFonts w:ascii="Arial" w:hAnsi="Arial" w:cs="Arial"/>
          <w:bCs/>
          <w:sz w:val="20"/>
          <w:szCs w:val="20"/>
        </w:rPr>
        <w:t>způsobilosti</w:t>
      </w:r>
      <w:r w:rsidRPr="00650A27">
        <w:rPr>
          <w:rStyle w:val="StylArial10b"/>
        </w:rPr>
        <w:t xml:space="preserve"> dle § </w:t>
      </w:r>
      <w:r>
        <w:rPr>
          <w:rStyle w:val="StylArial10b"/>
        </w:rPr>
        <w:t>77</w:t>
      </w:r>
      <w:r w:rsidRPr="00650A27">
        <w:rPr>
          <w:rStyle w:val="StylArial10b"/>
        </w:rPr>
        <w:t xml:space="preserve"> </w:t>
      </w:r>
      <w:r>
        <w:rPr>
          <w:rStyle w:val="StylArial10b"/>
        </w:rPr>
        <w:t>odst. 2</w:t>
      </w:r>
      <w:r w:rsidRPr="00251BA1">
        <w:rPr>
          <w:rStyle w:val="StylArial10b"/>
        </w:rPr>
        <w:t xml:space="preserve"> zákona 13</w:t>
      </w:r>
      <w:r>
        <w:rPr>
          <w:rStyle w:val="StylArial10b"/>
        </w:rPr>
        <w:t>4</w:t>
      </w:r>
      <w:r w:rsidRPr="00251BA1">
        <w:rPr>
          <w:rStyle w:val="StylArial10b"/>
        </w:rPr>
        <w:t>/20</w:t>
      </w:r>
      <w:r>
        <w:rPr>
          <w:rStyle w:val="StylArial10b"/>
        </w:rPr>
        <w:t>1</w:t>
      </w:r>
      <w:r w:rsidRPr="00251BA1">
        <w:rPr>
          <w:rStyle w:val="StylArial10b"/>
        </w:rPr>
        <w:t>6 Sb.,</w:t>
      </w:r>
      <w:r>
        <w:rPr>
          <w:rStyle w:val="StylArial10b"/>
        </w:rPr>
        <w:t xml:space="preserve"> o zadávání </w:t>
      </w:r>
      <w:r w:rsidRPr="00251BA1">
        <w:rPr>
          <w:rStyle w:val="StylArial10b"/>
        </w:rPr>
        <w:t>veřejných zakázkách</w:t>
      </w:r>
      <w:r w:rsidRPr="00650A27">
        <w:rPr>
          <w:rFonts w:ascii="Arial" w:hAnsi="Arial" w:cs="Arial"/>
          <w:bCs/>
          <w:sz w:val="20"/>
          <w:szCs w:val="20"/>
        </w:rPr>
        <w:t xml:space="preserve"> </w:t>
      </w:r>
      <w:r w:rsidRPr="00D71D63">
        <w:rPr>
          <w:rFonts w:ascii="Arial" w:hAnsi="Arial" w:cs="Arial"/>
          <w:bCs/>
          <w:sz w:val="20"/>
          <w:szCs w:val="20"/>
        </w:rPr>
        <w:t>předložením</w:t>
      </w:r>
      <w:r>
        <w:rPr>
          <w:rFonts w:ascii="Arial" w:hAnsi="Arial" w:cs="Arial"/>
          <w:bCs/>
          <w:sz w:val="20"/>
          <w:szCs w:val="20"/>
        </w:rPr>
        <w:t>:</w:t>
      </w:r>
    </w:p>
    <w:p w:rsidR="005D5658" w:rsidRPr="001B5A51" w:rsidRDefault="005D5658" w:rsidP="005D5658">
      <w:pPr>
        <w:numPr>
          <w:ilvl w:val="0"/>
          <w:numId w:val="8"/>
        </w:numPr>
        <w:jc w:val="both"/>
        <w:rPr>
          <w:rFonts w:ascii="Arial" w:hAnsi="Arial" w:cs="Arial"/>
          <w:bCs/>
          <w:sz w:val="20"/>
          <w:szCs w:val="20"/>
        </w:rPr>
      </w:pPr>
      <w:r>
        <w:rPr>
          <w:rFonts w:ascii="Arial" w:hAnsi="Arial" w:cs="Arial"/>
          <w:bCs/>
          <w:sz w:val="20"/>
          <w:szCs w:val="20"/>
        </w:rPr>
        <w:t xml:space="preserve">dokladu o oprávnění k podnikání, tj. výpis z živnostenského rejstříku prokazující oprávnění k podnikání </w:t>
      </w:r>
      <w:r w:rsidRPr="00490641">
        <w:rPr>
          <w:rFonts w:ascii="Arial" w:hAnsi="Arial" w:cs="Arial"/>
          <w:bCs/>
          <w:sz w:val="20"/>
          <w:szCs w:val="20"/>
        </w:rPr>
        <w:t>v oblasti</w:t>
      </w:r>
      <w:r w:rsidRPr="001B5A51">
        <w:rPr>
          <w:rFonts w:ascii="Arial" w:hAnsi="Arial" w:cs="Arial"/>
          <w:bCs/>
          <w:sz w:val="20"/>
          <w:szCs w:val="20"/>
        </w:rPr>
        <w:t>:</w:t>
      </w:r>
    </w:p>
    <w:p w:rsidR="005D5658" w:rsidRPr="005542F8" w:rsidRDefault="005D5658" w:rsidP="005D5658">
      <w:pPr>
        <w:numPr>
          <w:ilvl w:val="0"/>
          <w:numId w:val="10"/>
        </w:numPr>
        <w:tabs>
          <w:tab w:val="clear" w:pos="1068"/>
        </w:tabs>
        <w:ind w:left="1500"/>
        <w:jc w:val="both"/>
        <w:rPr>
          <w:rFonts w:ascii="Arial" w:hAnsi="Arial" w:cs="Arial"/>
          <w:bCs/>
          <w:sz w:val="20"/>
          <w:szCs w:val="20"/>
        </w:rPr>
      </w:pPr>
      <w:r>
        <w:rPr>
          <w:rFonts w:ascii="Arial" w:hAnsi="Arial" w:cs="Arial"/>
          <w:bCs/>
          <w:sz w:val="20"/>
          <w:szCs w:val="20"/>
        </w:rPr>
        <w:t>„Provádění staveb, jejich změn a odstraňování</w:t>
      </w:r>
      <w:r w:rsidRPr="00490641">
        <w:rPr>
          <w:rFonts w:ascii="Arial" w:hAnsi="Arial" w:cs="Arial"/>
          <w:bCs/>
          <w:sz w:val="20"/>
          <w:szCs w:val="20"/>
        </w:rPr>
        <w:t>“ nebo ekvivalent</w:t>
      </w:r>
      <w:r>
        <w:rPr>
          <w:rFonts w:ascii="Arial" w:hAnsi="Arial" w:cs="Arial"/>
          <w:bCs/>
          <w:sz w:val="20"/>
          <w:szCs w:val="20"/>
        </w:rPr>
        <w:t xml:space="preserve"> (živnost vázaná),</w:t>
      </w:r>
    </w:p>
    <w:p w:rsidR="005D5658" w:rsidRPr="00B27AA5" w:rsidRDefault="005D5658" w:rsidP="005D5658">
      <w:pPr>
        <w:numPr>
          <w:ilvl w:val="0"/>
          <w:numId w:val="8"/>
        </w:numPr>
        <w:jc w:val="both"/>
        <w:rPr>
          <w:rFonts w:ascii="Arial" w:hAnsi="Arial" w:cs="Arial"/>
          <w:bCs/>
          <w:sz w:val="20"/>
          <w:szCs w:val="20"/>
        </w:rPr>
      </w:pPr>
      <w:r w:rsidRPr="001B5A51">
        <w:rPr>
          <w:rFonts w:ascii="Arial" w:hAnsi="Arial" w:cs="Arial"/>
          <w:color w:val="000000"/>
          <w:sz w:val="20"/>
          <w:szCs w:val="20"/>
        </w:rPr>
        <w:t>doklad osvědčující odbornou způsobilost dodavatele nebo osoby, jejímž prostřednictvím odbornou způsobilost zabezpečuje, podle</w:t>
      </w:r>
      <w:r>
        <w:rPr>
          <w:rFonts w:ascii="Arial" w:hAnsi="Arial" w:cs="Arial"/>
          <w:color w:val="000000"/>
          <w:sz w:val="20"/>
          <w:szCs w:val="20"/>
        </w:rPr>
        <w:t xml:space="preserve"> § 3 zákona č. 360/1992 Sb., o výkonu povolání autorizovaných architektů a o výkonu povolání autorizovaných inženýrů a techniků činných ve </w:t>
      </w:r>
      <w:r w:rsidRPr="00B27AA5">
        <w:rPr>
          <w:rFonts w:ascii="Arial" w:hAnsi="Arial" w:cs="Arial"/>
          <w:bCs/>
          <w:sz w:val="20"/>
          <w:szCs w:val="20"/>
        </w:rPr>
        <w:t>výstavbě, z nichž požaduje zadavatel doložit kvalifikaci:</w:t>
      </w:r>
    </w:p>
    <w:p w:rsidR="005D5658" w:rsidRDefault="005D5658" w:rsidP="005D5658">
      <w:pPr>
        <w:numPr>
          <w:ilvl w:val="0"/>
          <w:numId w:val="10"/>
        </w:numPr>
        <w:tabs>
          <w:tab w:val="clear" w:pos="1068"/>
        </w:tabs>
        <w:ind w:left="1440" w:hanging="300"/>
        <w:jc w:val="both"/>
        <w:rPr>
          <w:rFonts w:ascii="Arial" w:hAnsi="Arial" w:cs="Arial"/>
          <w:bCs/>
          <w:sz w:val="20"/>
          <w:szCs w:val="20"/>
        </w:rPr>
      </w:pPr>
      <w:r>
        <w:rPr>
          <w:rFonts w:ascii="Arial" w:hAnsi="Arial" w:cs="Arial"/>
          <w:bCs/>
          <w:sz w:val="20"/>
          <w:szCs w:val="20"/>
        </w:rPr>
        <w:t>Autorizovaný inženýr pro oblast „pozemní stavby“ (§5 odst. 3 písm. a) zákona 360/1992 Sb.).</w:t>
      </w:r>
    </w:p>
    <w:p w:rsidR="005D5658" w:rsidRDefault="005D5658" w:rsidP="005D5658">
      <w:pPr>
        <w:jc w:val="both"/>
        <w:rPr>
          <w:rFonts w:ascii="Arial" w:hAnsi="Arial" w:cs="Arial"/>
          <w:bCs/>
          <w:sz w:val="20"/>
          <w:szCs w:val="20"/>
          <w:highlight w:val="yellow"/>
        </w:rPr>
      </w:pPr>
    </w:p>
    <w:p w:rsidR="005D5658" w:rsidRDefault="005D5658" w:rsidP="005D5658">
      <w:pPr>
        <w:jc w:val="both"/>
        <w:rPr>
          <w:rFonts w:ascii="Arial" w:hAnsi="Arial" w:cs="Arial"/>
          <w:bCs/>
          <w:sz w:val="20"/>
          <w:szCs w:val="20"/>
        </w:rPr>
      </w:pPr>
      <w:r>
        <w:rPr>
          <w:rFonts w:ascii="Arial" w:hAnsi="Arial" w:cs="Arial"/>
          <w:bCs/>
          <w:sz w:val="20"/>
          <w:szCs w:val="20"/>
        </w:rPr>
        <w:t xml:space="preserve">Doklady podle § 54 budou předány zadavateli </w:t>
      </w:r>
      <w:r w:rsidRPr="00293529">
        <w:rPr>
          <w:rFonts w:ascii="Arial" w:hAnsi="Arial" w:cs="Arial"/>
          <w:bCs/>
          <w:sz w:val="20"/>
          <w:szCs w:val="20"/>
          <w:u w:val="single"/>
        </w:rPr>
        <w:t>v</w:t>
      </w:r>
      <w:r>
        <w:rPr>
          <w:rFonts w:ascii="Arial" w:hAnsi="Arial" w:cs="Arial"/>
          <w:bCs/>
          <w:sz w:val="20"/>
          <w:szCs w:val="20"/>
          <w:u w:val="single"/>
        </w:rPr>
        <w:t> prosté kopii</w:t>
      </w:r>
      <w:r w:rsidRPr="005542F8">
        <w:rPr>
          <w:rFonts w:ascii="Arial" w:hAnsi="Arial" w:cs="Arial"/>
          <w:bCs/>
          <w:sz w:val="20"/>
          <w:szCs w:val="20"/>
        </w:rPr>
        <w:t>.</w:t>
      </w:r>
    </w:p>
    <w:p w:rsidR="006A58A7" w:rsidRDefault="006A58A7" w:rsidP="006A58A7">
      <w:pPr>
        <w:jc w:val="both"/>
        <w:rPr>
          <w:rFonts w:ascii="Arial" w:hAnsi="Arial" w:cs="Arial"/>
          <w:bCs/>
          <w:sz w:val="20"/>
          <w:szCs w:val="20"/>
          <w:highlight w:val="yellow"/>
        </w:rPr>
      </w:pPr>
    </w:p>
    <w:p w:rsidR="00FF3C84" w:rsidRDefault="00FF3C84" w:rsidP="00FF3C84">
      <w:pPr>
        <w:jc w:val="both"/>
        <w:rPr>
          <w:rFonts w:ascii="Arial" w:hAnsi="Arial" w:cs="Arial"/>
          <w:bCs/>
          <w:sz w:val="20"/>
          <w:szCs w:val="20"/>
          <w:highlight w:val="yellow"/>
        </w:rPr>
      </w:pPr>
    </w:p>
    <w:p w:rsidR="00FF3C84" w:rsidRPr="0003337A" w:rsidRDefault="00AA0DB7" w:rsidP="00104A7E">
      <w:pPr>
        <w:pStyle w:val="Konceseislnadpis2"/>
        <w:keepNext/>
        <w:numPr>
          <w:ilvl w:val="0"/>
          <w:numId w:val="0"/>
        </w:numPr>
      </w:pPr>
      <w:bookmarkStart w:id="17" w:name="_Toc269719268"/>
      <w:bookmarkStart w:id="18" w:name="_Toc285615460"/>
      <w:bookmarkStart w:id="19" w:name="_Toc61941645"/>
      <w:r>
        <w:t>5</w:t>
      </w:r>
      <w:r w:rsidR="00FF3C84">
        <w:t>.3</w:t>
      </w:r>
      <w:r w:rsidR="00FF3C84">
        <w:tab/>
      </w:r>
      <w:bookmarkEnd w:id="17"/>
      <w:bookmarkEnd w:id="18"/>
      <w:r w:rsidR="006F414A">
        <w:t>Ekonomická kvalifikace</w:t>
      </w:r>
      <w:bookmarkEnd w:id="19"/>
    </w:p>
    <w:p w:rsidR="00FF3C84" w:rsidRDefault="00FF3C84" w:rsidP="00FF3C84">
      <w:pPr>
        <w:jc w:val="both"/>
        <w:rPr>
          <w:rFonts w:ascii="Arial" w:hAnsi="Arial" w:cs="Arial"/>
          <w:sz w:val="20"/>
          <w:szCs w:val="20"/>
        </w:rPr>
      </w:pPr>
    </w:p>
    <w:p w:rsidR="005D5658" w:rsidRDefault="005D5658" w:rsidP="005D5658">
      <w:pPr>
        <w:jc w:val="both"/>
        <w:rPr>
          <w:rFonts w:ascii="Arial" w:hAnsi="Arial" w:cs="Arial"/>
          <w:sz w:val="20"/>
          <w:szCs w:val="20"/>
        </w:rPr>
      </w:pPr>
      <w:r w:rsidRPr="00650A27">
        <w:rPr>
          <w:rFonts w:ascii="Arial" w:hAnsi="Arial" w:cs="Arial"/>
          <w:bCs/>
          <w:sz w:val="20"/>
          <w:szCs w:val="20"/>
        </w:rPr>
        <w:t xml:space="preserve">Dodavatel prokáže splnění </w:t>
      </w:r>
      <w:r w:rsidRPr="000A1F38">
        <w:rPr>
          <w:rFonts w:ascii="Arial" w:hAnsi="Arial" w:cs="Arial"/>
          <w:bCs/>
          <w:sz w:val="20"/>
          <w:szCs w:val="20"/>
        </w:rPr>
        <w:t>ekonomických kvalifikačních předpokladů</w:t>
      </w:r>
      <w:r w:rsidRPr="000A1F38">
        <w:rPr>
          <w:rStyle w:val="StylArial10b"/>
          <w:rFonts w:cs="Arial"/>
        </w:rPr>
        <w:t xml:space="preserve"> </w:t>
      </w:r>
      <w:r>
        <w:rPr>
          <w:rStyle w:val="StylArial10b"/>
          <w:rFonts w:cs="Arial"/>
        </w:rPr>
        <w:t xml:space="preserve">podle § 78 ZZVZ </w:t>
      </w:r>
      <w:r w:rsidRPr="002E641E">
        <w:rPr>
          <w:rFonts w:ascii="Arial" w:hAnsi="Arial" w:cs="Arial"/>
          <w:bCs/>
          <w:sz w:val="20"/>
          <w:szCs w:val="20"/>
        </w:rPr>
        <w:t>předlož</w:t>
      </w:r>
      <w:r w:rsidRPr="00D71D63">
        <w:rPr>
          <w:rFonts w:ascii="Arial" w:hAnsi="Arial" w:cs="Arial"/>
          <w:bCs/>
          <w:sz w:val="20"/>
          <w:szCs w:val="20"/>
        </w:rPr>
        <w:t>ením</w:t>
      </w:r>
      <w:r>
        <w:rPr>
          <w:rFonts w:ascii="Arial" w:hAnsi="Arial" w:cs="Arial"/>
          <w:bCs/>
          <w:sz w:val="20"/>
          <w:szCs w:val="20"/>
        </w:rPr>
        <w:t xml:space="preserve"> dokladů o obratu (§78 odst. 5 ZZVZ) za 3 předcházející účetní období, z nichž plyne, že </w:t>
      </w:r>
      <w:r w:rsidRPr="000947B9">
        <w:rPr>
          <w:rFonts w:ascii="Arial" w:hAnsi="Arial" w:cs="Arial"/>
          <w:b/>
          <w:bCs/>
          <w:sz w:val="20"/>
          <w:szCs w:val="20"/>
        </w:rPr>
        <w:t xml:space="preserve">obrat dodavatele ve třech předcházejících účetních obdobích nepoklesl </w:t>
      </w:r>
      <w:r w:rsidRPr="007C024D">
        <w:rPr>
          <w:rFonts w:ascii="Arial" w:hAnsi="Arial" w:cs="Arial"/>
          <w:b/>
          <w:bCs/>
          <w:sz w:val="20"/>
          <w:szCs w:val="20"/>
        </w:rPr>
        <w:t xml:space="preserve">pod </w:t>
      </w:r>
      <w:r w:rsidR="004D41BC">
        <w:rPr>
          <w:rFonts w:ascii="Arial" w:hAnsi="Arial" w:cs="Arial"/>
          <w:b/>
          <w:bCs/>
          <w:sz w:val="20"/>
          <w:szCs w:val="20"/>
        </w:rPr>
        <w:t>10</w:t>
      </w:r>
      <w:r w:rsidRPr="007C024D">
        <w:rPr>
          <w:rFonts w:ascii="Arial" w:hAnsi="Arial" w:cs="Arial"/>
          <w:b/>
          <w:bCs/>
          <w:sz w:val="20"/>
          <w:szCs w:val="20"/>
        </w:rPr>
        <w:t>0 mil Kč</w:t>
      </w:r>
      <w:r w:rsidRPr="000947B9">
        <w:rPr>
          <w:rFonts w:ascii="Arial" w:hAnsi="Arial" w:cs="Arial"/>
          <w:b/>
          <w:bCs/>
          <w:sz w:val="20"/>
          <w:szCs w:val="20"/>
        </w:rPr>
        <w:t xml:space="preserve"> bez DPH za činnosti ve výstavbě</w:t>
      </w:r>
      <w:r>
        <w:rPr>
          <w:rFonts w:ascii="Arial" w:hAnsi="Arial" w:cs="Arial"/>
          <w:b/>
          <w:bCs/>
          <w:sz w:val="20"/>
          <w:szCs w:val="20"/>
        </w:rPr>
        <w:t xml:space="preserve"> za každé jedno účetní období</w:t>
      </w:r>
      <w:r>
        <w:rPr>
          <w:rFonts w:ascii="Arial" w:hAnsi="Arial" w:cs="Arial"/>
          <w:bCs/>
          <w:sz w:val="20"/>
          <w:szCs w:val="20"/>
        </w:rPr>
        <w:t>. Za činnosti ve výstavbě nejsou považovány činnosti obchodní, např. prodej stavebních materiálů, či předprodávání zakázek, ale pouze ty činnosti, které prováděl dodavatel stavebním způsobem, tedy dodávkou i montáží, nebo šlo o architektonické práce či odborné expertizy ve výstavbě.</w:t>
      </w:r>
    </w:p>
    <w:p w:rsidR="00EE4A00" w:rsidRDefault="00EE4A00" w:rsidP="00FF3C84">
      <w:pPr>
        <w:jc w:val="both"/>
        <w:rPr>
          <w:rFonts w:ascii="Arial" w:hAnsi="Arial" w:cs="Arial"/>
          <w:bCs/>
          <w:sz w:val="20"/>
          <w:szCs w:val="20"/>
        </w:rPr>
      </w:pPr>
    </w:p>
    <w:p w:rsidR="00062664" w:rsidRPr="006F414A" w:rsidRDefault="00062664" w:rsidP="00FF3C84">
      <w:pPr>
        <w:jc w:val="both"/>
        <w:rPr>
          <w:rFonts w:ascii="Arial" w:hAnsi="Arial" w:cs="Arial"/>
          <w:bCs/>
          <w:sz w:val="20"/>
          <w:szCs w:val="20"/>
        </w:rPr>
      </w:pPr>
    </w:p>
    <w:p w:rsidR="00FF3C84" w:rsidRPr="0003337A" w:rsidRDefault="00AA0DB7" w:rsidP="00736F2B">
      <w:pPr>
        <w:pStyle w:val="Konceseislnadpis2"/>
        <w:keepNext/>
        <w:numPr>
          <w:ilvl w:val="0"/>
          <w:numId w:val="0"/>
        </w:numPr>
      </w:pPr>
      <w:bookmarkStart w:id="20" w:name="_Toc269719269"/>
      <w:bookmarkStart w:id="21" w:name="_Toc285615461"/>
      <w:bookmarkStart w:id="22" w:name="_Toc61941646"/>
      <w:r w:rsidRPr="006F414A">
        <w:lastRenderedPageBreak/>
        <w:t>5</w:t>
      </w:r>
      <w:r w:rsidR="00FF3C84" w:rsidRPr="006F414A">
        <w:t>.4</w:t>
      </w:r>
      <w:r w:rsidR="00FF3C84" w:rsidRPr="006F414A">
        <w:tab/>
        <w:t>Technick</w:t>
      </w:r>
      <w:bookmarkEnd w:id="20"/>
      <w:bookmarkEnd w:id="21"/>
      <w:r w:rsidR="00BE00DF">
        <w:t>á kvalifikace</w:t>
      </w:r>
      <w:bookmarkEnd w:id="22"/>
    </w:p>
    <w:p w:rsidR="00FF3C84" w:rsidRDefault="00FF3C84" w:rsidP="00736F2B">
      <w:pPr>
        <w:keepNext/>
        <w:jc w:val="both"/>
        <w:rPr>
          <w:rFonts w:ascii="Arial" w:hAnsi="Arial" w:cs="Arial"/>
          <w:bCs/>
          <w:sz w:val="20"/>
          <w:szCs w:val="20"/>
        </w:rPr>
      </w:pPr>
    </w:p>
    <w:p w:rsidR="00C33779" w:rsidRDefault="00C33779" w:rsidP="00C33779">
      <w:pPr>
        <w:keepNext/>
        <w:jc w:val="both"/>
        <w:rPr>
          <w:rFonts w:ascii="Arial" w:hAnsi="Arial" w:cs="Arial"/>
          <w:bCs/>
          <w:sz w:val="20"/>
          <w:szCs w:val="20"/>
          <w:highlight w:val="yellow"/>
        </w:rPr>
      </w:pPr>
      <w:r w:rsidRPr="00650A27">
        <w:rPr>
          <w:rFonts w:ascii="Arial" w:hAnsi="Arial" w:cs="Arial"/>
          <w:bCs/>
          <w:sz w:val="20"/>
          <w:szCs w:val="20"/>
        </w:rPr>
        <w:t>Dodavatel prokáže splně</w:t>
      </w:r>
      <w:r w:rsidRPr="00584309">
        <w:rPr>
          <w:rFonts w:ascii="Arial" w:hAnsi="Arial" w:cs="Arial"/>
          <w:bCs/>
          <w:sz w:val="20"/>
          <w:szCs w:val="20"/>
        </w:rPr>
        <w:t>ní technick</w:t>
      </w:r>
      <w:r>
        <w:rPr>
          <w:rFonts w:ascii="Arial" w:hAnsi="Arial" w:cs="Arial"/>
          <w:bCs/>
          <w:sz w:val="20"/>
          <w:szCs w:val="20"/>
        </w:rPr>
        <w:t>é</w:t>
      </w:r>
      <w:r w:rsidRPr="00584309">
        <w:rPr>
          <w:rStyle w:val="StylArial10b"/>
          <w:rFonts w:cs="Arial"/>
        </w:rPr>
        <w:t xml:space="preserve"> </w:t>
      </w:r>
      <w:r w:rsidRPr="00584309">
        <w:rPr>
          <w:rFonts w:ascii="Arial" w:hAnsi="Arial" w:cs="Arial"/>
          <w:bCs/>
          <w:sz w:val="20"/>
          <w:szCs w:val="20"/>
        </w:rPr>
        <w:t>kvalifika</w:t>
      </w:r>
      <w:r>
        <w:rPr>
          <w:rFonts w:ascii="Arial" w:hAnsi="Arial" w:cs="Arial"/>
          <w:bCs/>
          <w:sz w:val="20"/>
          <w:szCs w:val="20"/>
        </w:rPr>
        <w:t>ce</w:t>
      </w:r>
      <w:r w:rsidRPr="00584309">
        <w:rPr>
          <w:rFonts w:ascii="Arial" w:hAnsi="Arial" w:cs="Arial"/>
          <w:bCs/>
          <w:sz w:val="20"/>
          <w:szCs w:val="20"/>
        </w:rPr>
        <w:t xml:space="preserve"> </w:t>
      </w:r>
      <w:r w:rsidRPr="00584309">
        <w:rPr>
          <w:rStyle w:val="StylArial10b"/>
          <w:rFonts w:cs="Arial"/>
        </w:rPr>
        <w:t>dle</w:t>
      </w:r>
      <w:r>
        <w:rPr>
          <w:rStyle w:val="StylArial10b"/>
          <w:rFonts w:cs="Arial"/>
        </w:rPr>
        <w:t xml:space="preserve"> § 79</w:t>
      </w:r>
      <w:r w:rsidRPr="00584309">
        <w:rPr>
          <w:rStyle w:val="StylArial10b"/>
          <w:rFonts w:cs="Arial"/>
        </w:rPr>
        <w:t xml:space="preserve"> odst. </w:t>
      </w:r>
      <w:r>
        <w:rPr>
          <w:rStyle w:val="StylArial10b"/>
          <w:rFonts w:cs="Arial"/>
        </w:rPr>
        <w:t>2</w:t>
      </w:r>
      <w:r w:rsidRPr="00584309">
        <w:rPr>
          <w:rStyle w:val="StylArial10b"/>
          <w:rFonts w:cs="Arial"/>
        </w:rPr>
        <w:t xml:space="preserve"> </w:t>
      </w:r>
      <w:r>
        <w:rPr>
          <w:rStyle w:val="StylArial10b"/>
          <w:rFonts w:cs="Arial"/>
        </w:rPr>
        <w:t>ZZVZ</w:t>
      </w:r>
      <w:r w:rsidRPr="00584309">
        <w:rPr>
          <w:rStyle w:val="StylArial10b"/>
          <w:rFonts w:cs="Arial"/>
        </w:rPr>
        <w:t xml:space="preserve"> </w:t>
      </w:r>
      <w:r w:rsidRPr="00584309">
        <w:rPr>
          <w:rFonts w:ascii="Arial" w:hAnsi="Arial" w:cs="Arial"/>
          <w:bCs/>
          <w:sz w:val="20"/>
          <w:szCs w:val="20"/>
        </w:rPr>
        <w:t>p</w:t>
      </w:r>
      <w:r w:rsidRPr="002E641E">
        <w:rPr>
          <w:rFonts w:ascii="Arial" w:hAnsi="Arial" w:cs="Arial"/>
          <w:bCs/>
          <w:sz w:val="20"/>
          <w:szCs w:val="20"/>
        </w:rPr>
        <w:t>ředlož</w:t>
      </w:r>
      <w:r w:rsidRPr="00D71D63">
        <w:rPr>
          <w:rFonts w:ascii="Arial" w:hAnsi="Arial" w:cs="Arial"/>
          <w:bCs/>
          <w:sz w:val="20"/>
          <w:szCs w:val="20"/>
        </w:rPr>
        <w:t>ením</w:t>
      </w:r>
      <w:r>
        <w:rPr>
          <w:rFonts w:ascii="Arial" w:hAnsi="Arial" w:cs="Arial"/>
          <w:bCs/>
          <w:sz w:val="20"/>
          <w:szCs w:val="20"/>
        </w:rPr>
        <w:t>:</w:t>
      </w:r>
    </w:p>
    <w:p w:rsidR="00C33779" w:rsidRDefault="00C33779" w:rsidP="00C33779">
      <w:pPr>
        <w:numPr>
          <w:ilvl w:val="0"/>
          <w:numId w:val="9"/>
        </w:numPr>
        <w:jc w:val="both"/>
        <w:rPr>
          <w:rFonts w:ascii="Arial" w:hAnsi="Arial" w:cs="Arial"/>
          <w:sz w:val="20"/>
          <w:szCs w:val="20"/>
        </w:rPr>
      </w:pPr>
      <w:r w:rsidRPr="00EB44AD">
        <w:rPr>
          <w:rFonts w:ascii="Arial" w:hAnsi="Arial" w:cs="Arial"/>
          <w:sz w:val="20"/>
          <w:szCs w:val="20"/>
        </w:rPr>
        <w:t xml:space="preserve">Seznamu </w:t>
      </w:r>
      <w:r>
        <w:rPr>
          <w:rFonts w:ascii="Arial" w:hAnsi="Arial" w:cs="Arial"/>
          <w:sz w:val="20"/>
          <w:szCs w:val="20"/>
        </w:rPr>
        <w:t>stavebních prací</w:t>
      </w:r>
      <w:r w:rsidRPr="00DE712A">
        <w:rPr>
          <w:rFonts w:ascii="Arial" w:hAnsi="Arial" w:cs="Arial"/>
          <w:sz w:val="20"/>
          <w:szCs w:val="20"/>
        </w:rPr>
        <w:t xml:space="preserve"> p</w:t>
      </w:r>
      <w:r>
        <w:rPr>
          <w:rFonts w:ascii="Arial" w:hAnsi="Arial" w:cs="Arial"/>
          <w:sz w:val="20"/>
          <w:szCs w:val="20"/>
        </w:rPr>
        <w:t xml:space="preserve">rovedených </w:t>
      </w:r>
      <w:r w:rsidRPr="00DE712A">
        <w:rPr>
          <w:rFonts w:ascii="Arial" w:hAnsi="Arial" w:cs="Arial"/>
          <w:sz w:val="20"/>
          <w:szCs w:val="20"/>
        </w:rPr>
        <w:t xml:space="preserve">dodavatelem v posledních </w:t>
      </w:r>
      <w:r>
        <w:rPr>
          <w:rFonts w:ascii="Arial" w:hAnsi="Arial" w:cs="Arial"/>
          <w:sz w:val="20"/>
          <w:szCs w:val="20"/>
        </w:rPr>
        <w:t>5</w:t>
      </w:r>
      <w:r w:rsidRPr="00EB44AD">
        <w:rPr>
          <w:rFonts w:ascii="Arial" w:hAnsi="Arial" w:cs="Arial"/>
          <w:sz w:val="20"/>
          <w:szCs w:val="20"/>
        </w:rPr>
        <w:t xml:space="preserve"> </w:t>
      </w:r>
      <w:r>
        <w:rPr>
          <w:rFonts w:ascii="Arial" w:hAnsi="Arial" w:cs="Arial"/>
          <w:sz w:val="20"/>
          <w:szCs w:val="20"/>
        </w:rPr>
        <w:t xml:space="preserve">letech </w:t>
      </w:r>
      <w:r w:rsidRPr="00DE712A">
        <w:rPr>
          <w:rFonts w:ascii="Arial" w:hAnsi="Arial" w:cs="Arial"/>
          <w:sz w:val="20"/>
          <w:szCs w:val="20"/>
        </w:rPr>
        <w:t>ve vztahu k</w:t>
      </w:r>
      <w:r>
        <w:rPr>
          <w:rFonts w:ascii="Arial" w:hAnsi="Arial" w:cs="Arial"/>
          <w:sz w:val="20"/>
          <w:szCs w:val="20"/>
        </w:rPr>
        <w:t> předmětu zakázky</w:t>
      </w:r>
      <w:r w:rsidRPr="00EB44AD">
        <w:rPr>
          <w:rFonts w:ascii="Arial" w:hAnsi="Arial" w:cs="Arial"/>
          <w:sz w:val="20"/>
          <w:szCs w:val="20"/>
        </w:rPr>
        <w:t xml:space="preserve"> </w:t>
      </w:r>
      <w:r>
        <w:rPr>
          <w:rFonts w:ascii="Arial" w:hAnsi="Arial" w:cs="Arial"/>
          <w:sz w:val="20"/>
          <w:szCs w:val="20"/>
        </w:rPr>
        <w:t>a osvědčení objednatelů o </w:t>
      </w:r>
      <w:r w:rsidRPr="00EB44AD">
        <w:rPr>
          <w:rFonts w:ascii="Arial" w:hAnsi="Arial" w:cs="Arial"/>
          <w:sz w:val="20"/>
          <w:szCs w:val="20"/>
        </w:rPr>
        <w:t xml:space="preserve">řádném plnění nejvýznamnějších z těchto </w:t>
      </w:r>
      <w:r>
        <w:rPr>
          <w:rFonts w:ascii="Arial" w:hAnsi="Arial" w:cs="Arial"/>
          <w:sz w:val="20"/>
          <w:szCs w:val="20"/>
        </w:rPr>
        <w:t>stavebních prací</w:t>
      </w:r>
      <w:r w:rsidRPr="00EB44AD">
        <w:rPr>
          <w:rFonts w:ascii="Arial" w:hAnsi="Arial" w:cs="Arial"/>
          <w:sz w:val="20"/>
          <w:szCs w:val="20"/>
        </w:rPr>
        <w:t xml:space="preserve"> </w:t>
      </w:r>
      <w:r w:rsidRPr="00C33779">
        <w:rPr>
          <w:rFonts w:ascii="Arial" w:hAnsi="Arial" w:cs="Arial"/>
          <w:sz w:val="20"/>
          <w:szCs w:val="20"/>
        </w:rPr>
        <w:t>(§ 79 odst. 2 písm. a) ZZVZ</w:t>
      </w:r>
      <w:r w:rsidRPr="00EB44AD">
        <w:rPr>
          <w:rFonts w:ascii="Arial" w:hAnsi="Arial" w:cs="Arial"/>
          <w:sz w:val="20"/>
          <w:szCs w:val="20"/>
        </w:rPr>
        <w:t>).</w:t>
      </w:r>
      <w:r>
        <w:rPr>
          <w:rFonts w:ascii="Arial" w:hAnsi="Arial" w:cs="Arial"/>
          <w:sz w:val="20"/>
          <w:szCs w:val="20"/>
        </w:rPr>
        <w:t xml:space="preserve"> </w:t>
      </w:r>
    </w:p>
    <w:p w:rsidR="00C33779" w:rsidRDefault="00C33779" w:rsidP="00C33779">
      <w:pPr>
        <w:ind w:left="720"/>
        <w:jc w:val="both"/>
        <w:rPr>
          <w:rFonts w:ascii="Arial" w:hAnsi="Arial" w:cs="Arial"/>
          <w:sz w:val="20"/>
          <w:szCs w:val="20"/>
        </w:rPr>
      </w:pPr>
      <w:r>
        <w:rPr>
          <w:rFonts w:ascii="Arial" w:hAnsi="Arial" w:cs="Arial"/>
          <w:sz w:val="20"/>
          <w:szCs w:val="20"/>
        </w:rPr>
        <w:t>Účastník předloží:</w:t>
      </w:r>
    </w:p>
    <w:p w:rsidR="00C33779" w:rsidRPr="00EB44AD" w:rsidRDefault="00C33779" w:rsidP="00C33779">
      <w:pPr>
        <w:numPr>
          <w:ilvl w:val="0"/>
          <w:numId w:val="10"/>
        </w:numPr>
        <w:jc w:val="both"/>
        <w:rPr>
          <w:rFonts w:ascii="Arial" w:hAnsi="Arial" w:cs="Arial"/>
          <w:sz w:val="20"/>
          <w:szCs w:val="20"/>
        </w:rPr>
      </w:pPr>
      <w:r w:rsidRPr="00D05548">
        <w:rPr>
          <w:rFonts w:ascii="Arial" w:hAnsi="Arial" w:cs="Arial"/>
          <w:b/>
          <w:bCs/>
          <w:sz w:val="20"/>
          <w:szCs w:val="20"/>
        </w:rPr>
        <w:t>S</w:t>
      </w:r>
      <w:r w:rsidRPr="00D05548">
        <w:rPr>
          <w:rFonts w:ascii="Arial" w:hAnsi="Arial" w:cs="Arial"/>
          <w:b/>
          <w:sz w:val="20"/>
          <w:szCs w:val="20"/>
        </w:rPr>
        <w:t xml:space="preserve">eznam </w:t>
      </w:r>
      <w:r w:rsidRPr="0013004F">
        <w:rPr>
          <w:rFonts w:ascii="Arial" w:hAnsi="Arial" w:cs="Arial"/>
          <w:b/>
          <w:sz w:val="20"/>
          <w:szCs w:val="20"/>
        </w:rPr>
        <w:t>stavebních prací</w:t>
      </w:r>
      <w:r w:rsidRPr="00DE712A">
        <w:rPr>
          <w:rFonts w:ascii="Arial" w:hAnsi="Arial" w:cs="Arial"/>
          <w:sz w:val="20"/>
          <w:szCs w:val="20"/>
        </w:rPr>
        <w:t xml:space="preserve"> p</w:t>
      </w:r>
      <w:r>
        <w:rPr>
          <w:rFonts w:ascii="Arial" w:hAnsi="Arial" w:cs="Arial"/>
          <w:sz w:val="20"/>
          <w:szCs w:val="20"/>
        </w:rPr>
        <w:t xml:space="preserve">rovedených </w:t>
      </w:r>
      <w:r w:rsidRPr="00DE712A">
        <w:rPr>
          <w:rFonts w:ascii="Arial" w:hAnsi="Arial" w:cs="Arial"/>
          <w:sz w:val="20"/>
          <w:szCs w:val="20"/>
        </w:rPr>
        <w:t xml:space="preserve">dodavatelem v posledních </w:t>
      </w:r>
      <w:r>
        <w:rPr>
          <w:rFonts w:ascii="Arial" w:hAnsi="Arial" w:cs="Arial"/>
          <w:sz w:val="20"/>
          <w:szCs w:val="20"/>
        </w:rPr>
        <w:t>5</w:t>
      </w:r>
      <w:r w:rsidRPr="00EB44AD">
        <w:rPr>
          <w:rFonts w:ascii="Arial" w:hAnsi="Arial" w:cs="Arial"/>
          <w:sz w:val="20"/>
          <w:szCs w:val="20"/>
        </w:rPr>
        <w:t xml:space="preserve"> </w:t>
      </w:r>
      <w:r>
        <w:rPr>
          <w:rFonts w:ascii="Arial" w:hAnsi="Arial" w:cs="Arial"/>
          <w:sz w:val="20"/>
          <w:szCs w:val="20"/>
        </w:rPr>
        <w:t xml:space="preserve">letech </w:t>
      </w:r>
      <w:r w:rsidRPr="00EB44AD">
        <w:rPr>
          <w:rFonts w:ascii="Arial" w:hAnsi="Arial" w:cs="Arial"/>
          <w:bCs/>
          <w:sz w:val="20"/>
          <w:szCs w:val="20"/>
        </w:rPr>
        <w:t xml:space="preserve">bude </w:t>
      </w:r>
      <w:r>
        <w:rPr>
          <w:rFonts w:ascii="Arial" w:hAnsi="Arial" w:cs="Arial"/>
          <w:bCs/>
          <w:sz w:val="20"/>
          <w:szCs w:val="20"/>
        </w:rPr>
        <w:t xml:space="preserve">v jedné tabulce a bude </w:t>
      </w:r>
      <w:r w:rsidRPr="00EB44AD">
        <w:rPr>
          <w:rFonts w:ascii="Arial" w:hAnsi="Arial" w:cs="Arial"/>
          <w:bCs/>
          <w:sz w:val="20"/>
          <w:szCs w:val="20"/>
        </w:rPr>
        <w:t>členěn za jednotlivé roky</w:t>
      </w:r>
      <w:r>
        <w:rPr>
          <w:rFonts w:ascii="Arial" w:hAnsi="Arial" w:cs="Arial"/>
          <w:bCs/>
          <w:sz w:val="20"/>
          <w:szCs w:val="20"/>
        </w:rPr>
        <w:t xml:space="preserve">. </w:t>
      </w:r>
      <w:r w:rsidRPr="00A45ACD">
        <w:rPr>
          <w:rFonts w:ascii="Arial" w:hAnsi="Arial" w:cs="Arial"/>
          <w:bCs/>
          <w:sz w:val="20"/>
          <w:szCs w:val="20"/>
        </w:rPr>
        <w:t>S</w:t>
      </w:r>
      <w:r w:rsidRPr="00A45ACD">
        <w:rPr>
          <w:rFonts w:ascii="Arial" w:hAnsi="Arial" w:cs="Arial"/>
          <w:sz w:val="20"/>
          <w:szCs w:val="20"/>
        </w:rPr>
        <w:t>eznam stavebních prací</w:t>
      </w:r>
      <w:r w:rsidRPr="00EB44AD">
        <w:rPr>
          <w:rFonts w:ascii="Arial" w:hAnsi="Arial" w:cs="Arial"/>
          <w:bCs/>
          <w:sz w:val="20"/>
          <w:szCs w:val="20"/>
        </w:rPr>
        <w:t xml:space="preserve"> bude obsahovat </w:t>
      </w:r>
      <w:r w:rsidRPr="00EB44AD">
        <w:rPr>
          <w:rFonts w:ascii="Arial" w:hAnsi="Arial" w:cs="Arial"/>
          <w:sz w:val="20"/>
          <w:szCs w:val="20"/>
        </w:rPr>
        <w:t xml:space="preserve">minimálně název </w:t>
      </w:r>
      <w:r>
        <w:rPr>
          <w:rFonts w:ascii="Arial" w:hAnsi="Arial" w:cs="Arial"/>
          <w:sz w:val="20"/>
          <w:szCs w:val="20"/>
        </w:rPr>
        <w:t>stavebních prací</w:t>
      </w:r>
      <w:r w:rsidRPr="00EB44AD">
        <w:rPr>
          <w:rFonts w:ascii="Arial" w:hAnsi="Arial" w:cs="Arial"/>
          <w:sz w:val="20"/>
          <w:szCs w:val="20"/>
        </w:rPr>
        <w:t>, jméno objednatele, cenu v</w:t>
      </w:r>
      <w:r>
        <w:rPr>
          <w:rFonts w:ascii="Arial" w:hAnsi="Arial" w:cs="Arial"/>
          <w:sz w:val="20"/>
          <w:szCs w:val="20"/>
        </w:rPr>
        <w:t> </w:t>
      </w:r>
      <w:r w:rsidRPr="00EB44AD">
        <w:rPr>
          <w:rFonts w:ascii="Arial" w:hAnsi="Arial" w:cs="Arial"/>
          <w:sz w:val="20"/>
          <w:szCs w:val="20"/>
        </w:rPr>
        <w:t>Kč bez DPH</w:t>
      </w:r>
      <w:r>
        <w:rPr>
          <w:rFonts w:ascii="Arial" w:hAnsi="Arial" w:cs="Arial"/>
          <w:sz w:val="20"/>
          <w:szCs w:val="20"/>
        </w:rPr>
        <w:t>, délku trvání smluvního vztahu</w:t>
      </w:r>
      <w:r w:rsidRPr="00EB44AD">
        <w:rPr>
          <w:rFonts w:ascii="Arial" w:hAnsi="Arial" w:cs="Arial"/>
          <w:sz w:val="20"/>
          <w:szCs w:val="20"/>
        </w:rPr>
        <w:t xml:space="preserve">, místo a popis prováděných </w:t>
      </w:r>
      <w:r>
        <w:rPr>
          <w:rFonts w:ascii="Arial" w:hAnsi="Arial" w:cs="Arial"/>
          <w:sz w:val="20"/>
          <w:szCs w:val="20"/>
        </w:rPr>
        <w:t>stavebních prací</w:t>
      </w:r>
      <w:r w:rsidRPr="00EB44AD">
        <w:rPr>
          <w:rFonts w:ascii="Arial" w:hAnsi="Arial" w:cs="Arial"/>
          <w:sz w:val="20"/>
          <w:szCs w:val="20"/>
        </w:rPr>
        <w:t>.</w:t>
      </w:r>
      <w:r>
        <w:rPr>
          <w:rFonts w:ascii="Arial" w:hAnsi="Arial" w:cs="Arial"/>
          <w:sz w:val="20"/>
          <w:szCs w:val="20"/>
        </w:rPr>
        <w:t xml:space="preserve"> </w:t>
      </w:r>
      <w:r w:rsidRPr="00EB44AD">
        <w:rPr>
          <w:rFonts w:ascii="Arial" w:hAnsi="Arial" w:cs="Arial"/>
          <w:sz w:val="20"/>
          <w:szCs w:val="20"/>
        </w:rPr>
        <w:t xml:space="preserve">V seznamu uvede </w:t>
      </w:r>
      <w:r>
        <w:rPr>
          <w:rFonts w:ascii="Arial" w:hAnsi="Arial" w:cs="Arial"/>
          <w:sz w:val="20"/>
          <w:szCs w:val="20"/>
        </w:rPr>
        <w:t>účastník</w:t>
      </w:r>
      <w:r w:rsidRPr="00EB44AD">
        <w:rPr>
          <w:rFonts w:ascii="Arial" w:hAnsi="Arial" w:cs="Arial"/>
          <w:sz w:val="20"/>
          <w:szCs w:val="20"/>
        </w:rPr>
        <w:t xml:space="preserve"> </w:t>
      </w:r>
      <w:r>
        <w:rPr>
          <w:rFonts w:ascii="Arial" w:hAnsi="Arial" w:cs="Arial"/>
          <w:sz w:val="20"/>
          <w:szCs w:val="20"/>
        </w:rPr>
        <w:t>nejvýznamnější jím realizované</w:t>
      </w:r>
      <w:r w:rsidRPr="00B1254E">
        <w:rPr>
          <w:rFonts w:ascii="Arial" w:hAnsi="Arial" w:cs="Arial"/>
          <w:sz w:val="20"/>
          <w:szCs w:val="20"/>
        </w:rPr>
        <w:t xml:space="preserve"> stavební práce. </w:t>
      </w:r>
      <w:r>
        <w:rPr>
          <w:rFonts w:ascii="Arial" w:hAnsi="Arial" w:cs="Arial"/>
          <w:sz w:val="20"/>
          <w:szCs w:val="20"/>
        </w:rPr>
        <w:t>Tyto stavební práce nemusí být ve vztahu k předmětu veřejné zakázky, prokazují konzistentní schopnost stavební firmy fungovat na stavebním trhu.</w:t>
      </w:r>
    </w:p>
    <w:p w:rsidR="00C33779" w:rsidRDefault="00C33779" w:rsidP="00C33779">
      <w:pPr>
        <w:numPr>
          <w:ilvl w:val="0"/>
          <w:numId w:val="10"/>
        </w:numPr>
        <w:jc w:val="both"/>
        <w:rPr>
          <w:rFonts w:ascii="Arial" w:hAnsi="Arial" w:cs="Arial"/>
          <w:sz w:val="20"/>
          <w:szCs w:val="20"/>
        </w:rPr>
      </w:pPr>
      <w:r w:rsidRPr="00A45ACD">
        <w:rPr>
          <w:rFonts w:ascii="Arial" w:hAnsi="Arial" w:cs="Arial"/>
          <w:b/>
          <w:sz w:val="20"/>
          <w:szCs w:val="20"/>
        </w:rPr>
        <w:t>Osvědčení objednatelů o řádném plnění nejvýznamnějších z těchto stavebních prací (dále jen „reference“)</w:t>
      </w:r>
      <w:r>
        <w:rPr>
          <w:rFonts w:ascii="Arial" w:hAnsi="Arial" w:cs="Arial"/>
          <w:b/>
          <w:sz w:val="20"/>
          <w:szCs w:val="20"/>
        </w:rPr>
        <w:t>.</w:t>
      </w:r>
      <w:r>
        <w:rPr>
          <w:rFonts w:ascii="Arial" w:hAnsi="Arial" w:cs="Arial"/>
          <w:sz w:val="20"/>
          <w:szCs w:val="20"/>
        </w:rPr>
        <w:t xml:space="preserve"> Zadavatel požaduje</w:t>
      </w:r>
      <w:r w:rsidRPr="00EB44AD">
        <w:rPr>
          <w:rFonts w:ascii="Arial" w:hAnsi="Arial" w:cs="Arial"/>
          <w:sz w:val="20"/>
          <w:szCs w:val="20"/>
        </w:rPr>
        <w:t xml:space="preserve"> </w:t>
      </w:r>
      <w:r>
        <w:rPr>
          <w:rFonts w:ascii="Arial" w:hAnsi="Arial" w:cs="Arial"/>
          <w:sz w:val="20"/>
          <w:szCs w:val="20"/>
        </w:rPr>
        <w:t>p</w:t>
      </w:r>
      <w:r w:rsidRPr="0042292D">
        <w:rPr>
          <w:rFonts w:ascii="Arial" w:hAnsi="Arial" w:cs="Arial"/>
          <w:sz w:val="20"/>
          <w:szCs w:val="20"/>
        </w:rPr>
        <w:t>ředložení</w:t>
      </w:r>
      <w:r w:rsidRPr="00D05548">
        <w:rPr>
          <w:rFonts w:ascii="Arial" w:hAnsi="Arial" w:cs="Arial"/>
          <w:b/>
          <w:sz w:val="20"/>
          <w:szCs w:val="20"/>
        </w:rPr>
        <w:t xml:space="preserve"> minimálně </w:t>
      </w:r>
      <w:r>
        <w:rPr>
          <w:rFonts w:ascii="Arial" w:hAnsi="Arial" w:cs="Arial"/>
          <w:b/>
          <w:sz w:val="20"/>
          <w:szCs w:val="20"/>
        </w:rPr>
        <w:t>3</w:t>
      </w:r>
      <w:r w:rsidRPr="00D05548">
        <w:rPr>
          <w:rFonts w:ascii="Arial" w:hAnsi="Arial" w:cs="Arial"/>
          <w:b/>
          <w:sz w:val="20"/>
          <w:szCs w:val="20"/>
        </w:rPr>
        <w:t xml:space="preserve"> referencí</w:t>
      </w:r>
      <w:r>
        <w:rPr>
          <w:rFonts w:ascii="Arial" w:hAnsi="Arial" w:cs="Arial"/>
          <w:b/>
          <w:sz w:val="20"/>
          <w:szCs w:val="20"/>
        </w:rPr>
        <w:t>, z nichž</w:t>
      </w:r>
      <w:r w:rsidRPr="0042292D">
        <w:rPr>
          <w:rFonts w:ascii="Arial" w:hAnsi="Arial" w:cs="Arial"/>
          <w:sz w:val="20"/>
          <w:szCs w:val="20"/>
        </w:rPr>
        <w:t xml:space="preserve"> </w:t>
      </w:r>
      <w:r>
        <w:rPr>
          <w:rFonts w:ascii="Arial" w:hAnsi="Arial" w:cs="Arial"/>
          <w:sz w:val="20"/>
          <w:szCs w:val="20"/>
        </w:rPr>
        <w:t xml:space="preserve">každá jedna musí potvrzovat stavební práce na pozemních stavbách určených pro shromažďování lidí </w:t>
      </w:r>
      <w:r w:rsidR="00022190">
        <w:rPr>
          <w:rFonts w:ascii="Arial" w:hAnsi="Arial" w:cs="Arial"/>
          <w:sz w:val="20"/>
          <w:szCs w:val="20"/>
        </w:rPr>
        <w:t xml:space="preserve">či obytných staveb </w:t>
      </w:r>
      <w:r>
        <w:rPr>
          <w:rFonts w:ascii="Arial" w:hAnsi="Arial" w:cs="Arial"/>
          <w:sz w:val="20"/>
          <w:szCs w:val="20"/>
        </w:rPr>
        <w:t xml:space="preserve">(školy, školky, úřady, kulturní domy, </w:t>
      </w:r>
      <w:r w:rsidR="00022190">
        <w:rPr>
          <w:rFonts w:ascii="Arial" w:hAnsi="Arial" w:cs="Arial"/>
          <w:sz w:val="20"/>
          <w:szCs w:val="20"/>
        </w:rPr>
        <w:t xml:space="preserve">bytové domy, </w:t>
      </w:r>
      <w:r>
        <w:rPr>
          <w:rFonts w:ascii="Arial" w:hAnsi="Arial" w:cs="Arial"/>
          <w:sz w:val="20"/>
          <w:szCs w:val="20"/>
        </w:rPr>
        <w:t>apod.).</w:t>
      </w:r>
      <w:r w:rsidRPr="00FB105F">
        <w:rPr>
          <w:rFonts w:ascii="Arial" w:hAnsi="Arial" w:cs="Arial"/>
          <w:sz w:val="20"/>
          <w:szCs w:val="20"/>
        </w:rPr>
        <w:t xml:space="preserve"> </w:t>
      </w:r>
      <w:r w:rsidRPr="00A56F32">
        <w:rPr>
          <w:rFonts w:ascii="Arial" w:hAnsi="Arial" w:cs="Arial"/>
          <w:b/>
          <w:sz w:val="20"/>
          <w:szCs w:val="20"/>
        </w:rPr>
        <w:t xml:space="preserve">Minimální výše hodnoty každé jedné reference </w:t>
      </w:r>
      <w:r w:rsidRPr="000624B3">
        <w:rPr>
          <w:rFonts w:ascii="Arial" w:hAnsi="Arial" w:cs="Arial"/>
          <w:b/>
          <w:sz w:val="20"/>
          <w:szCs w:val="20"/>
        </w:rPr>
        <w:t xml:space="preserve">je </w:t>
      </w:r>
      <w:r w:rsidR="00022190">
        <w:rPr>
          <w:rFonts w:ascii="Arial" w:hAnsi="Arial" w:cs="Arial"/>
          <w:b/>
          <w:sz w:val="20"/>
          <w:szCs w:val="20"/>
        </w:rPr>
        <w:t>30</w:t>
      </w:r>
      <w:r w:rsidRPr="000624B3">
        <w:rPr>
          <w:rFonts w:ascii="Arial" w:hAnsi="Arial" w:cs="Arial"/>
          <w:b/>
          <w:bCs/>
          <w:sz w:val="20"/>
          <w:szCs w:val="20"/>
        </w:rPr>
        <w:t>.0</w:t>
      </w:r>
      <w:r w:rsidRPr="000624B3">
        <w:rPr>
          <w:rFonts w:ascii="Arial" w:hAnsi="Arial" w:cs="Arial"/>
          <w:b/>
          <w:sz w:val="20"/>
          <w:szCs w:val="20"/>
        </w:rPr>
        <w:t>00.000,- Kč bez DPH</w:t>
      </w:r>
      <w:r w:rsidRPr="000624B3">
        <w:rPr>
          <w:rFonts w:ascii="Arial" w:hAnsi="Arial" w:cs="Arial"/>
          <w:sz w:val="20"/>
          <w:szCs w:val="20"/>
        </w:rPr>
        <w:t>.</w:t>
      </w:r>
      <w:r>
        <w:rPr>
          <w:rFonts w:ascii="Arial" w:hAnsi="Arial" w:cs="Arial"/>
          <w:sz w:val="20"/>
          <w:szCs w:val="20"/>
        </w:rPr>
        <w:t xml:space="preserve"> Reference </w:t>
      </w:r>
      <w:r w:rsidRPr="00EB44AD">
        <w:rPr>
          <w:rFonts w:ascii="Arial" w:hAnsi="Arial" w:cs="Arial"/>
          <w:sz w:val="20"/>
          <w:szCs w:val="20"/>
        </w:rPr>
        <w:t>budou obsahovat minimálně název akce, jméno objednatele, cenu v</w:t>
      </w:r>
      <w:r>
        <w:rPr>
          <w:rFonts w:ascii="Arial" w:hAnsi="Arial" w:cs="Arial"/>
          <w:sz w:val="20"/>
          <w:szCs w:val="20"/>
        </w:rPr>
        <w:t> </w:t>
      </w:r>
      <w:r w:rsidRPr="00EB44AD">
        <w:rPr>
          <w:rFonts w:ascii="Arial" w:hAnsi="Arial" w:cs="Arial"/>
          <w:sz w:val="20"/>
          <w:szCs w:val="20"/>
        </w:rPr>
        <w:t>Kč</w:t>
      </w:r>
      <w:r>
        <w:rPr>
          <w:rFonts w:ascii="Arial" w:hAnsi="Arial" w:cs="Arial"/>
          <w:sz w:val="20"/>
          <w:szCs w:val="20"/>
        </w:rPr>
        <w:t xml:space="preserve"> </w:t>
      </w:r>
      <w:r w:rsidRPr="00EB44AD">
        <w:rPr>
          <w:rFonts w:ascii="Arial" w:hAnsi="Arial" w:cs="Arial"/>
          <w:sz w:val="20"/>
          <w:szCs w:val="20"/>
        </w:rPr>
        <w:t xml:space="preserve">bez DPH, </w:t>
      </w:r>
      <w:r>
        <w:rPr>
          <w:rFonts w:ascii="Arial" w:hAnsi="Arial" w:cs="Arial"/>
          <w:sz w:val="20"/>
          <w:szCs w:val="20"/>
        </w:rPr>
        <w:t>délku trvání smluvního vztahu, místo a </w:t>
      </w:r>
      <w:r w:rsidRPr="00EB44AD">
        <w:rPr>
          <w:rFonts w:ascii="Arial" w:hAnsi="Arial" w:cs="Arial"/>
          <w:sz w:val="20"/>
          <w:szCs w:val="20"/>
        </w:rPr>
        <w:t>popis prováděných</w:t>
      </w:r>
      <w:r w:rsidRPr="00DE712A">
        <w:rPr>
          <w:rFonts w:ascii="Arial" w:hAnsi="Arial" w:cs="Arial"/>
          <w:sz w:val="20"/>
          <w:szCs w:val="20"/>
        </w:rPr>
        <w:t xml:space="preserve"> </w:t>
      </w:r>
      <w:r>
        <w:rPr>
          <w:rFonts w:ascii="Arial" w:hAnsi="Arial" w:cs="Arial"/>
          <w:sz w:val="20"/>
          <w:szCs w:val="20"/>
        </w:rPr>
        <w:t>stavebních prací</w:t>
      </w:r>
      <w:r w:rsidRPr="00EB44AD">
        <w:rPr>
          <w:rFonts w:ascii="Arial" w:hAnsi="Arial" w:cs="Arial"/>
          <w:sz w:val="20"/>
          <w:szCs w:val="20"/>
        </w:rPr>
        <w:t xml:space="preserve">, </w:t>
      </w:r>
      <w:r>
        <w:rPr>
          <w:rFonts w:ascii="Arial" w:hAnsi="Arial" w:cs="Arial"/>
          <w:sz w:val="20"/>
          <w:szCs w:val="20"/>
        </w:rPr>
        <w:t>kontakt na objednatele, u něhož lze ověřit pravdivost uváděných údajů, razítko a </w:t>
      </w:r>
      <w:r w:rsidRPr="00EB44AD">
        <w:rPr>
          <w:rFonts w:ascii="Arial" w:hAnsi="Arial" w:cs="Arial"/>
          <w:sz w:val="20"/>
          <w:szCs w:val="20"/>
        </w:rPr>
        <w:t xml:space="preserve">podpis odpovědného pracovníka objednatele a údaj o kvalitě provedených </w:t>
      </w:r>
      <w:r>
        <w:rPr>
          <w:rFonts w:ascii="Arial" w:hAnsi="Arial" w:cs="Arial"/>
          <w:sz w:val="20"/>
          <w:szCs w:val="20"/>
        </w:rPr>
        <w:t>stavebních prací</w:t>
      </w:r>
      <w:r w:rsidR="00022190">
        <w:rPr>
          <w:rFonts w:ascii="Arial" w:hAnsi="Arial" w:cs="Arial"/>
          <w:sz w:val="20"/>
          <w:szCs w:val="20"/>
        </w:rPr>
        <w:t xml:space="preserve"> a o </w:t>
      </w:r>
      <w:r w:rsidRPr="00EB44AD">
        <w:rPr>
          <w:rFonts w:ascii="Arial" w:hAnsi="Arial" w:cs="Arial"/>
          <w:sz w:val="20"/>
          <w:szCs w:val="20"/>
        </w:rPr>
        <w:t xml:space="preserve">odbornosti </w:t>
      </w:r>
      <w:r>
        <w:rPr>
          <w:rFonts w:ascii="Arial" w:hAnsi="Arial" w:cs="Arial"/>
          <w:sz w:val="20"/>
          <w:szCs w:val="20"/>
        </w:rPr>
        <w:t>dodavatele.</w:t>
      </w:r>
    </w:p>
    <w:p w:rsidR="006A58A7" w:rsidRDefault="006A58A7" w:rsidP="006A58A7">
      <w:pPr>
        <w:jc w:val="both"/>
        <w:rPr>
          <w:rFonts w:ascii="Arial" w:hAnsi="Arial" w:cs="Arial"/>
          <w:bCs/>
          <w:sz w:val="20"/>
          <w:szCs w:val="20"/>
          <w:highlight w:val="yellow"/>
        </w:rPr>
      </w:pPr>
    </w:p>
    <w:p w:rsidR="006A58A7" w:rsidRDefault="006A58A7" w:rsidP="006A58A7">
      <w:pPr>
        <w:jc w:val="both"/>
        <w:rPr>
          <w:rFonts w:ascii="Arial" w:hAnsi="Arial" w:cs="Arial"/>
          <w:sz w:val="20"/>
          <w:szCs w:val="20"/>
        </w:rPr>
      </w:pPr>
      <w:r>
        <w:rPr>
          <w:rFonts w:ascii="Arial" w:hAnsi="Arial" w:cs="Arial"/>
          <w:sz w:val="20"/>
          <w:szCs w:val="20"/>
        </w:rPr>
        <w:t xml:space="preserve">Doklady mající charakter čestného prohlášení budou dodány </w:t>
      </w:r>
      <w:r w:rsidRPr="008534B3">
        <w:rPr>
          <w:rFonts w:ascii="Arial" w:hAnsi="Arial" w:cs="Arial"/>
          <w:sz w:val="20"/>
          <w:szCs w:val="20"/>
          <w:u w:val="single"/>
        </w:rPr>
        <w:t>v originále</w:t>
      </w:r>
      <w:r>
        <w:rPr>
          <w:rFonts w:ascii="Arial" w:hAnsi="Arial" w:cs="Arial"/>
          <w:sz w:val="20"/>
          <w:szCs w:val="20"/>
        </w:rPr>
        <w:t xml:space="preserve"> podepsané osobou oprávněnou jednat jménem či za </w:t>
      </w:r>
      <w:r w:rsidR="009C1740">
        <w:rPr>
          <w:rFonts w:ascii="Arial" w:hAnsi="Arial" w:cs="Arial"/>
          <w:sz w:val="20"/>
          <w:szCs w:val="20"/>
        </w:rPr>
        <w:t>účastníka</w:t>
      </w:r>
      <w:r>
        <w:rPr>
          <w:rFonts w:ascii="Arial" w:hAnsi="Arial" w:cs="Arial"/>
          <w:sz w:val="20"/>
          <w:szCs w:val="20"/>
        </w:rPr>
        <w:t xml:space="preserve">. Ostatní doklady budou dodány </w:t>
      </w:r>
      <w:r w:rsidRPr="00293529">
        <w:rPr>
          <w:rFonts w:ascii="Arial" w:hAnsi="Arial" w:cs="Arial"/>
          <w:bCs/>
          <w:sz w:val="20"/>
          <w:szCs w:val="20"/>
          <w:u w:val="single"/>
        </w:rPr>
        <w:t>v</w:t>
      </w:r>
      <w:r>
        <w:rPr>
          <w:rFonts w:ascii="Arial" w:hAnsi="Arial" w:cs="Arial"/>
          <w:bCs/>
          <w:sz w:val="20"/>
          <w:szCs w:val="20"/>
          <w:u w:val="single"/>
        </w:rPr>
        <w:t> prosté kopii</w:t>
      </w:r>
      <w:r>
        <w:rPr>
          <w:rFonts w:ascii="Arial" w:hAnsi="Arial" w:cs="Arial"/>
          <w:sz w:val="20"/>
          <w:szCs w:val="20"/>
        </w:rPr>
        <w:t xml:space="preserve">. </w:t>
      </w:r>
    </w:p>
    <w:p w:rsidR="00FF3C84" w:rsidRDefault="00FF3C84" w:rsidP="00FF3C84">
      <w:pPr>
        <w:jc w:val="both"/>
        <w:rPr>
          <w:rFonts w:ascii="Arial" w:hAnsi="Arial" w:cs="Arial"/>
          <w:bCs/>
          <w:sz w:val="20"/>
          <w:szCs w:val="20"/>
          <w:highlight w:val="yellow"/>
        </w:rPr>
      </w:pPr>
    </w:p>
    <w:p w:rsidR="00FF3C84" w:rsidRPr="00617BD2" w:rsidRDefault="00FF3C84" w:rsidP="00FF3C84">
      <w:pPr>
        <w:jc w:val="both"/>
        <w:rPr>
          <w:rFonts w:ascii="Arial" w:hAnsi="Arial" w:cs="Arial"/>
          <w:bCs/>
          <w:sz w:val="20"/>
          <w:szCs w:val="20"/>
          <w:highlight w:val="yellow"/>
        </w:rPr>
      </w:pPr>
    </w:p>
    <w:p w:rsidR="00FF3C84" w:rsidRPr="0003337A" w:rsidRDefault="00AA0DB7" w:rsidP="00FF3C84">
      <w:pPr>
        <w:pStyle w:val="Konceseislnadpis2"/>
        <w:keepNext/>
        <w:numPr>
          <w:ilvl w:val="0"/>
          <w:numId w:val="0"/>
        </w:numPr>
      </w:pPr>
      <w:bookmarkStart w:id="23" w:name="_Toc269719270"/>
      <w:bookmarkStart w:id="24" w:name="_Toc285615462"/>
      <w:bookmarkStart w:id="25" w:name="_Toc61941647"/>
      <w:r>
        <w:t>5</w:t>
      </w:r>
      <w:r w:rsidR="00FF3C84">
        <w:t>.5</w:t>
      </w:r>
      <w:r w:rsidR="00FF3C84">
        <w:tab/>
      </w:r>
      <w:r w:rsidR="00FF3C84" w:rsidRPr="0003337A">
        <w:t>Čestné prohlášení se seznamem subdodavatelů nebo čestné prohlášení o plnění bez subdodavatelů</w:t>
      </w:r>
      <w:bookmarkEnd w:id="23"/>
      <w:bookmarkEnd w:id="24"/>
      <w:bookmarkEnd w:id="25"/>
    </w:p>
    <w:p w:rsidR="00FF3C84" w:rsidRPr="00B52A60" w:rsidRDefault="00FF3C84" w:rsidP="00FF3C84">
      <w:pPr>
        <w:keepNext/>
        <w:jc w:val="both"/>
        <w:rPr>
          <w:rFonts w:ascii="Arial" w:hAnsi="Arial" w:cs="Arial"/>
          <w:bCs/>
          <w:sz w:val="20"/>
          <w:szCs w:val="20"/>
          <w:highlight w:val="yellow"/>
        </w:rPr>
      </w:pPr>
    </w:p>
    <w:p w:rsidR="00FF3C84" w:rsidRPr="00DD2DCD" w:rsidRDefault="00FF3C84" w:rsidP="00FF3C84">
      <w:pPr>
        <w:keepNext/>
        <w:jc w:val="both"/>
        <w:rPr>
          <w:rFonts w:ascii="Arial" w:hAnsi="Arial" w:cs="Arial"/>
          <w:sz w:val="20"/>
          <w:szCs w:val="20"/>
        </w:rPr>
      </w:pPr>
      <w:r w:rsidRPr="00DD2DCD">
        <w:rPr>
          <w:rFonts w:ascii="Arial" w:hAnsi="Arial" w:cs="Arial"/>
          <w:bCs/>
          <w:sz w:val="20"/>
          <w:szCs w:val="20"/>
        </w:rPr>
        <w:t xml:space="preserve">Plánuje-li </w:t>
      </w:r>
      <w:r w:rsidR="009C1740">
        <w:rPr>
          <w:rFonts w:ascii="Arial" w:hAnsi="Arial" w:cs="Arial"/>
          <w:sz w:val="20"/>
          <w:szCs w:val="20"/>
        </w:rPr>
        <w:t>účastník</w:t>
      </w:r>
      <w:r w:rsidRPr="00DD2DCD">
        <w:rPr>
          <w:rFonts w:ascii="Arial" w:hAnsi="Arial" w:cs="Arial"/>
          <w:bCs/>
          <w:sz w:val="20"/>
          <w:szCs w:val="20"/>
        </w:rPr>
        <w:t xml:space="preserve"> / dodavatel plnit část předmětu zakázky subdodavatelsky, uvede dodavatel v </w:t>
      </w:r>
      <w:r w:rsidR="00732F46">
        <w:rPr>
          <w:rFonts w:ascii="Arial" w:hAnsi="Arial" w:cs="Arial"/>
          <w:bCs/>
          <w:sz w:val="20"/>
          <w:szCs w:val="20"/>
        </w:rPr>
        <w:t>nabídce</w:t>
      </w:r>
      <w:r w:rsidRPr="00DD2DCD">
        <w:rPr>
          <w:rFonts w:ascii="Arial" w:hAnsi="Arial" w:cs="Arial"/>
          <w:bCs/>
          <w:sz w:val="20"/>
          <w:szCs w:val="20"/>
        </w:rPr>
        <w:t xml:space="preserve"> formou čestného prohlášení podepsaného osobou oprávněnou jednat jménem či za </w:t>
      </w:r>
      <w:r w:rsidR="009C1740">
        <w:rPr>
          <w:rFonts w:ascii="Arial" w:hAnsi="Arial" w:cs="Arial"/>
          <w:sz w:val="20"/>
          <w:szCs w:val="20"/>
        </w:rPr>
        <w:t>účastníka</w:t>
      </w:r>
      <w:r w:rsidR="009C1740" w:rsidRPr="00224C17">
        <w:rPr>
          <w:rFonts w:ascii="Arial" w:hAnsi="Arial" w:cs="Arial"/>
          <w:sz w:val="20"/>
          <w:szCs w:val="20"/>
        </w:rPr>
        <w:t xml:space="preserve"> </w:t>
      </w:r>
      <w:r w:rsidRPr="00DD2DCD">
        <w:rPr>
          <w:rFonts w:ascii="Arial" w:hAnsi="Arial" w:cs="Arial"/>
          <w:bCs/>
          <w:sz w:val="20"/>
          <w:szCs w:val="20"/>
        </w:rPr>
        <w:t xml:space="preserve">seznam plánovaných subdodavatelů včetně jejich identifikačních údajů (jméno, právní forma, IČ, sídlo, kontaktní telefon a e-mail), pokud je </w:t>
      </w:r>
      <w:r w:rsidR="009C1740">
        <w:rPr>
          <w:rFonts w:ascii="Arial" w:hAnsi="Arial" w:cs="Arial"/>
          <w:sz w:val="20"/>
          <w:szCs w:val="20"/>
        </w:rPr>
        <w:t>účastník</w:t>
      </w:r>
      <w:r w:rsidRPr="00DD2DCD">
        <w:rPr>
          <w:rFonts w:ascii="Arial" w:hAnsi="Arial" w:cs="Arial"/>
          <w:bCs/>
          <w:sz w:val="20"/>
          <w:szCs w:val="20"/>
        </w:rPr>
        <w:t xml:space="preserve"> zná. Dále dodavatel uvede </w:t>
      </w:r>
      <w:r w:rsidRPr="00B52A60">
        <w:rPr>
          <w:rFonts w:ascii="Arial" w:hAnsi="Arial" w:cs="Arial"/>
          <w:sz w:val="20"/>
          <w:szCs w:val="20"/>
          <w:u w:val="single"/>
        </w:rPr>
        <w:t>celkové procento</w:t>
      </w:r>
      <w:r w:rsidRPr="00DD2DCD">
        <w:rPr>
          <w:rFonts w:ascii="Arial" w:hAnsi="Arial" w:cs="Arial"/>
          <w:sz w:val="20"/>
          <w:szCs w:val="20"/>
        </w:rPr>
        <w:t xml:space="preserve"> zakázky, které hodlá realizovat prostřednictvím subdodavatelů, a to pro každého subdodavatele zvlášť, zná-li již konkrétní subdodavatele.</w:t>
      </w:r>
    </w:p>
    <w:p w:rsidR="00D50F0E" w:rsidRDefault="00D50F0E" w:rsidP="00FF3C84">
      <w:pPr>
        <w:jc w:val="both"/>
        <w:rPr>
          <w:rFonts w:ascii="Arial" w:hAnsi="Arial" w:cs="Arial"/>
          <w:sz w:val="20"/>
          <w:szCs w:val="20"/>
        </w:rPr>
      </w:pPr>
    </w:p>
    <w:p w:rsidR="00FF3C84" w:rsidRPr="00735136" w:rsidRDefault="00FF3C84" w:rsidP="00735136">
      <w:pPr>
        <w:jc w:val="both"/>
        <w:rPr>
          <w:rFonts w:ascii="Arial" w:hAnsi="Arial" w:cs="Arial"/>
          <w:bCs/>
          <w:sz w:val="20"/>
          <w:szCs w:val="20"/>
        </w:rPr>
      </w:pPr>
      <w:r w:rsidRPr="0082494E">
        <w:rPr>
          <w:rFonts w:ascii="Arial" w:hAnsi="Arial" w:cs="Arial"/>
          <w:bCs/>
          <w:sz w:val="20"/>
          <w:szCs w:val="20"/>
        </w:rPr>
        <w:t xml:space="preserve">Pokud </w:t>
      </w:r>
      <w:r w:rsidR="009C1740">
        <w:rPr>
          <w:rFonts w:ascii="Arial" w:hAnsi="Arial" w:cs="Arial"/>
          <w:sz w:val="20"/>
          <w:szCs w:val="20"/>
        </w:rPr>
        <w:t>účastník</w:t>
      </w:r>
      <w:r w:rsidRPr="0082494E">
        <w:rPr>
          <w:rFonts w:ascii="Arial" w:hAnsi="Arial" w:cs="Arial"/>
          <w:bCs/>
          <w:sz w:val="20"/>
          <w:szCs w:val="20"/>
        </w:rPr>
        <w:t xml:space="preserve"> neplánuje využít k plnění zakázky subdodavatelů, je povinen tuto skutečnost doložit čestným prohlášením podepsaným osobou oprávněnou jednat jménem či za </w:t>
      </w:r>
      <w:r w:rsidR="009C1740">
        <w:rPr>
          <w:rFonts w:ascii="Arial" w:hAnsi="Arial" w:cs="Arial"/>
          <w:sz w:val="20"/>
          <w:szCs w:val="20"/>
        </w:rPr>
        <w:t>účastníka</w:t>
      </w:r>
      <w:r w:rsidRPr="0082494E">
        <w:rPr>
          <w:rFonts w:ascii="Arial" w:hAnsi="Arial" w:cs="Arial"/>
          <w:bCs/>
          <w:sz w:val="20"/>
          <w:szCs w:val="20"/>
        </w:rPr>
        <w:t>.</w:t>
      </w:r>
      <w:r>
        <w:rPr>
          <w:rFonts w:ascii="Arial" w:hAnsi="Arial" w:cs="Arial"/>
          <w:bCs/>
          <w:sz w:val="20"/>
          <w:szCs w:val="20"/>
        </w:rPr>
        <w:t xml:space="preserve"> </w:t>
      </w:r>
      <w:r w:rsidRPr="00C07660">
        <w:rPr>
          <w:rFonts w:ascii="Arial" w:hAnsi="Arial" w:cs="Arial"/>
          <w:b/>
          <w:bCs/>
          <w:sz w:val="20"/>
          <w:szCs w:val="20"/>
        </w:rPr>
        <w:t xml:space="preserve">Vzor čestného prohlášení viz </w:t>
      </w:r>
      <w:r w:rsidRPr="00AA0DB7">
        <w:rPr>
          <w:rFonts w:ascii="Arial" w:hAnsi="Arial" w:cs="Arial"/>
          <w:b/>
          <w:bCs/>
          <w:sz w:val="20"/>
          <w:szCs w:val="20"/>
        </w:rPr>
        <w:t xml:space="preserve">příloha č. </w:t>
      </w:r>
      <w:r w:rsidR="00BE00DF">
        <w:rPr>
          <w:rFonts w:ascii="Arial" w:hAnsi="Arial" w:cs="Arial"/>
          <w:b/>
          <w:bCs/>
          <w:sz w:val="20"/>
          <w:szCs w:val="20"/>
        </w:rPr>
        <w:t>3</w:t>
      </w:r>
      <w:r>
        <w:rPr>
          <w:rFonts w:ascii="Arial" w:hAnsi="Arial" w:cs="Arial"/>
          <w:bCs/>
          <w:sz w:val="20"/>
          <w:szCs w:val="20"/>
        </w:rPr>
        <w:t>.</w:t>
      </w:r>
    </w:p>
    <w:p w:rsidR="00FF3C84" w:rsidRDefault="00FF3C84">
      <w:pPr>
        <w:jc w:val="both"/>
        <w:rPr>
          <w:rFonts w:ascii="Arial" w:hAnsi="Arial" w:cs="Arial"/>
          <w:b/>
          <w:sz w:val="20"/>
          <w:szCs w:val="20"/>
        </w:rPr>
      </w:pPr>
    </w:p>
    <w:p w:rsidR="002214AE" w:rsidRDefault="002214AE">
      <w:pPr>
        <w:jc w:val="both"/>
        <w:rPr>
          <w:rFonts w:ascii="Arial" w:hAnsi="Arial" w:cs="Arial"/>
          <w:b/>
          <w:sz w:val="20"/>
          <w:szCs w:val="20"/>
        </w:rPr>
      </w:pPr>
    </w:p>
    <w:p w:rsidR="002214AE" w:rsidRPr="0003337A" w:rsidRDefault="00597788" w:rsidP="002214AE">
      <w:pPr>
        <w:pStyle w:val="Konceseislnadpis2"/>
        <w:keepNext/>
        <w:numPr>
          <w:ilvl w:val="0"/>
          <w:numId w:val="0"/>
        </w:numPr>
      </w:pPr>
      <w:bookmarkStart w:id="26" w:name="_Toc61941648"/>
      <w:r>
        <w:t>5.6</w:t>
      </w:r>
      <w:r w:rsidR="002214AE">
        <w:tab/>
        <w:t>Prokazování kvalifikace prostřednictvím jiných osob</w:t>
      </w:r>
      <w:bookmarkEnd w:id="26"/>
    </w:p>
    <w:p w:rsidR="002214AE" w:rsidRPr="002214AE" w:rsidRDefault="002214AE">
      <w:pPr>
        <w:jc w:val="both"/>
        <w:rPr>
          <w:rFonts w:ascii="Arial" w:hAnsi="Arial" w:cs="Arial"/>
          <w:sz w:val="20"/>
          <w:szCs w:val="20"/>
        </w:rPr>
      </w:pPr>
    </w:p>
    <w:p w:rsidR="002214AE" w:rsidRPr="002214AE" w:rsidRDefault="002214AE">
      <w:pPr>
        <w:jc w:val="both"/>
        <w:rPr>
          <w:rFonts w:ascii="Arial" w:hAnsi="Arial" w:cs="Arial"/>
          <w:sz w:val="20"/>
          <w:szCs w:val="20"/>
        </w:rPr>
      </w:pPr>
      <w:r>
        <w:rPr>
          <w:rFonts w:ascii="Arial" w:hAnsi="Arial" w:cs="Arial"/>
          <w:sz w:val="20"/>
          <w:szCs w:val="20"/>
        </w:rPr>
        <w:t xml:space="preserve">Prokazuje-li dodavatel kvalifikaci </w:t>
      </w:r>
      <w:r w:rsidRPr="002214AE">
        <w:rPr>
          <w:rFonts w:ascii="Arial" w:hAnsi="Arial" w:cs="Arial"/>
          <w:sz w:val="20"/>
          <w:szCs w:val="20"/>
        </w:rPr>
        <w:t>prostřednictvím jiných osob</w:t>
      </w:r>
      <w:r>
        <w:rPr>
          <w:rFonts w:ascii="Arial" w:hAnsi="Arial" w:cs="Arial"/>
          <w:sz w:val="20"/>
          <w:szCs w:val="20"/>
        </w:rPr>
        <w:t>, je povinen dodržet § 83 ZZVZ. Zadavatel však nepožaduje dokládání dokladů podle § 83 odst. 1 písm. c), postačí, když jiná osoba zastupující dodavatele v kvalifikaci místo těchto dokladů dodá čestné prohlášení o splnění základní způsobilosti.</w:t>
      </w:r>
    </w:p>
    <w:p w:rsidR="00CD329E" w:rsidRDefault="00CD329E">
      <w:pPr>
        <w:jc w:val="both"/>
        <w:rPr>
          <w:rFonts w:ascii="Arial" w:hAnsi="Arial" w:cs="Arial"/>
          <w:sz w:val="20"/>
          <w:szCs w:val="20"/>
        </w:rPr>
      </w:pPr>
    </w:p>
    <w:p w:rsidR="00CD329E" w:rsidRPr="00D53843" w:rsidRDefault="00CD329E">
      <w:pPr>
        <w:jc w:val="both"/>
        <w:rPr>
          <w:rFonts w:ascii="Arial" w:hAnsi="Arial" w:cs="Arial"/>
          <w:sz w:val="20"/>
          <w:szCs w:val="20"/>
        </w:rPr>
      </w:pPr>
    </w:p>
    <w:p w:rsidR="00D53843" w:rsidRDefault="00D53843">
      <w:pPr>
        <w:jc w:val="both"/>
        <w:rPr>
          <w:rFonts w:ascii="Arial" w:hAnsi="Arial" w:cs="Arial"/>
          <w:sz w:val="20"/>
          <w:szCs w:val="20"/>
        </w:rPr>
      </w:pPr>
      <w:r>
        <w:rPr>
          <w:rFonts w:ascii="Arial" w:hAnsi="Arial" w:cs="Arial"/>
          <w:sz w:val="20"/>
          <w:szCs w:val="20"/>
        </w:rPr>
        <w:br w:type="page"/>
      </w:r>
    </w:p>
    <w:p w:rsidR="00D53843" w:rsidRDefault="00D53843">
      <w:pPr>
        <w:jc w:val="both"/>
        <w:rPr>
          <w:rFonts w:ascii="Arial" w:hAnsi="Arial" w:cs="Arial"/>
          <w:sz w:val="20"/>
          <w:szCs w:val="20"/>
        </w:rPr>
      </w:pPr>
    </w:p>
    <w:p w:rsidR="00D53843" w:rsidRPr="00FF3C84" w:rsidRDefault="00D53843" w:rsidP="00D53843">
      <w:pPr>
        <w:pStyle w:val="Nadpis1"/>
        <w:numPr>
          <w:ilvl w:val="0"/>
          <w:numId w:val="1"/>
        </w:numPr>
        <w:jc w:val="both"/>
      </w:pPr>
      <w:bookmarkStart w:id="27" w:name="_Toc61941649"/>
      <w:r>
        <w:t>Obchodní a technické podmínky</w:t>
      </w:r>
      <w:bookmarkEnd w:id="27"/>
    </w:p>
    <w:p w:rsidR="00D53843" w:rsidRPr="00D53843" w:rsidRDefault="00D53843">
      <w:pPr>
        <w:jc w:val="both"/>
        <w:rPr>
          <w:rFonts w:ascii="Arial" w:hAnsi="Arial" w:cs="Arial"/>
          <w:sz w:val="20"/>
          <w:szCs w:val="20"/>
        </w:rPr>
      </w:pPr>
    </w:p>
    <w:p w:rsidR="00D53843" w:rsidRDefault="00D53843">
      <w:pPr>
        <w:jc w:val="both"/>
        <w:rPr>
          <w:rFonts w:ascii="Arial" w:hAnsi="Arial" w:cs="Arial"/>
          <w:sz w:val="20"/>
          <w:szCs w:val="20"/>
        </w:rPr>
      </w:pPr>
    </w:p>
    <w:p w:rsidR="00D53843" w:rsidRPr="00D53843" w:rsidRDefault="00AA0DB7" w:rsidP="009872D6">
      <w:pPr>
        <w:pStyle w:val="Konceseislnadpis2"/>
        <w:keepNext/>
        <w:numPr>
          <w:ilvl w:val="0"/>
          <w:numId w:val="0"/>
        </w:numPr>
      </w:pPr>
      <w:bookmarkStart w:id="28" w:name="_Toc61941650"/>
      <w:r>
        <w:t>6</w:t>
      </w:r>
      <w:r w:rsidR="00D53843" w:rsidRPr="00D53843">
        <w:t>.1</w:t>
      </w:r>
      <w:r w:rsidR="00D53843" w:rsidRPr="00D53843">
        <w:tab/>
      </w:r>
      <w:r w:rsidR="00D53843">
        <w:t>Obchodní podmínky</w:t>
      </w:r>
      <w:bookmarkEnd w:id="28"/>
    </w:p>
    <w:p w:rsidR="00D53843" w:rsidRDefault="00D53843" w:rsidP="00D53843">
      <w:pPr>
        <w:jc w:val="both"/>
        <w:rPr>
          <w:rFonts w:ascii="Arial" w:hAnsi="Arial" w:cs="Arial"/>
          <w:bCs/>
          <w:sz w:val="20"/>
          <w:szCs w:val="20"/>
        </w:rPr>
      </w:pPr>
    </w:p>
    <w:p w:rsidR="00C06DD2" w:rsidRDefault="00C06DD2" w:rsidP="00D53843">
      <w:pPr>
        <w:jc w:val="both"/>
        <w:rPr>
          <w:rFonts w:ascii="Arial" w:hAnsi="Arial" w:cs="Arial"/>
          <w:bCs/>
          <w:sz w:val="20"/>
          <w:szCs w:val="20"/>
        </w:rPr>
      </w:pPr>
    </w:p>
    <w:p w:rsidR="00022190" w:rsidRPr="007F2ADD" w:rsidRDefault="00022190" w:rsidP="00022190">
      <w:pPr>
        <w:jc w:val="both"/>
        <w:rPr>
          <w:rFonts w:ascii="Arial" w:hAnsi="Arial" w:cs="Arial"/>
          <w:b/>
          <w:bCs/>
          <w:sz w:val="20"/>
          <w:szCs w:val="20"/>
        </w:rPr>
      </w:pPr>
      <w:r w:rsidRPr="007F2ADD">
        <w:rPr>
          <w:rFonts w:ascii="Arial" w:hAnsi="Arial" w:cs="Arial"/>
          <w:b/>
          <w:bCs/>
          <w:sz w:val="20"/>
          <w:szCs w:val="20"/>
        </w:rPr>
        <w:t>Platební podmínky</w:t>
      </w:r>
    </w:p>
    <w:p w:rsidR="00022190" w:rsidRDefault="00022190" w:rsidP="00022190">
      <w:pPr>
        <w:jc w:val="both"/>
        <w:rPr>
          <w:rFonts w:ascii="Arial" w:hAnsi="Arial" w:cs="Arial"/>
          <w:bCs/>
          <w:sz w:val="20"/>
          <w:szCs w:val="20"/>
        </w:rPr>
      </w:pPr>
    </w:p>
    <w:p w:rsidR="00597788" w:rsidRDefault="00022190" w:rsidP="00022190">
      <w:pPr>
        <w:jc w:val="both"/>
        <w:rPr>
          <w:rFonts w:ascii="Arial" w:hAnsi="Arial" w:cs="Arial"/>
          <w:bCs/>
          <w:sz w:val="20"/>
          <w:szCs w:val="20"/>
        </w:rPr>
      </w:pPr>
      <w:r w:rsidRPr="00377950">
        <w:rPr>
          <w:rFonts w:ascii="Arial" w:hAnsi="Arial" w:cs="Arial"/>
          <w:sz w:val="20"/>
          <w:szCs w:val="20"/>
        </w:rPr>
        <w:t xml:space="preserve">Zhotovitel </w:t>
      </w:r>
      <w:r>
        <w:rPr>
          <w:rFonts w:ascii="Arial" w:hAnsi="Arial" w:cs="Arial"/>
          <w:sz w:val="20"/>
          <w:szCs w:val="20"/>
        </w:rPr>
        <w:t xml:space="preserve">provede </w:t>
      </w:r>
      <w:r w:rsidRPr="00716AD2">
        <w:rPr>
          <w:rFonts w:ascii="Arial" w:hAnsi="Arial" w:cs="Arial"/>
          <w:b/>
          <w:sz w:val="20"/>
          <w:szCs w:val="20"/>
        </w:rPr>
        <w:t>fakturaci</w:t>
      </w:r>
      <w:r>
        <w:rPr>
          <w:rFonts w:ascii="Arial" w:hAnsi="Arial" w:cs="Arial"/>
          <w:sz w:val="20"/>
          <w:szCs w:val="20"/>
        </w:rPr>
        <w:t xml:space="preserve"> podle níže uvedeného plánu fakturace díla. Je stanovena </w:t>
      </w:r>
      <w:r w:rsidRPr="0042208F">
        <w:rPr>
          <w:rFonts w:ascii="Arial" w:hAnsi="Arial" w:cs="Arial"/>
          <w:b/>
          <w:sz w:val="20"/>
          <w:szCs w:val="20"/>
        </w:rPr>
        <w:t>10</w:t>
      </w:r>
      <w:r w:rsidRPr="00716AD2">
        <w:rPr>
          <w:rFonts w:ascii="Arial" w:hAnsi="Arial" w:cs="Arial"/>
          <w:b/>
          <w:sz w:val="20"/>
          <w:szCs w:val="20"/>
        </w:rPr>
        <w:t>%-ní pozastávka</w:t>
      </w:r>
      <w:r>
        <w:rPr>
          <w:rFonts w:ascii="Arial" w:hAnsi="Arial" w:cs="Arial"/>
          <w:sz w:val="20"/>
          <w:szCs w:val="20"/>
        </w:rPr>
        <w:t xml:space="preserve"> z každé faktury. Pozastávka bude uvolněna až </w:t>
      </w:r>
      <w:r w:rsidRPr="00F83CA3">
        <w:rPr>
          <w:rFonts w:ascii="Arial" w:hAnsi="Arial" w:cs="Arial"/>
          <w:sz w:val="20"/>
          <w:szCs w:val="20"/>
        </w:rPr>
        <w:t>po předání díla</w:t>
      </w:r>
      <w:r>
        <w:rPr>
          <w:rFonts w:ascii="Arial" w:hAnsi="Arial" w:cs="Arial"/>
          <w:sz w:val="20"/>
          <w:szCs w:val="20"/>
        </w:rPr>
        <w:t xml:space="preserve"> </w:t>
      </w:r>
      <w:r w:rsidRPr="00D11F62">
        <w:rPr>
          <w:rFonts w:ascii="Arial" w:hAnsi="Arial" w:cs="Arial"/>
          <w:sz w:val="20"/>
          <w:szCs w:val="20"/>
        </w:rPr>
        <w:t>bez vad a nedodělků</w:t>
      </w:r>
      <w:r w:rsidRPr="00F83CA3">
        <w:rPr>
          <w:rFonts w:ascii="Arial" w:hAnsi="Arial" w:cs="Arial"/>
          <w:sz w:val="20"/>
          <w:szCs w:val="20"/>
        </w:rPr>
        <w:t xml:space="preserve"> Předávacím protokolem ukončení stavby</w:t>
      </w:r>
      <w:r w:rsidRPr="00C2196F">
        <w:rPr>
          <w:rFonts w:ascii="Arial" w:hAnsi="Arial" w:cs="Arial"/>
          <w:sz w:val="20"/>
          <w:szCs w:val="20"/>
        </w:rPr>
        <w:t xml:space="preserve">. </w:t>
      </w:r>
      <w:r w:rsidRPr="004F285A">
        <w:rPr>
          <w:rFonts w:ascii="Arial" w:hAnsi="Arial" w:cs="Arial"/>
          <w:b/>
          <w:sz w:val="20"/>
          <w:szCs w:val="20"/>
        </w:rPr>
        <w:t xml:space="preserve">Splatnost faktur je </w:t>
      </w:r>
      <w:r>
        <w:rPr>
          <w:rFonts w:ascii="Arial" w:hAnsi="Arial" w:cs="Arial"/>
          <w:b/>
          <w:sz w:val="20"/>
          <w:szCs w:val="20"/>
        </w:rPr>
        <w:t>30</w:t>
      </w:r>
      <w:r w:rsidRPr="004F285A">
        <w:rPr>
          <w:rFonts w:ascii="Arial" w:hAnsi="Arial" w:cs="Arial"/>
          <w:b/>
          <w:sz w:val="20"/>
          <w:szCs w:val="20"/>
        </w:rPr>
        <w:t xml:space="preserve"> dní.</w:t>
      </w:r>
    </w:p>
    <w:p w:rsidR="009B0458" w:rsidRDefault="009B0458" w:rsidP="006A58A7">
      <w:pPr>
        <w:jc w:val="both"/>
        <w:rPr>
          <w:rFonts w:ascii="Arial" w:hAnsi="Arial" w:cs="Arial"/>
          <w:bCs/>
          <w:sz w:val="20"/>
          <w:szCs w:val="20"/>
        </w:rPr>
      </w:pPr>
    </w:p>
    <w:p w:rsidR="00022190" w:rsidRDefault="00022190" w:rsidP="006A58A7">
      <w:pPr>
        <w:jc w:val="both"/>
        <w:rPr>
          <w:rFonts w:ascii="Arial" w:hAnsi="Arial" w:cs="Arial"/>
          <w:bCs/>
          <w:sz w:val="20"/>
          <w:szCs w:val="20"/>
        </w:rPr>
      </w:pPr>
    </w:p>
    <w:p w:rsidR="00022190" w:rsidRPr="005613A2" w:rsidRDefault="00022190" w:rsidP="00022190">
      <w:pPr>
        <w:jc w:val="both"/>
        <w:rPr>
          <w:rFonts w:ascii="Arial" w:hAnsi="Arial" w:cs="Arial"/>
          <w:b/>
          <w:bCs/>
          <w:sz w:val="20"/>
          <w:szCs w:val="20"/>
        </w:rPr>
      </w:pPr>
      <w:r w:rsidRPr="005613A2">
        <w:rPr>
          <w:rFonts w:ascii="Arial" w:hAnsi="Arial" w:cs="Arial"/>
          <w:b/>
          <w:bCs/>
          <w:sz w:val="20"/>
          <w:szCs w:val="20"/>
        </w:rPr>
        <w:t>Pojistná smlouva</w:t>
      </w:r>
    </w:p>
    <w:p w:rsidR="00022190" w:rsidRDefault="00022190" w:rsidP="00022190">
      <w:pPr>
        <w:jc w:val="both"/>
        <w:rPr>
          <w:rFonts w:ascii="Arial" w:hAnsi="Arial" w:cs="Arial"/>
          <w:bCs/>
          <w:sz w:val="20"/>
          <w:szCs w:val="20"/>
        </w:rPr>
      </w:pPr>
    </w:p>
    <w:p w:rsidR="00022190" w:rsidRPr="002E641E" w:rsidRDefault="00022190" w:rsidP="00022190">
      <w:pPr>
        <w:jc w:val="both"/>
        <w:rPr>
          <w:rFonts w:ascii="Arial" w:hAnsi="Arial" w:cs="Arial"/>
          <w:bCs/>
          <w:sz w:val="20"/>
          <w:szCs w:val="20"/>
        </w:rPr>
      </w:pPr>
      <w:r>
        <w:rPr>
          <w:rFonts w:ascii="Arial" w:hAnsi="Arial" w:cs="Arial"/>
          <w:bCs/>
          <w:sz w:val="20"/>
          <w:szCs w:val="20"/>
        </w:rPr>
        <w:t>V rámci obchodních podmínek doloží d</w:t>
      </w:r>
      <w:r w:rsidRPr="00650A27">
        <w:rPr>
          <w:rFonts w:ascii="Arial" w:hAnsi="Arial" w:cs="Arial"/>
          <w:bCs/>
          <w:sz w:val="20"/>
          <w:szCs w:val="20"/>
        </w:rPr>
        <w:t>odavatel</w:t>
      </w:r>
      <w:r>
        <w:rPr>
          <w:rFonts w:ascii="Arial" w:hAnsi="Arial" w:cs="Arial"/>
          <w:bCs/>
          <w:sz w:val="20"/>
          <w:szCs w:val="20"/>
        </w:rPr>
        <w:t xml:space="preserve"> platnou a účinnou </w:t>
      </w:r>
      <w:r w:rsidRPr="00D53843">
        <w:rPr>
          <w:rFonts w:ascii="Arial" w:hAnsi="Arial" w:cs="Arial"/>
          <w:b/>
          <w:bCs/>
          <w:sz w:val="20"/>
          <w:szCs w:val="20"/>
        </w:rPr>
        <w:t>pojistnou smlouvu</w:t>
      </w:r>
      <w:r w:rsidRPr="002E641E">
        <w:rPr>
          <w:rFonts w:ascii="Arial" w:hAnsi="Arial" w:cs="Arial"/>
          <w:bCs/>
          <w:sz w:val="20"/>
          <w:szCs w:val="20"/>
        </w:rPr>
        <w:t>, jejímž předmětem je pojištění odpovědnosti za škodu způsobenou dodavatelem třetí osobě.</w:t>
      </w:r>
    </w:p>
    <w:p w:rsidR="00022190" w:rsidRPr="0042208F" w:rsidRDefault="00022190" w:rsidP="00022190">
      <w:pPr>
        <w:jc w:val="both"/>
        <w:rPr>
          <w:rFonts w:ascii="Arial" w:hAnsi="Arial" w:cs="Arial"/>
          <w:b/>
          <w:bCs/>
          <w:sz w:val="20"/>
          <w:szCs w:val="20"/>
        </w:rPr>
      </w:pPr>
      <w:r>
        <w:rPr>
          <w:rFonts w:ascii="Arial" w:hAnsi="Arial" w:cs="Arial"/>
          <w:bCs/>
          <w:sz w:val="20"/>
          <w:szCs w:val="20"/>
        </w:rPr>
        <w:t xml:space="preserve">Dodavatel předloží </w:t>
      </w:r>
      <w:r w:rsidRPr="002E641E">
        <w:rPr>
          <w:rFonts w:ascii="Arial" w:hAnsi="Arial" w:cs="Arial"/>
          <w:bCs/>
          <w:sz w:val="20"/>
          <w:szCs w:val="20"/>
        </w:rPr>
        <w:t>pojistn</w:t>
      </w:r>
      <w:r>
        <w:rPr>
          <w:rFonts w:ascii="Arial" w:hAnsi="Arial" w:cs="Arial"/>
          <w:bCs/>
          <w:sz w:val="20"/>
          <w:szCs w:val="20"/>
        </w:rPr>
        <w:t>ou</w:t>
      </w:r>
      <w:r w:rsidRPr="002E641E">
        <w:rPr>
          <w:rFonts w:ascii="Arial" w:hAnsi="Arial" w:cs="Arial"/>
          <w:bCs/>
          <w:sz w:val="20"/>
          <w:szCs w:val="20"/>
        </w:rPr>
        <w:t xml:space="preserve"> smlouv</w:t>
      </w:r>
      <w:r>
        <w:rPr>
          <w:rFonts w:ascii="Arial" w:hAnsi="Arial" w:cs="Arial"/>
          <w:bCs/>
          <w:sz w:val="20"/>
          <w:szCs w:val="20"/>
        </w:rPr>
        <w:t>u</w:t>
      </w:r>
      <w:r w:rsidRPr="002E641E">
        <w:rPr>
          <w:rFonts w:ascii="Arial" w:hAnsi="Arial" w:cs="Arial"/>
          <w:bCs/>
          <w:sz w:val="20"/>
          <w:szCs w:val="20"/>
        </w:rPr>
        <w:t xml:space="preserve"> včetně všech </w:t>
      </w:r>
      <w:r>
        <w:rPr>
          <w:rFonts w:ascii="Arial" w:hAnsi="Arial" w:cs="Arial"/>
          <w:bCs/>
          <w:sz w:val="20"/>
          <w:szCs w:val="20"/>
        </w:rPr>
        <w:t xml:space="preserve">příloh, </w:t>
      </w:r>
      <w:r w:rsidRPr="002E641E">
        <w:rPr>
          <w:rFonts w:ascii="Arial" w:hAnsi="Arial" w:cs="Arial"/>
          <w:bCs/>
          <w:sz w:val="20"/>
          <w:szCs w:val="20"/>
        </w:rPr>
        <w:t xml:space="preserve">dodatků a všeobecných či jiných obchodních podmínek </w:t>
      </w:r>
      <w:r>
        <w:rPr>
          <w:rFonts w:ascii="Arial" w:hAnsi="Arial" w:cs="Arial"/>
          <w:bCs/>
          <w:sz w:val="20"/>
          <w:szCs w:val="20"/>
        </w:rPr>
        <w:t xml:space="preserve">pojišťovny, má-li je pojišťovna. Z těchto dokladů musí minimálně vyplývat jasná specifikace </w:t>
      </w:r>
      <w:r w:rsidRPr="002E641E">
        <w:rPr>
          <w:rFonts w:ascii="Arial" w:hAnsi="Arial" w:cs="Arial"/>
          <w:bCs/>
          <w:sz w:val="20"/>
          <w:szCs w:val="20"/>
        </w:rPr>
        <w:t>předmět</w:t>
      </w:r>
      <w:r>
        <w:rPr>
          <w:rFonts w:ascii="Arial" w:hAnsi="Arial" w:cs="Arial"/>
          <w:bCs/>
          <w:sz w:val="20"/>
          <w:szCs w:val="20"/>
        </w:rPr>
        <w:t>u</w:t>
      </w:r>
      <w:r w:rsidRPr="002E641E">
        <w:rPr>
          <w:rFonts w:ascii="Arial" w:hAnsi="Arial" w:cs="Arial"/>
          <w:bCs/>
          <w:sz w:val="20"/>
          <w:szCs w:val="20"/>
        </w:rPr>
        <w:t xml:space="preserve"> pojištění odpovědnosti za škodu způsobenou třetí osobě </w:t>
      </w:r>
      <w:r>
        <w:rPr>
          <w:rFonts w:ascii="Arial" w:hAnsi="Arial" w:cs="Arial"/>
          <w:bCs/>
          <w:sz w:val="20"/>
          <w:szCs w:val="20"/>
        </w:rPr>
        <w:t xml:space="preserve">a tato specifikace musí kompletně </w:t>
      </w:r>
      <w:r w:rsidRPr="002E641E">
        <w:rPr>
          <w:rFonts w:ascii="Arial" w:hAnsi="Arial" w:cs="Arial"/>
          <w:bCs/>
          <w:sz w:val="20"/>
          <w:szCs w:val="20"/>
        </w:rPr>
        <w:t>pokrý</w:t>
      </w:r>
      <w:r>
        <w:rPr>
          <w:rFonts w:ascii="Arial" w:hAnsi="Arial" w:cs="Arial"/>
          <w:bCs/>
          <w:sz w:val="20"/>
          <w:szCs w:val="20"/>
        </w:rPr>
        <w:t xml:space="preserve">t </w:t>
      </w:r>
      <w:r w:rsidRPr="002E641E">
        <w:rPr>
          <w:rFonts w:ascii="Arial" w:hAnsi="Arial" w:cs="Arial"/>
          <w:bCs/>
          <w:sz w:val="20"/>
          <w:szCs w:val="20"/>
        </w:rPr>
        <w:t xml:space="preserve">předmět </w:t>
      </w:r>
      <w:r>
        <w:rPr>
          <w:rFonts w:ascii="Arial" w:hAnsi="Arial" w:cs="Arial"/>
          <w:bCs/>
          <w:sz w:val="20"/>
          <w:szCs w:val="20"/>
        </w:rPr>
        <w:t xml:space="preserve">plnění </w:t>
      </w:r>
      <w:r w:rsidRPr="002E641E">
        <w:rPr>
          <w:rFonts w:ascii="Arial" w:hAnsi="Arial" w:cs="Arial"/>
          <w:bCs/>
          <w:sz w:val="20"/>
          <w:szCs w:val="20"/>
        </w:rPr>
        <w:t>zakázky</w:t>
      </w:r>
      <w:r>
        <w:rPr>
          <w:rFonts w:ascii="Arial" w:hAnsi="Arial" w:cs="Arial"/>
          <w:bCs/>
          <w:sz w:val="20"/>
          <w:szCs w:val="20"/>
        </w:rPr>
        <w:t xml:space="preserve">. Dále musí </w:t>
      </w:r>
      <w:r w:rsidRPr="0042292D">
        <w:rPr>
          <w:rFonts w:ascii="Arial" w:hAnsi="Arial" w:cs="Arial"/>
          <w:bCs/>
          <w:sz w:val="20"/>
          <w:szCs w:val="20"/>
        </w:rPr>
        <w:t xml:space="preserve">být z dokladů patrná cena pojištění a platná doba trvání pojištění. Minimální pojistná částka pojištění odpovědnosti za škodu způsobenou třetí osobě činí alespoň </w:t>
      </w:r>
      <w:r w:rsidR="00256C74">
        <w:rPr>
          <w:rFonts w:ascii="Arial" w:hAnsi="Arial" w:cs="Arial"/>
          <w:b/>
          <w:bCs/>
          <w:sz w:val="20"/>
          <w:szCs w:val="20"/>
        </w:rPr>
        <w:t>3</w:t>
      </w:r>
      <w:r w:rsidR="004D41BC">
        <w:rPr>
          <w:rFonts w:ascii="Arial" w:hAnsi="Arial" w:cs="Arial"/>
          <w:b/>
          <w:bCs/>
          <w:sz w:val="20"/>
          <w:szCs w:val="20"/>
        </w:rPr>
        <w:t>0</w:t>
      </w:r>
      <w:r w:rsidRPr="00163D8B">
        <w:rPr>
          <w:rFonts w:ascii="Arial" w:hAnsi="Arial" w:cs="Arial"/>
          <w:b/>
          <w:bCs/>
          <w:sz w:val="20"/>
          <w:szCs w:val="20"/>
        </w:rPr>
        <w:t>.000.000,- Kč</w:t>
      </w:r>
      <w:r w:rsidRPr="00163D8B">
        <w:rPr>
          <w:rFonts w:ascii="Arial" w:hAnsi="Arial" w:cs="Arial"/>
          <w:bCs/>
          <w:sz w:val="20"/>
          <w:szCs w:val="20"/>
        </w:rPr>
        <w:t>.</w:t>
      </w:r>
    </w:p>
    <w:p w:rsidR="006A58A7" w:rsidRDefault="006A58A7" w:rsidP="006A58A7">
      <w:pPr>
        <w:jc w:val="both"/>
        <w:rPr>
          <w:rFonts w:ascii="Arial" w:hAnsi="Arial" w:cs="Arial"/>
          <w:bCs/>
          <w:sz w:val="20"/>
          <w:szCs w:val="20"/>
        </w:rPr>
      </w:pPr>
    </w:p>
    <w:p w:rsidR="00022190" w:rsidRDefault="00022190" w:rsidP="006A58A7">
      <w:pPr>
        <w:jc w:val="both"/>
        <w:rPr>
          <w:rFonts w:ascii="Arial" w:hAnsi="Arial" w:cs="Arial"/>
          <w:bCs/>
          <w:sz w:val="20"/>
          <w:szCs w:val="20"/>
        </w:rPr>
      </w:pPr>
    </w:p>
    <w:p w:rsidR="00022190" w:rsidRDefault="00022190" w:rsidP="00022190">
      <w:pPr>
        <w:pStyle w:val="Zkladntextodsazen2"/>
        <w:spacing w:after="0" w:line="240" w:lineRule="auto"/>
        <w:ind w:left="0"/>
        <w:jc w:val="both"/>
        <w:rPr>
          <w:rFonts w:ascii="Arial" w:hAnsi="Arial" w:cs="Arial"/>
          <w:sz w:val="20"/>
          <w:szCs w:val="20"/>
        </w:rPr>
      </w:pPr>
      <w:r w:rsidRPr="005845A0">
        <w:rPr>
          <w:rFonts w:ascii="Arial" w:hAnsi="Arial" w:cs="Arial"/>
          <w:b/>
          <w:sz w:val="20"/>
          <w:szCs w:val="20"/>
        </w:rPr>
        <w:t>Harmonogram díla</w:t>
      </w:r>
      <w:r w:rsidRPr="005845A0">
        <w:rPr>
          <w:rFonts w:ascii="Arial" w:hAnsi="Arial" w:cs="Arial"/>
          <w:sz w:val="20"/>
          <w:szCs w:val="20"/>
        </w:rPr>
        <w:t xml:space="preserve"> </w:t>
      </w:r>
    </w:p>
    <w:p w:rsidR="00022190" w:rsidRDefault="00022190" w:rsidP="00022190">
      <w:pPr>
        <w:pStyle w:val="Zkladntextodsazen2"/>
        <w:spacing w:after="0" w:line="240" w:lineRule="auto"/>
        <w:ind w:left="0"/>
        <w:jc w:val="both"/>
        <w:rPr>
          <w:rFonts w:ascii="Arial" w:hAnsi="Arial" w:cs="Arial"/>
          <w:sz w:val="20"/>
          <w:szCs w:val="20"/>
        </w:rPr>
      </w:pPr>
    </w:p>
    <w:p w:rsidR="00022190" w:rsidRDefault="00022190" w:rsidP="00022190">
      <w:pPr>
        <w:pStyle w:val="Zkladntextodsazen2"/>
        <w:spacing w:after="0" w:line="240" w:lineRule="auto"/>
        <w:ind w:left="0"/>
        <w:jc w:val="both"/>
        <w:rPr>
          <w:rFonts w:ascii="Arial" w:hAnsi="Arial" w:cs="Arial"/>
          <w:sz w:val="20"/>
          <w:szCs w:val="20"/>
        </w:rPr>
      </w:pPr>
      <w:r w:rsidRPr="005845A0">
        <w:rPr>
          <w:rFonts w:ascii="Arial" w:hAnsi="Arial" w:cs="Arial"/>
          <w:b/>
          <w:sz w:val="20"/>
          <w:szCs w:val="20"/>
        </w:rPr>
        <w:t>Harmonogram díla</w:t>
      </w:r>
      <w:r w:rsidRPr="005845A0">
        <w:rPr>
          <w:rFonts w:ascii="Arial" w:hAnsi="Arial" w:cs="Arial"/>
          <w:sz w:val="20"/>
          <w:szCs w:val="20"/>
        </w:rPr>
        <w:t xml:space="preserve"> je záv</w:t>
      </w:r>
      <w:r>
        <w:rPr>
          <w:rFonts w:ascii="Arial" w:hAnsi="Arial" w:cs="Arial"/>
          <w:sz w:val="20"/>
          <w:szCs w:val="20"/>
        </w:rPr>
        <w:t>azný. Obsahem harmonogramu díla musí být závazné termíny z vyhlášky 231/2012 Sb. (vyhláška je sice již zrušena, ale faktická platnost těchto lhůt je zjevná):</w:t>
      </w:r>
    </w:p>
    <w:p w:rsidR="00022190" w:rsidRDefault="00022190" w:rsidP="00022190">
      <w:pPr>
        <w:pStyle w:val="Zkladntextodsazen2"/>
        <w:numPr>
          <w:ilvl w:val="0"/>
          <w:numId w:val="18"/>
        </w:numPr>
        <w:spacing w:after="0" w:line="240" w:lineRule="auto"/>
        <w:jc w:val="both"/>
        <w:rPr>
          <w:rFonts w:ascii="Arial" w:hAnsi="Arial" w:cs="Arial"/>
          <w:sz w:val="20"/>
          <w:szCs w:val="20"/>
        </w:rPr>
      </w:pPr>
      <w:r>
        <w:rPr>
          <w:rFonts w:ascii="Arial" w:hAnsi="Arial" w:cs="Arial"/>
          <w:sz w:val="20"/>
          <w:szCs w:val="20"/>
        </w:rPr>
        <w:t>Doba předání a převzetí staveniště,</w:t>
      </w:r>
    </w:p>
    <w:p w:rsidR="00022190" w:rsidRDefault="00022190" w:rsidP="00022190">
      <w:pPr>
        <w:pStyle w:val="Zkladntextodsazen2"/>
        <w:numPr>
          <w:ilvl w:val="0"/>
          <w:numId w:val="18"/>
        </w:numPr>
        <w:spacing w:after="0" w:line="240" w:lineRule="auto"/>
        <w:jc w:val="both"/>
        <w:rPr>
          <w:rFonts w:ascii="Arial" w:hAnsi="Arial" w:cs="Arial"/>
          <w:sz w:val="20"/>
          <w:szCs w:val="20"/>
        </w:rPr>
      </w:pPr>
      <w:r>
        <w:rPr>
          <w:rFonts w:ascii="Arial" w:hAnsi="Arial" w:cs="Arial"/>
          <w:sz w:val="20"/>
          <w:szCs w:val="20"/>
        </w:rPr>
        <w:t>Doba zahájení stavebních prací,</w:t>
      </w:r>
    </w:p>
    <w:p w:rsidR="00022190" w:rsidRDefault="00022190" w:rsidP="00022190">
      <w:pPr>
        <w:pStyle w:val="Zkladntextodsazen2"/>
        <w:numPr>
          <w:ilvl w:val="0"/>
          <w:numId w:val="18"/>
        </w:numPr>
        <w:spacing w:after="0" w:line="240" w:lineRule="auto"/>
        <w:jc w:val="both"/>
        <w:rPr>
          <w:rFonts w:ascii="Arial" w:hAnsi="Arial" w:cs="Arial"/>
          <w:sz w:val="20"/>
          <w:szCs w:val="20"/>
        </w:rPr>
      </w:pPr>
      <w:r>
        <w:rPr>
          <w:rFonts w:ascii="Arial" w:hAnsi="Arial" w:cs="Arial"/>
          <w:sz w:val="20"/>
          <w:szCs w:val="20"/>
        </w:rPr>
        <w:t>Lhůta pro dokončení stavebních prací,</w:t>
      </w:r>
    </w:p>
    <w:p w:rsidR="00022190" w:rsidRDefault="00022190" w:rsidP="00022190">
      <w:pPr>
        <w:pStyle w:val="Zkladntextodsazen2"/>
        <w:numPr>
          <w:ilvl w:val="0"/>
          <w:numId w:val="18"/>
        </w:numPr>
        <w:spacing w:after="0" w:line="240" w:lineRule="auto"/>
        <w:jc w:val="both"/>
        <w:rPr>
          <w:rFonts w:ascii="Arial" w:hAnsi="Arial" w:cs="Arial"/>
          <w:sz w:val="20"/>
          <w:szCs w:val="20"/>
        </w:rPr>
      </w:pPr>
      <w:r>
        <w:rPr>
          <w:rFonts w:ascii="Arial" w:hAnsi="Arial" w:cs="Arial"/>
          <w:sz w:val="20"/>
          <w:szCs w:val="20"/>
        </w:rPr>
        <w:t>Lhůta pro předání a převzetí díla,</w:t>
      </w:r>
    </w:p>
    <w:p w:rsidR="00022190" w:rsidRDefault="00022190" w:rsidP="00022190">
      <w:pPr>
        <w:pStyle w:val="Zkladntextodsazen2"/>
        <w:numPr>
          <w:ilvl w:val="0"/>
          <w:numId w:val="18"/>
        </w:numPr>
        <w:spacing w:after="0" w:line="240" w:lineRule="auto"/>
        <w:jc w:val="both"/>
        <w:rPr>
          <w:rFonts w:ascii="Arial" w:hAnsi="Arial" w:cs="Arial"/>
          <w:sz w:val="20"/>
          <w:szCs w:val="20"/>
        </w:rPr>
      </w:pPr>
      <w:r>
        <w:rPr>
          <w:rFonts w:ascii="Arial" w:hAnsi="Arial" w:cs="Arial"/>
          <w:sz w:val="20"/>
          <w:szCs w:val="20"/>
        </w:rPr>
        <w:t>Počátek běhu záruční doby (tj. den předání a převzetí díla zhotovitelem).</w:t>
      </w:r>
    </w:p>
    <w:p w:rsidR="00022190" w:rsidRDefault="00022190" w:rsidP="00022190">
      <w:pPr>
        <w:pStyle w:val="Zkladntextodsazen2"/>
        <w:spacing w:after="0" w:line="240" w:lineRule="auto"/>
        <w:ind w:left="720"/>
        <w:jc w:val="both"/>
        <w:rPr>
          <w:rFonts w:ascii="Arial" w:hAnsi="Arial" w:cs="Arial"/>
          <w:sz w:val="20"/>
          <w:szCs w:val="20"/>
        </w:rPr>
      </w:pPr>
    </w:p>
    <w:p w:rsidR="00022190" w:rsidRDefault="00022190" w:rsidP="00022190">
      <w:pPr>
        <w:pStyle w:val="Zkladntextodsazen2"/>
        <w:spacing w:after="0" w:line="240" w:lineRule="auto"/>
        <w:ind w:left="0"/>
        <w:jc w:val="both"/>
        <w:rPr>
          <w:rFonts w:ascii="Arial" w:hAnsi="Arial" w:cs="Arial"/>
          <w:sz w:val="20"/>
          <w:szCs w:val="20"/>
        </w:rPr>
      </w:pPr>
      <w:r>
        <w:rPr>
          <w:rFonts w:ascii="Arial" w:hAnsi="Arial" w:cs="Arial"/>
          <w:sz w:val="20"/>
          <w:szCs w:val="20"/>
        </w:rPr>
        <w:t xml:space="preserve">Mimo výše uvedené termíny </w:t>
      </w:r>
      <w:r w:rsidRPr="00096A4B">
        <w:rPr>
          <w:rFonts w:ascii="Arial" w:hAnsi="Arial" w:cs="Arial"/>
          <w:b/>
          <w:sz w:val="20"/>
          <w:szCs w:val="20"/>
        </w:rPr>
        <w:t>musí být harmonogram díla</w:t>
      </w:r>
      <w:r>
        <w:rPr>
          <w:rFonts w:ascii="Arial" w:hAnsi="Arial" w:cs="Arial"/>
          <w:sz w:val="20"/>
          <w:szCs w:val="20"/>
        </w:rPr>
        <w:t xml:space="preserve"> členěn minimálně na tyto závazné milníky průběhu výstavby:</w:t>
      </w:r>
    </w:p>
    <w:p w:rsidR="004D41BC" w:rsidRDefault="004D41BC" w:rsidP="004D41BC">
      <w:pPr>
        <w:pStyle w:val="Zkladntextodsazen2"/>
        <w:numPr>
          <w:ilvl w:val="0"/>
          <w:numId w:val="24"/>
        </w:numPr>
        <w:spacing w:after="0" w:line="240" w:lineRule="auto"/>
        <w:jc w:val="both"/>
        <w:rPr>
          <w:rFonts w:ascii="Arial" w:hAnsi="Arial" w:cs="Arial"/>
          <w:sz w:val="20"/>
          <w:szCs w:val="20"/>
        </w:rPr>
      </w:pPr>
      <w:r w:rsidRPr="004D41BC">
        <w:rPr>
          <w:rFonts w:ascii="Arial" w:hAnsi="Arial" w:cs="Arial"/>
          <w:sz w:val="20"/>
          <w:szCs w:val="20"/>
        </w:rPr>
        <w:t>SO_00: Bourací práce - příprava území, CS ÚRS, CU 2019, KSO 802 23</w:t>
      </w:r>
    </w:p>
    <w:p w:rsidR="006F422B" w:rsidRDefault="006F422B" w:rsidP="006F422B">
      <w:pPr>
        <w:pStyle w:val="Zkladntextodsazen2"/>
        <w:numPr>
          <w:ilvl w:val="1"/>
          <w:numId w:val="18"/>
        </w:numPr>
        <w:spacing w:after="0" w:line="240" w:lineRule="auto"/>
        <w:jc w:val="both"/>
        <w:rPr>
          <w:rFonts w:ascii="Arial" w:hAnsi="Arial" w:cs="Arial"/>
          <w:sz w:val="20"/>
          <w:szCs w:val="20"/>
        </w:rPr>
      </w:pPr>
      <w:r w:rsidRPr="00CF05FA">
        <w:rPr>
          <w:rFonts w:ascii="Arial" w:hAnsi="Arial" w:cs="Arial"/>
          <w:sz w:val="20"/>
          <w:szCs w:val="20"/>
        </w:rPr>
        <w:t>001: Zemní práce</w:t>
      </w:r>
      <w:r w:rsidRPr="004D41BC">
        <w:rPr>
          <w:rFonts w:ascii="Arial" w:hAnsi="Arial" w:cs="Arial"/>
          <w:sz w:val="20"/>
          <w:szCs w:val="20"/>
        </w:rPr>
        <w:t xml:space="preserve"> </w:t>
      </w:r>
    </w:p>
    <w:p w:rsidR="006F422B" w:rsidRPr="006F422B" w:rsidRDefault="006F422B" w:rsidP="006F422B">
      <w:pPr>
        <w:pStyle w:val="Zkladntextodsazen2"/>
        <w:numPr>
          <w:ilvl w:val="1"/>
          <w:numId w:val="18"/>
        </w:numPr>
        <w:spacing w:after="0" w:line="240" w:lineRule="auto"/>
        <w:jc w:val="both"/>
        <w:rPr>
          <w:rFonts w:ascii="Arial" w:hAnsi="Arial" w:cs="Arial"/>
          <w:sz w:val="20"/>
          <w:szCs w:val="20"/>
        </w:rPr>
      </w:pPr>
      <w:r w:rsidRPr="006F422B">
        <w:rPr>
          <w:rFonts w:ascii="Arial" w:hAnsi="Arial" w:cs="Arial"/>
          <w:sz w:val="20"/>
          <w:szCs w:val="20"/>
        </w:rPr>
        <w:t>011: Přípravné a přidužené práce</w:t>
      </w:r>
    </w:p>
    <w:p w:rsidR="006F422B" w:rsidRPr="00CF05FA" w:rsidRDefault="006F422B" w:rsidP="006F422B">
      <w:pPr>
        <w:pStyle w:val="Zkladntextodsazen2"/>
        <w:numPr>
          <w:ilvl w:val="1"/>
          <w:numId w:val="18"/>
        </w:numPr>
        <w:spacing w:after="0" w:line="240" w:lineRule="auto"/>
        <w:jc w:val="both"/>
        <w:rPr>
          <w:rFonts w:ascii="Arial" w:hAnsi="Arial" w:cs="Arial"/>
          <w:sz w:val="20"/>
          <w:szCs w:val="20"/>
        </w:rPr>
      </w:pPr>
      <w:r w:rsidRPr="006F422B">
        <w:rPr>
          <w:rFonts w:ascii="Arial" w:hAnsi="Arial" w:cs="Arial"/>
          <w:sz w:val="20"/>
          <w:szCs w:val="20"/>
        </w:rPr>
        <w:t>096: Bourání konstrukcí</w:t>
      </w:r>
    </w:p>
    <w:p w:rsidR="004D41BC" w:rsidRPr="004D41BC" w:rsidRDefault="004D41BC" w:rsidP="004D41BC">
      <w:pPr>
        <w:pStyle w:val="Zkladntextodsazen2"/>
        <w:numPr>
          <w:ilvl w:val="0"/>
          <w:numId w:val="24"/>
        </w:numPr>
        <w:spacing w:after="0" w:line="240" w:lineRule="auto"/>
        <w:jc w:val="both"/>
        <w:rPr>
          <w:rFonts w:ascii="Arial" w:hAnsi="Arial" w:cs="Arial"/>
          <w:sz w:val="20"/>
          <w:szCs w:val="20"/>
        </w:rPr>
      </w:pPr>
      <w:r w:rsidRPr="004D41BC">
        <w:rPr>
          <w:rFonts w:ascii="Arial" w:hAnsi="Arial" w:cs="Arial"/>
          <w:sz w:val="20"/>
          <w:szCs w:val="20"/>
        </w:rPr>
        <w:t>SO_01: Tělocvična, CS ÚRS, CU 2019, KSO 802 23</w:t>
      </w:r>
    </w:p>
    <w:p w:rsidR="00022190" w:rsidRPr="00163D8B" w:rsidRDefault="00022190" w:rsidP="006F422B">
      <w:pPr>
        <w:pStyle w:val="Zkladntextodsazen2"/>
        <w:numPr>
          <w:ilvl w:val="0"/>
          <w:numId w:val="31"/>
        </w:numPr>
        <w:spacing w:after="0" w:line="240" w:lineRule="auto"/>
        <w:jc w:val="both"/>
        <w:rPr>
          <w:rFonts w:ascii="Arial" w:hAnsi="Arial" w:cs="Arial"/>
          <w:sz w:val="20"/>
          <w:szCs w:val="20"/>
        </w:rPr>
      </w:pPr>
      <w:r w:rsidRPr="00022190">
        <w:rPr>
          <w:rFonts w:ascii="Arial" w:hAnsi="Arial" w:cs="Arial"/>
          <w:sz w:val="20"/>
          <w:szCs w:val="20"/>
        </w:rPr>
        <w:t>Zemní práce</w:t>
      </w:r>
      <w:r>
        <w:rPr>
          <w:rFonts w:ascii="Arial" w:hAnsi="Arial" w:cs="Arial"/>
          <w:sz w:val="20"/>
          <w:szCs w:val="20"/>
        </w:rPr>
        <w:t>,</w:t>
      </w:r>
      <w:r w:rsidRPr="00163D8B">
        <w:rPr>
          <w:rFonts w:ascii="Arial" w:hAnsi="Arial" w:cs="Arial"/>
          <w:sz w:val="20"/>
          <w:szCs w:val="20"/>
        </w:rPr>
        <w:t xml:space="preserve"> </w:t>
      </w:r>
    </w:p>
    <w:p w:rsidR="00022190" w:rsidRPr="00163D8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002: Základy</w:t>
      </w:r>
      <w:r w:rsidR="00022190">
        <w:rPr>
          <w:rFonts w:ascii="Arial" w:hAnsi="Arial" w:cs="Arial"/>
          <w:sz w:val="20"/>
          <w:szCs w:val="20"/>
        </w:rPr>
        <w:t>,</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003: Svislé konstrukce</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004: Vodorovné konstrukce</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006: Úpravy povrchu</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009: Ostatní konstrukce a práce</w:t>
      </w:r>
    </w:p>
    <w:p w:rsid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043: Ocelové konstrukce</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099: Přesun hmot HSV</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711: Izolace proti vodě a vlhkosti</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712: Povlakové krytiny</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713: Izolace tepelné</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7131: Izolace tepelná střech</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720: ZTI ostatní</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lastRenderedPageBreak/>
        <w:t>721: Vnitřní kanalizace</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7221: Vnitřní vodovod – užitkový</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7222: Vnitřní vodovod pitný</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725: Zařizovací předměty</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731: Ústřední vytápění – kotelny</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740: Silnoproud</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7411: EI – hromosvod</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750: Slaboproud</w:t>
      </w:r>
    </w:p>
    <w:p w:rsid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751: Vzduchotechnika</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7511: VZT - zařízení č.1</w:t>
      </w:r>
      <w:r>
        <w:rPr>
          <w:rFonts w:ascii="Arial" w:hAnsi="Arial" w:cs="Arial"/>
          <w:sz w:val="20"/>
          <w:szCs w:val="20"/>
        </w:rPr>
        <w:t xml:space="preserve"> </w:t>
      </w:r>
      <w:r w:rsidRPr="006F422B">
        <w:rPr>
          <w:rFonts w:ascii="Arial" w:hAnsi="Arial" w:cs="Arial"/>
          <w:sz w:val="20"/>
          <w:szCs w:val="20"/>
        </w:rPr>
        <w:t>- Větrání  tělocvičen(zařízení R1)</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7512: VZT - zařízení č.2</w:t>
      </w:r>
      <w:r>
        <w:rPr>
          <w:rFonts w:ascii="Arial" w:hAnsi="Arial" w:cs="Arial"/>
          <w:sz w:val="20"/>
          <w:szCs w:val="20"/>
        </w:rPr>
        <w:t xml:space="preserve"> </w:t>
      </w:r>
      <w:r w:rsidRPr="006F422B">
        <w:rPr>
          <w:rFonts w:ascii="Arial" w:hAnsi="Arial" w:cs="Arial"/>
          <w:sz w:val="20"/>
          <w:szCs w:val="20"/>
        </w:rPr>
        <w:t>-</w:t>
      </w:r>
      <w:r>
        <w:rPr>
          <w:rFonts w:ascii="Arial" w:hAnsi="Arial" w:cs="Arial"/>
          <w:sz w:val="20"/>
          <w:szCs w:val="20"/>
        </w:rPr>
        <w:t xml:space="preserve"> </w:t>
      </w:r>
      <w:r w:rsidRPr="006F422B">
        <w:rPr>
          <w:rFonts w:ascii="Arial" w:hAnsi="Arial" w:cs="Arial"/>
          <w:sz w:val="20"/>
          <w:szCs w:val="20"/>
        </w:rPr>
        <w:t>Větrání šaten a zázemí vč. lobby (zařízení R2)</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7513: VZT - zařízení č.3 - Větrání hygienického zázemí</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7514: VZT - zařízení č. 4 - Větrání garáží</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7515: VZT - zařízení č. 5 - Požární větrání</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763: Konstrukce montované</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764: Konstrukce klempířské</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766: Konstrukce truhlářské</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7661: Vnitřní dveře dřevěné</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7662: Fasádní výplně otvorů plastové</w:t>
      </w:r>
    </w:p>
    <w:p w:rsid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767: Konstrukce zámečnické</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771: Podlahy z dlaždic</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775: Podlahy skládané</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776: Podlahy povlakové</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781: Obklady keramické</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783: Nátěry</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784: Malby</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OV: Specifikace ostatní</w:t>
      </w:r>
    </w:p>
    <w:p w:rsidR="006F422B" w:rsidRPr="006F422B" w:rsidRDefault="006F422B" w:rsidP="006F422B">
      <w:pPr>
        <w:pStyle w:val="Zkladntextodsazen2"/>
        <w:numPr>
          <w:ilvl w:val="0"/>
          <w:numId w:val="31"/>
        </w:numPr>
        <w:spacing w:after="0" w:line="240" w:lineRule="auto"/>
        <w:jc w:val="both"/>
        <w:rPr>
          <w:rFonts w:ascii="Arial" w:hAnsi="Arial" w:cs="Arial"/>
          <w:sz w:val="20"/>
          <w:szCs w:val="20"/>
        </w:rPr>
      </w:pPr>
      <w:r w:rsidRPr="006F422B">
        <w:rPr>
          <w:rFonts w:ascii="Arial" w:hAnsi="Arial" w:cs="Arial"/>
          <w:sz w:val="20"/>
          <w:szCs w:val="20"/>
        </w:rPr>
        <w:t>VRN: Vedlejší rozpočtové náklady</w:t>
      </w:r>
    </w:p>
    <w:p w:rsidR="004D41BC" w:rsidRDefault="004D41BC" w:rsidP="004D41BC">
      <w:pPr>
        <w:pStyle w:val="Zkladntextodsazen2"/>
        <w:numPr>
          <w:ilvl w:val="0"/>
          <w:numId w:val="24"/>
        </w:numPr>
        <w:spacing w:after="0" w:line="240" w:lineRule="auto"/>
        <w:jc w:val="both"/>
        <w:rPr>
          <w:rFonts w:ascii="Arial" w:hAnsi="Arial" w:cs="Arial"/>
          <w:sz w:val="20"/>
          <w:szCs w:val="20"/>
        </w:rPr>
      </w:pPr>
      <w:r w:rsidRPr="004D41BC">
        <w:rPr>
          <w:rFonts w:ascii="Arial" w:hAnsi="Arial" w:cs="Arial"/>
          <w:sz w:val="20"/>
          <w:szCs w:val="20"/>
        </w:rPr>
        <w:t>SO_02: Spojovací krček, vč. úprav stáv. školy v místě napojení</w:t>
      </w:r>
    </w:p>
    <w:p w:rsidR="00CF05FA" w:rsidRDefault="00CF05FA" w:rsidP="00CF05FA">
      <w:pPr>
        <w:pStyle w:val="Zkladntextodsazen2"/>
        <w:numPr>
          <w:ilvl w:val="0"/>
          <w:numId w:val="27"/>
        </w:numPr>
        <w:spacing w:after="0" w:line="240" w:lineRule="auto"/>
        <w:jc w:val="both"/>
        <w:rPr>
          <w:rFonts w:ascii="Arial" w:hAnsi="Arial" w:cs="Arial"/>
          <w:sz w:val="20"/>
          <w:szCs w:val="20"/>
        </w:rPr>
      </w:pPr>
      <w:r w:rsidRPr="00CF05FA">
        <w:rPr>
          <w:rFonts w:ascii="Arial" w:hAnsi="Arial" w:cs="Arial"/>
          <w:sz w:val="20"/>
          <w:szCs w:val="20"/>
        </w:rPr>
        <w:t>001: Zemní práce</w:t>
      </w:r>
      <w:r w:rsidRPr="004D41BC">
        <w:rPr>
          <w:rFonts w:ascii="Arial" w:hAnsi="Arial" w:cs="Arial"/>
          <w:sz w:val="20"/>
          <w:szCs w:val="20"/>
        </w:rPr>
        <w:t xml:space="preserve"> </w:t>
      </w:r>
    </w:p>
    <w:p w:rsidR="00CF05FA" w:rsidRDefault="00CF05FA" w:rsidP="00CF05FA">
      <w:pPr>
        <w:pStyle w:val="Zkladntextodsazen2"/>
        <w:numPr>
          <w:ilvl w:val="0"/>
          <w:numId w:val="27"/>
        </w:numPr>
        <w:spacing w:after="0" w:line="240" w:lineRule="auto"/>
        <w:jc w:val="both"/>
        <w:rPr>
          <w:rFonts w:ascii="Arial" w:hAnsi="Arial" w:cs="Arial"/>
          <w:sz w:val="20"/>
          <w:szCs w:val="20"/>
        </w:rPr>
      </w:pPr>
      <w:r w:rsidRPr="00CF05FA">
        <w:rPr>
          <w:rFonts w:ascii="Arial" w:hAnsi="Arial" w:cs="Arial"/>
          <w:sz w:val="20"/>
          <w:szCs w:val="20"/>
        </w:rPr>
        <w:t>002: Základy</w:t>
      </w:r>
    </w:p>
    <w:p w:rsidR="00CF05FA" w:rsidRPr="00CF05FA" w:rsidRDefault="00CF05FA" w:rsidP="00CF05FA">
      <w:pPr>
        <w:pStyle w:val="Zkladntextodsazen2"/>
        <w:numPr>
          <w:ilvl w:val="0"/>
          <w:numId w:val="27"/>
        </w:numPr>
        <w:spacing w:after="0" w:line="240" w:lineRule="auto"/>
        <w:jc w:val="both"/>
        <w:rPr>
          <w:rFonts w:ascii="Arial" w:hAnsi="Arial" w:cs="Arial"/>
          <w:sz w:val="20"/>
          <w:szCs w:val="20"/>
        </w:rPr>
      </w:pPr>
      <w:r w:rsidRPr="00CF05FA">
        <w:rPr>
          <w:rFonts w:ascii="Arial" w:hAnsi="Arial" w:cs="Arial"/>
          <w:sz w:val="20"/>
          <w:szCs w:val="20"/>
        </w:rPr>
        <w:t>005: Komunikace</w:t>
      </w:r>
    </w:p>
    <w:p w:rsidR="00CF05FA" w:rsidRPr="00CF05FA" w:rsidRDefault="00CF05FA" w:rsidP="00CF05FA">
      <w:pPr>
        <w:pStyle w:val="Zkladntextodsazen2"/>
        <w:numPr>
          <w:ilvl w:val="0"/>
          <w:numId w:val="27"/>
        </w:numPr>
        <w:spacing w:after="0" w:line="240" w:lineRule="auto"/>
        <w:jc w:val="both"/>
        <w:rPr>
          <w:rFonts w:ascii="Arial" w:hAnsi="Arial" w:cs="Arial"/>
          <w:sz w:val="20"/>
          <w:szCs w:val="20"/>
        </w:rPr>
      </w:pPr>
      <w:r w:rsidRPr="00CF05FA">
        <w:rPr>
          <w:rFonts w:ascii="Arial" w:hAnsi="Arial" w:cs="Arial"/>
          <w:sz w:val="20"/>
          <w:szCs w:val="20"/>
        </w:rPr>
        <w:t>009: Ostatní konstrukce a práce</w:t>
      </w:r>
    </w:p>
    <w:p w:rsidR="00CF05FA" w:rsidRPr="00CF05FA" w:rsidRDefault="00CF05FA" w:rsidP="00CF05FA">
      <w:pPr>
        <w:pStyle w:val="Zkladntextodsazen2"/>
        <w:numPr>
          <w:ilvl w:val="0"/>
          <w:numId w:val="27"/>
        </w:numPr>
        <w:spacing w:after="0" w:line="240" w:lineRule="auto"/>
        <w:jc w:val="both"/>
        <w:rPr>
          <w:rFonts w:ascii="Arial" w:hAnsi="Arial" w:cs="Arial"/>
          <w:sz w:val="20"/>
          <w:szCs w:val="20"/>
        </w:rPr>
      </w:pPr>
      <w:r w:rsidRPr="00CF05FA">
        <w:rPr>
          <w:rFonts w:ascii="Arial" w:hAnsi="Arial" w:cs="Arial"/>
          <w:sz w:val="20"/>
          <w:szCs w:val="20"/>
        </w:rPr>
        <w:t>043: Ocelové konstrukce</w:t>
      </w:r>
    </w:p>
    <w:p w:rsidR="00CF05FA" w:rsidRPr="00CF05FA" w:rsidRDefault="00CF05FA" w:rsidP="00CF05FA">
      <w:pPr>
        <w:pStyle w:val="Zkladntextodsazen2"/>
        <w:numPr>
          <w:ilvl w:val="0"/>
          <w:numId w:val="27"/>
        </w:numPr>
        <w:spacing w:after="0" w:line="240" w:lineRule="auto"/>
        <w:jc w:val="both"/>
        <w:rPr>
          <w:rFonts w:ascii="Arial" w:hAnsi="Arial" w:cs="Arial"/>
          <w:sz w:val="20"/>
          <w:szCs w:val="20"/>
        </w:rPr>
      </w:pPr>
      <w:r w:rsidRPr="00CF05FA">
        <w:rPr>
          <w:rFonts w:ascii="Arial" w:hAnsi="Arial" w:cs="Arial"/>
          <w:sz w:val="20"/>
          <w:szCs w:val="20"/>
        </w:rPr>
        <w:t>099: Přesun hmot HSV</w:t>
      </w:r>
    </w:p>
    <w:p w:rsidR="00CF05FA" w:rsidRPr="00CF05FA" w:rsidRDefault="00CF05FA" w:rsidP="00CF05FA">
      <w:pPr>
        <w:pStyle w:val="Zkladntextodsazen2"/>
        <w:numPr>
          <w:ilvl w:val="0"/>
          <w:numId w:val="27"/>
        </w:numPr>
        <w:spacing w:after="0" w:line="240" w:lineRule="auto"/>
        <w:jc w:val="both"/>
        <w:rPr>
          <w:rFonts w:ascii="Arial" w:hAnsi="Arial" w:cs="Arial"/>
          <w:sz w:val="20"/>
          <w:szCs w:val="20"/>
        </w:rPr>
      </w:pPr>
      <w:r w:rsidRPr="00CF05FA">
        <w:rPr>
          <w:rFonts w:ascii="Arial" w:hAnsi="Arial" w:cs="Arial"/>
          <w:sz w:val="20"/>
          <w:szCs w:val="20"/>
        </w:rPr>
        <w:t>712: Povlakové krytiny</w:t>
      </w:r>
    </w:p>
    <w:p w:rsidR="00CF05FA" w:rsidRPr="00CF05FA" w:rsidRDefault="00CF05FA" w:rsidP="00CF05FA">
      <w:pPr>
        <w:pStyle w:val="Zkladntextodsazen2"/>
        <w:numPr>
          <w:ilvl w:val="0"/>
          <w:numId w:val="27"/>
        </w:numPr>
        <w:spacing w:after="0" w:line="240" w:lineRule="auto"/>
        <w:jc w:val="both"/>
        <w:rPr>
          <w:rFonts w:ascii="Arial" w:hAnsi="Arial" w:cs="Arial"/>
          <w:sz w:val="20"/>
          <w:szCs w:val="20"/>
        </w:rPr>
      </w:pPr>
      <w:r w:rsidRPr="00CF05FA">
        <w:rPr>
          <w:rFonts w:ascii="Arial" w:hAnsi="Arial" w:cs="Arial"/>
          <w:sz w:val="20"/>
          <w:szCs w:val="20"/>
        </w:rPr>
        <w:t>762: Konstrukce tesařské</w:t>
      </w:r>
    </w:p>
    <w:p w:rsidR="00CF05FA" w:rsidRPr="00CF05FA" w:rsidRDefault="00CF05FA" w:rsidP="00CF05FA">
      <w:pPr>
        <w:pStyle w:val="Zkladntextodsazen2"/>
        <w:numPr>
          <w:ilvl w:val="0"/>
          <w:numId w:val="27"/>
        </w:numPr>
        <w:spacing w:after="0" w:line="240" w:lineRule="auto"/>
        <w:jc w:val="both"/>
        <w:rPr>
          <w:rFonts w:ascii="Arial" w:hAnsi="Arial" w:cs="Arial"/>
          <w:sz w:val="20"/>
          <w:szCs w:val="20"/>
        </w:rPr>
      </w:pPr>
      <w:r w:rsidRPr="00CF05FA">
        <w:rPr>
          <w:rFonts w:ascii="Arial" w:hAnsi="Arial" w:cs="Arial"/>
          <w:sz w:val="20"/>
          <w:szCs w:val="20"/>
        </w:rPr>
        <w:t>764: Konstrukce klempířské</w:t>
      </w:r>
    </w:p>
    <w:p w:rsidR="00CF05FA" w:rsidRPr="00CF05FA" w:rsidRDefault="00CF05FA" w:rsidP="00CF05FA">
      <w:pPr>
        <w:pStyle w:val="Zkladntextodsazen2"/>
        <w:numPr>
          <w:ilvl w:val="0"/>
          <w:numId w:val="27"/>
        </w:numPr>
        <w:spacing w:after="0" w:line="240" w:lineRule="auto"/>
        <w:jc w:val="both"/>
        <w:rPr>
          <w:rFonts w:ascii="Arial" w:hAnsi="Arial" w:cs="Arial"/>
          <w:sz w:val="20"/>
          <w:szCs w:val="20"/>
        </w:rPr>
      </w:pPr>
      <w:r w:rsidRPr="00CF05FA">
        <w:rPr>
          <w:rFonts w:ascii="Arial" w:hAnsi="Arial" w:cs="Arial"/>
          <w:sz w:val="20"/>
          <w:szCs w:val="20"/>
        </w:rPr>
        <w:t>767: Konstrukce zámečnické</w:t>
      </w:r>
    </w:p>
    <w:p w:rsidR="00CF05FA" w:rsidRPr="00CF05FA" w:rsidRDefault="00CF05FA" w:rsidP="00CF05FA">
      <w:pPr>
        <w:pStyle w:val="Zkladntextodsazen2"/>
        <w:numPr>
          <w:ilvl w:val="0"/>
          <w:numId w:val="27"/>
        </w:numPr>
        <w:spacing w:after="0" w:line="240" w:lineRule="auto"/>
        <w:jc w:val="both"/>
        <w:rPr>
          <w:rFonts w:ascii="Arial" w:hAnsi="Arial" w:cs="Arial"/>
          <w:sz w:val="20"/>
          <w:szCs w:val="20"/>
        </w:rPr>
      </w:pPr>
      <w:r w:rsidRPr="00CF05FA">
        <w:rPr>
          <w:rFonts w:ascii="Arial" w:hAnsi="Arial" w:cs="Arial"/>
          <w:sz w:val="20"/>
          <w:szCs w:val="20"/>
        </w:rPr>
        <w:t>783: Nátěry</w:t>
      </w:r>
    </w:p>
    <w:p w:rsidR="004D41BC" w:rsidRPr="004D41BC" w:rsidRDefault="004D41BC" w:rsidP="004D41BC">
      <w:pPr>
        <w:pStyle w:val="Zkladntextodsazen2"/>
        <w:numPr>
          <w:ilvl w:val="0"/>
          <w:numId w:val="24"/>
        </w:numPr>
        <w:spacing w:after="0" w:line="240" w:lineRule="auto"/>
        <w:jc w:val="both"/>
        <w:rPr>
          <w:rFonts w:ascii="Arial" w:hAnsi="Arial" w:cs="Arial"/>
          <w:sz w:val="20"/>
          <w:szCs w:val="20"/>
        </w:rPr>
      </w:pPr>
      <w:r w:rsidRPr="004D41BC">
        <w:rPr>
          <w:rFonts w:ascii="Arial" w:hAnsi="Arial" w:cs="Arial"/>
          <w:sz w:val="20"/>
          <w:szCs w:val="20"/>
        </w:rPr>
        <w:t>SO_10: Komunikace, úprava stáv. parkoviště, piazzeta se schodištěm, CS ÚRS, CU 2019, KSO 822 29</w:t>
      </w:r>
    </w:p>
    <w:p w:rsidR="004D41BC" w:rsidRDefault="00CF05FA" w:rsidP="00CF05FA">
      <w:pPr>
        <w:pStyle w:val="Zkladntextodsazen2"/>
        <w:numPr>
          <w:ilvl w:val="0"/>
          <w:numId w:val="28"/>
        </w:numPr>
        <w:spacing w:after="0" w:line="240" w:lineRule="auto"/>
        <w:jc w:val="both"/>
        <w:rPr>
          <w:rFonts w:ascii="Arial" w:hAnsi="Arial" w:cs="Arial"/>
          <w:sz w:val="20"/>
          <w:szCs w:val="20"/>
        </w:rPr>
      </w:pPr>
      <w:r w:rsidRPr="00CF05FA">
        <w:rPr>
          <w:rFonts w:ascii="Arial" w:hAnsi="Arial" w:cs="Arial"/>
          <w:sz w:val="20"/>
          <w:szCs w:val="20"/>
        </w:rPr>
        <w:t>001: Zemní práce</w:t>
      </w:r>
      <w:r w:rsidRPr="004D41BC">
        <w:rPr>
          <w:rFonts w:ascii="Arial" w:hAnsi="Arial" w:cs="Arial"/>
          <w:sz w:val="20"/>
          <w:szCs w:val="20"/>
        </w:rPr>
        <w:t xml:space="preserve"> </w:t>
      </w:r>
    </w:p>
    <w:p w:rsidR="00CF05FA" w:rsidRPr="00CF05FA" w:rsidRDefault="00CF05FA" w:rsidP="00CF05FA">
      <w:pPr>
        <w:pStyle w:val="Zkladntextodsazen2"/>
        <w:numPr>
          <w:ilvl w:val="0"/>
          <w:numId w:val="28"/>
        </w:numPr>
        <w:spacing w:after="0" w:line="240" w:lineRule="auto"/>
        <w:jc w:val="both"/>
        <w:rPr>
          <w:rFonts w:ascii="Arial" w:hAnsi="Arial" w:cs="Arial"/>
          <w:sz w:val="20"/>
          <w:szCs w:val="20"/>
        </w:rPr>
      </w:pPr>
      <w:r w:rsidRPr="00CF05FA">
        <w:rPr>
          <w:rFonts w:ascii="Arial" w:hAnsi="Arial" w:cs="Arial"/>
          <w:sz w:val="20"/>
          <w:szCs w:val="20"/>
        </w:rPr>
        <w:t>002: Základy</w:t>
      </w:r>
    </w:p>
    <w:p w:rsidR="00CF05FA" w:rsidRPr="00CF05FA" w:rsidRDefault="00CF05FA" w:rsidP="00CF05FA">
      <w:pPr>
        <w:pStyle w:val="Zkladntextodsazen2"/>
        <w:numPr>
          <w:ilvl w:val="0"/>
          <w:numId w:val="28"/>
        </w:numPr>
        <w:spacing w:after="0" w:line="240" w:lineRule="auto"/>
        <w:jc w:val="both"/>
        <w:rPr>
          <w:rFonts w:ascii="Arial" w:hAnsi="Arial" w:cs="Arial"/>
          <w:sz w:val="20"/>
          <w:szCs w:val="20"/>
        </w:rPr>
      </w:pPr>
      <w:r w:rsidRPr="00CF05FA">
        <w:rPr>
          <w:rFonts w:ascii="Arial" w:hAnsi="Arial" w:cs="Arial"/>
          <w:sz w:val="20"/>
          <w:szCs w:val="20"/>
        </w:rPr>
        <w:t>003: Svislé konstrukce</w:t>
      </w:r>
    </w:p>
    <w:p w:rsidR="00CF05FA" w:rsidRPr="00CF05FA" w:rsidRDefault="00CF05FA" w:rsidP="00CF05FA">
      <w:pPr>
        <w:pStyle w:val="Zkladntextodsazen2"/>
        <w:numPr>
          <w:ilvl w:val="0"/>
          <w:numId w:val="28"/>
        </w:numPr>
        <w:spacing w:after="0" w:line="240" w:lineRule="auto"/>
        <w:jc w:val="both"/>
        <w:rPr>
          <w:rFonts w:ascii="Arial" w:hAnsi="Arial" w:cs="Arial"/>
          <w:sz w:val="20"/>
          <w:szCs w:val="20"/>
        </w:rPr>
      </w:pPr>
      <w:r w:rsidRPr="00CF05FA">
        <w:rPr>
          <w:rFonts w:ascii="Arial" w:hAnsi="Arial" w:cs="Arial"/>
          <w:sz w:val="20"/>
          <w:szCs w:val="20"/>
        </w:rPr>
        <w:t>004: Vodorovné konstrukce</w:t>
      </w:r>
    </w:p>
    <w:p w:rsidR="00CF05FA" w:rsidRPr="00CF05FA" w:rsidRDefault="00CF05FA" w:rsidP="00CF05FA">
      <w:pPr>
        <w:pStyle w:val="Zkladntextodsazen2"/>
        <w:numPr>
          <w:ilvl w:val="0"/>
          <w:numId w:val="28"/>
        </w:numPr>
        <w:spacing w:after="0" w:line="240" w:lineRule="auto"/>
        <w:jc w:val="both"/>
        <w:rPr>
          <w:rFonts w:ascii="Arial" w:hAnsi="Arial" w:cs="Arial"/>
          <w:sz w:val="20"/>
          <w:szCs w:val="20"/>
        </w:rPr>
      </w:pPr>
      <w:r w:rsidRPr="00CF05FA">
        <w:rPr>
          <w:rFonts w:ascii="Arial" w:hAnsi="Arial" w:cs="Arial"/>
          <w:sz w:val="20"/>
          <w:szCs w:val="20"/>
        </w:rPr>
        <w:t>005: Komunikace</w:t>
      </w:r>
    </w:p>
    <w:p w:rsidR="00CF05FA" w:rsidRPr="00CF05FA" w:rsidRDefault="00CF05FA" w:rsidP="00CF05FA">
      <w:pPr>
        <w:pStyle w:val="Zkladntextodsazen2"/>
        <w:numPr>
          <w:ilvl w:val="0"/>
          <w:numId w:val="28"/>
        </w:numPr>
        <w:spacing w:after="0" w:line="240" w:lineRule="auto"/>
        <w:jc w:val="both"/>
        <w:rPr>
          <w:rFonts w:ascii="Arial" w:hAnsi="Arial" w:cs="Arial"/>
          <w:sz w:val="20"/>
          <w:szCs w:val="20"/>
        </w:rPr>
      </w:pPr>
      <w:r w:rsidRPr="00CF05FA">
        <w:rPr>
          <w:rFonts w:ascii="Arial" w:hAnsi="Arial" w:cs="Arial"/>
          <w:sz w:val="20"/>
          <w:szCs w:val="20"/>
        </w:rPr>
        <w:t>006: Úpravy povrchu</w:t>
      </w:r>
    </w:p>
    <w:p w:rsidR="00CF05FA" w:rsidRPr="00CF05FA" w:rsidRDefault="00CF05FA" w:rsidP="00CF05FA">
      <w:pPr>
        <w:pStyle w:val="Zkladntextodsazen2"/>
        <w:numPr>
          <w:ilvl w:val="0"/>
          <w:numId w:val="28"/>
        </w:numPr>
        <w:spacing w:after="0" w:line="240" w:lineRule="auto"/>
        <w:jc w:val="both"/>
        <w:rPr>
          <w:rFonts w:ascii="Arial" w:hAnsi="Arial" w:cs="Arial"/>
          <w:sz w:val="20"/>
          <w:szCs w:val="20"/>
        </w:rPr>
      </w:pPr>
      <w:r w:rsidRPr="00CF05FA">
        <w:rPr>
          <w:rFonts w:ascii="Arial" w:hAnsi="Arial" w:cs="Arial"/>
          <w:sz w:val="20"/>
          <w:szCs w:val="20"/>
        </w:rPr>
        <w:t>009: Ostatní konstrukce a práce</w:t>
      </w:r>
    </w:p>
    <w:p w:rsidR="00CF05FA" w:rsidRPr="00CF05FA" w:rsidRDefault="00CF05FA" w:rsidP="00CF05FA">
      <w:pPr>
        <w:pStyle w:val="Zkladntextodsazen2"/>
        <w:numPr>
          <w:ilvl w:val="0"/>
          <w:numId w:val="28"/>
        </w:numPr>
        <w:spacing w:after="0" w:line="240" w:lineRule="auto"/>
        <w:jc w:val="both"/>
        <w:rPr>
          <w:rFonts w:ascii="Arial" w:hAnsi="Arial" w:cs="Arial"/>
          <w:sz w:val="20"/>
          <w:szCs w:val="20"/>
        </w:rPr>
      </w:pPr>
      <w:r w:rsidRPr="00CF05FA">
        <w:rPr>
          <w:rFonts w:ascii="Arial" w:hAnsi="Arial" w:cs="Arial"/>
          <w:sz w:val="20"/>
          <w:szCs w:val="20"/>
        </w:rPr>
        <w:t>099: Přesun hmot HSV</w:t>
      </w:r>
    </w:p>
    <w:p w:rsidR="00CF05FA" w:rsidRPr="00CF05FA" w:rsidRDefault="00CF05FA" w:rsidP="00CF05FA">
      <w:pPr>
        <w:pStyle w:val="Zkladntextodsazen2"/>
        <w:numPr>
          <w:ilvl w:val="0"/>
          <w:numId w:val="28"/>
        </w:numPr>
        <w:spacing w:after="0" w:line="240" w:lineRule="auto"/>
        <w:jc w:val="both"/>
        <w:rPr>
          <w:rFonts w:ascii="Arial" w:hAnsi="Arial" w:cs="Arial"/>
          <w:sz w:val="20"/>
          <w:szCs w:val="20"/>
        </w:rPr>
      </w:pPr>
      <w:r w:rsidRPr="00CF05FA">
        <w:rPr>
          <w:rFonts w:ascii="Arial" w:hAnsi="Arial" w:cs="Arial"/>
          <w:sz w:val="20"/>
          <w:szCs w:val="20"/>
        </w:rPr>
        <w:t>762: Konstrukce tesařské</w:t>
      </w:r>
    </w:p>
    <w:p w:rsidR="00CF05FA" w:rsidRDefault="00CF05FA" w:rsidP="00CF05FA">
      <w:pPr>
        <w:pStyle w:val="Zkladntextodsazen2"/>
        <w:numPr>
          <w:ilvl w:val="0"/>
          <w:numId w:val="28"/>
        </w:numPr>
        <w:spacing w:after="0" w:line="240" w:lineRule="auto"/>
        <w:jc w:val="both"/>
        <w:rPr>
          <w:rFonts w:ascii="Arial" w:hAnsi="Arial" w:cs="Arial"/>
          <w:sz w:val="20"/>
          <w:szCs w:val="20"/>
        </w:rPr>
      </w:pPr>
      <w:r w:rsidRPr="00CF05FA">
        <w:rPr>
          <w:rFonts w:ascii="Arial" w:hAnsi="Arial" w:cs="Arial"/>
          <w:sz w:val="20"/>
          <w:szCs w:val="20"/>
        </w:rPr>
        <w:t>767: Konstrukce zámečnické</w:t>
      </w:r>
    </w:p>
    <w:p w:rsidR="004D41BC" w:rsidRDefault="00CF05FA" w:rsidP="004D41BC">
      <w:pPr>
        <w:pStyle w:val="Zkladntextodsazen2"/>
        <w:numPr>
          <w:ilvl w:val="0"/>
          <w:numId w:val="24"/>
        </w:numPr>
        <w:spacing w:after="0" w:line="240" w:lineRule="auto"/>
        <w:jc w:val="both"/>
        <w:rPr>
          <w:rFonts w:ascii="Arial" w:hAnsi="Arial" w:cs="Arial"/>
          <w:sz w:val="20"/>
          <w:szCs w:val="20"/>
        </w:rPr>
      </w:pPr>
      <w:r>
        <w:rPr>
          <w:rFonts w:ascii="Arial" w:hAnsi="Arial" w:cs="Arial"/>
          <w:sz w:val="20"/>
          <w:szCs w:val="20"/>
        </w:rPr>
        <w:t xml:space="preserve">SO_11: Přeložka </w:t>
      </w:r>
      <w:r w:rsidRPr="00CF05FA">
        <w:rPr>
          <w:rFonts w:ascii="Arial" w:hAnsi="Arial" w:cs="Arial"/>
          <w:sz w:val="20"/>
          <w:szCs w:val="20"/>
        </w:rPr>
        <w:t>kanalizace</w:t>
      </w:r>
    </w:p>
    <w:p w:rsidR="00CF05FA" w:rsidRDefault="00CF05FA" w:rsidP="00CF05FA">
      <w:pPr>
        <w:pStyle w:val="Zkladntextodsazen2"/>
        <w:numPr>
          <w:ilvl w:val="0"/>
          <w:numId w:val="30"/>
        </w:numPr>
        <w:spacing w:after="0" w:line="240" w:lineRule="auto"/>
        <w:jc w:val="both"/>
        <w:rPr>
          <w:rFonts w:ascii="Arial" w:hAnsi="Arial" w:cs="Arial"/>
          <w:sz w:val="20"/>
          <w:szCs w:val="20"/>
        </w:rPr>
      </w:pPr>
      <w:r w:rsidRPr="00CF05FA">
        <w:rPr>
          <w:rFonts w:ascii="Arial" w:hAnsi="Arial" w:cs="Arial"/>
          <w:sz w:val="20"/>
          <w:szCs w:val="20"/>
        </w:rPr>
        <w:t>008: Trubní vedení</w:t>
      </w:r>
    </w:p>
    <w:p w:rsidR="00DA697F" w:rsidRDefault="00CF05FA" w:rsidP="00DA697F">
      <w:pPr>
        <w:pStyle w:val="Zkladntextodsazen2"/>
        <w:numPr>
          <w:ilvl w:val="0"/>
          <w:numId w:val="24"/>
        </w:numPr>
        <w:spacing w:after="0" w:line="240" w:lineRule="auto"/>
        <w:jc w:val="both"/>
        <w:rPr>
          <w:rFonts w:ascii="Arial" w:hAnsi="Arial" w:cs="Arial"/>
          <w:sz w:val="20"/>
          <w:szCs w:val="20"/>
        </w:rPr>
      </w:pPr>
      <w:r>
        <w:rPr>
          <w:rFonts w:ascii="Arial" w:hAnsi="Arial" w:cs="Arial"/>
          <w:sz w:val="20"/>
          <w:szCs w:val="20"/>
        </w:rPr>
        <w:t xml:space="preserve">SO_12: Přípojka kanalizace </w:t>
      </w:r>
      <w:r w:rsidRPr="00CF05FA">
        <w:rPr>
          <w:rFonts w:ascii="Arial" w:hAnsi="Arial" w:cs="Arial"/>
          <w:sz w:val="20"/>
          <w:szCs w:val="20"/>
        </w:rPr>
        <w:t>splašková</w:t>
      </w:r>
    </w:p>
    <w:p w:rsidR="00CF05FA" w:rsidRDefault="00CF05FA" w:rsidP="00CF05FA">
      <w:pPr>
        <w:pStyle w:val="Zkladntextodsazen2"/>
        <w:numPr>
          <w:ilvl w:val="1"/>
          <w:numId w:val="24"/>
        </w:numPr>
        <w:spacing w:after="0" w:line="240" w:lineRule="auto"/>
        <w:jc w:val="both"/>
        <w:rPr>
          <w:rFonts w:ascii="Arial" w:hAnsi="Arial" w:cs="Arial"/>
          <w:sz w:val="20"/>
          <w:szCs w:val="20"/>
        </w:rPr>
      </w:pPr>
      <w:r w:rsidRPr="00CF05FA">
        <w:rPr>
          <w:rFonts w:ascii="Arial" w:hAnsi="Arial" w:cs="Arial"/>
          <w:sz w:val="20"/>
          <w:szCs w:val="20"/>
        </w:rPr>
        <w:t>008: Trubní vedení</w:t>
      </w:r>
    </w:p>
    <w:p w:rsidR="004D41BC" w:rsidRPr="00CF05FA" w:rsidRDefault="00CF05FA" w:rsidP="004D41BC">
      <w:pPr>
        <w:pStyle w:val="Zkladntextodsazen2"/>
        <w:numPr>
          <w:ilvl w:val="0"/>
          <w:numId w:val="24"/>
        </w:numPr>
        <w:spacing w:after="0" w:line="240" w:lineRule="auto"/>
        <w:jc w:val="both"/>
        <w:rPr>
          <w:rFonts w:ascii="Arial" w:hAnsi="Arial" w:cs="Arial"/>
          <w:sz w:val="20"/>
          <w:szCs w:val="20"/>
        </w:rPr>
      </w:pPr>
      <w:r w:rsidRPr="00CF05FA">
        <w:rPr>
          <w:rFonts w:ascii="Arial" w:hAnsi="Arial" w:cs="Arial"/>
          <w:sz w:val="20"/>
          <w:szCs w:val="20"/>
        </w:rPr>
        <w:t>SO_13: Kanalizace dešťová</w:t>
      </w:r>
    </w:p>
    <w:p w:rsidR="00CF05FA" w:rsidRDefault="00CF05FA" w:rsidP="00CF05FA">
      <w:pPr>
        <w:pStyle w:val="Zkladntextodsazen2"/>
        <w:numPr>
          <w:ilvl w:val="1"/>
          <w:numId w:val="24"/>
        </w:numPr>
        <w:spacing w:after="0" w:line="240" w:lineRule="auto"/>
        <w:jc w:val="both"/>
        <w:rPr>
          <w:rFonts w:ascii="Arial" w:hAnsi="Arial" w:cs="Arial"/>
          <w:sz w:val="20"/>
          <w:szCs w:val="20"/>
        </w:rPr>
      </w:pPr>
      <w:r w:rsidRPr="00CF05FA">
        <w:rPr>
          <w:rFonts w:ascii="Arial" w:hAnsi="Arial" w:cs="Arial"/>
          <w:sz w:val="20"/>
          <w:szCs w:val="20"/>
        </w:rPr>
        <w:t>008: Trubní vedení</w:t>
      </w:r>
    </w:p>
    <w:p w:rsidR="00CF05FA" w:rsidRDefault="00CF05FA" w:rsidP="004D41BC">
      <w:pPr>
        <w:pStyle w:val="Zkladntextodsazen2"/>
        <w:numPr>
          <w:ilvl w:val="0"/>
          <w:numId w:val="24"/>
        </w:numPr>
        <w:spacing w:after="0" w:line="240" w:lineRule="auto"/>
        <w:jc w:val="both"/>
        <w:rPr>
          <w:rFonts w:ascii="Arial" w:hAnsi="Arial" w:cs="Arial"/>
          <w:sz w:val="20"/>
          <w:szCs w:val="20"/>
        </w:rPr>
      </w:pPr>
      <w:r w:rsidRPr="00CF05FA">
        <w:rPr>
          <w:rFonts w:ascii="Arial" w:hAnsi="Arial" w:cs="Arial"/>
          <w:sz w:val="20"/>
          <w:szCs w:val="20"/>
        </w:rPr>
        <w:lastRenderedPageBreak/>
        <w:t>SO_14: Přeložka vodovodní přípojky ZŠ</w:t>
      </w:r>
      <w:r w:rsidRPr="004D41BC">
        <w:rPr>
          <w:rFonts w:ascii="Arial" w:hAnsi="Arial" w:cs="Arial"/>
          <w:sz w:val="20"/>
          <w:szCs w:val="20"/>
        </w:rPr>
        <w:t xml:space="preserve"> </w:t>
      </w:r>
    </w:p>
    <w:p w:rsidR="00CF05FA" w:rsidRDefault="00CF05FA" w:rsidP="00CF05FA">
      <w:pPr>
        <w:pStyle w:val="Zkladntextodsazen2"/>
        <w:numPr>
          <w:ilvl w:val="1"/>
          <w:numId w:val="24"/>
        </w:numPr>
        <w:spacing w:after="0" w:line="240" w:lineRule="auto"/>
        <w:jc w:val="both"/>
        <w:rPr>
          <w:rFonts w:ascii="Arial" w:hAnsi="Arial" w:cs="Arial"/>
          <w:sz w:val="20"/>
          <w:szCs w:val="20"/>
        </w:rPr>
      </w:pPr>
      <w:r w:rsidRPr="00CF05FA">
        <w:rPr>
          <w:rFonts w:ascii="Arial" w:hAnsi="Arial" w:cs="Arial"/>
          <w:sz w:val="20"/>
          <w:szCs w:val="20"/>
        </w:rPr>
        <w:t>008: Trubní vedení</w:t>
      </w:r>
    </w:p>
    <w:p w:rsidR="004D41BC" w:rsidRPr="00CF05FA" w:rsidRDefault="00CF05FA" w:rsidP="004D41BC">
      <w:pPr>
        <w:pStyle w:val="Zkladntextodsazen2"/>
        <w:numPr>
          <w:ilvl w:val="0"/>
          <w:numId w:val="24"/>
        </w:numPr>
        <w:spacing w:after="0" w:line="240" w:lineRule="auto"/>
        <w:jc w:val="both"/>
        <w:rPr>
          <w:rFonts w:ascii="Arial" w:hAnsi="Arial" w:cs="Arial"/>
          <w:sz w:val="20"/>
          <w:szCs w:val="20"/>
        </w:rPr>
      </w:pPr>
      <w:r>
        <w:rPr>
          <w:rFonts w:ascii="Arial" w:hAnsi="Arial" w:cs="Arial"/>
          <w:sz w:val="20"/>
          <w:szCs w:val="20"/>
        </w:rPr>
        <w:t xml:space="preserve">SO_15: Přípojka </w:t>
      </w:r>
      <w:r w:rsidRPr="00CF05FA">
        <w:rPr>
          <w:rFonts w:ascii="Arial" w:hAnsi="Arial" w:cs="Arial"/>
          <w:sz w:val="20"/>
          <w:szCs w:val="20"/>
        </w:rPr>
        <w:t>vodovodu</w:t>
      </w:r>
    </w:p>
    <w:p w:rsidR="00CF05FA" w:rsidRDefault="00CF05FA" w:rsidP="00CF05FA">
      <w:pPr>
        <w:pStyle w:val="Zkladntextodsazen2"/>
        <w:numPr>
          <w:ilvl w:val="1"/>
          <w:numId w:val="24"/>
        </w:numPr>
        <w:spacing w:after="0" w:line="240" w:lineRule="auto"/>
        <w:jc w:val="both"/>
        <w:rPr>
          <w:rFonts w:ascii="Arial" w:hAnsi="Arial" w:cs="Arial"/>
          <w:sz w:val="20"/>
          <w:szCs w:val="20"/>
        </w:rPr>
      </w:pPr>
      <w:r w:rsidRPr="00CF05FA">
        <w:rPr>
          <w:rFonts w:ascii="Arial" w:hAnsi="Arial" w:cs="Arial"/>
          <w:sz w:val="20"/>
          <w:szCs w:val="20"/>
        </w:rPr>
        <w:t>008: Trubní vedení</w:t>
      </w:r>
    </w:p>
    <w:p w:rsidR="00CF05FA" w:rsidRDefault="00CF05FA" w:rsidP="004D41BC">
      <w:pPr>
        <w:pStyle w:val="Zkladntextodsazen2"/>
        <w:numPr>
          <w:ilvl w:val="0"/>
          <w:numId w:val="24"/>
        </w:numPr>
        <w:spacing w:after="0" w:line="240" w:lineRule="auto"/>
        <w:jc w:val="both"/>
        <w:rPr>
          <w:rFonts w:ascii="Arial" w:hAnsi="Arial" w:cs="Arial"/>
          <w:sz w:val="20"/>
          <w:szCs w:val="20"/>
        </w:rPr>
      </w:pPr>
      <w:r w:rsidRPr="00CF05FA">
        <w:rPr>
          <w:rFonts w:ascii="Arial" w:hAnsi="Arial" w:cs="Arial"/>
          <w:sz w:val="20"/>
          <w:szCs w:val="20"/>
        </w:rPr>
        <w:t>SO_16: P</w:t>
      </w:r>
      <w:r>
        <w:rPr>
          <w:rFonts w:ascii="Arial" w:hAnsi="Arial" w:cs="Arial"/>
          <w:sz w:val="20"/>
          <w:szCs w:val="20"/>
        </w:rPr>
        <w:t>řeložka plynovodní přípojky ZŠ</w:t>
      </w:r>
    </w:p>
    <w:p w:rsidR="00CF05FA" w:rsidRDefault="00CF05FA" w:rsidP="00CF05FA">
      <w:pPr>
        <w:pStyle w:val="Zkladntextodsazen2"/>
        <w:numPr>
          <w:ilvl w:val="1"/>
          <w:numId w:val="24"/>
        </w:numPr>
        <w:spacing w:after="0" w:line="240" w:lineRule="auto"/>
        <w:jc w:val="both"/>
        <w:rPr>
          <w:rFonts w:ascii="Arial" w:hAnsi="Arial" w:cs="Arial"/>
          <w:sz w:val="20"/>
          <w:szCs w:val="20"/>
        </w:rPr>
      </w:pPr>
      <w:r w:rsidRPr="00CF05FA">
        <w:rPr>
          <w:rFonts w:ascii="Arial" w:hAnsi="Arial" w:cs="Arial"/>
          <w:sz w:val="20"/>
          <w:szCs w:val="20"/>
        </w:rPr>
        <w:t>008: Trubní vedení</w:t>
      </w:r>
    </w:p>
    <w:p w:rsidR="004D41BC" w:rsidRDefault="00CF05FA" w:rsidP="004D41BC">
      <w:pPr>
        <w:pStyle w:val="Zkladntextodsazen2"/>
        <w:numPr>
          <w:ilvl w:val="0"/>
          <w:numId w:val="24"/>
        </w:numPr>
        <w:spacing w:after="0" w:line="240" w:lineRule="auto"/>
        <w:jc w:val="both"/>
        <w:rPr>
          <w:rFonts w:ascii="Arial" w:hAnsi="Arial" w:cs="Arial"/>
          <w:sz w:val="20"/>
          <w:szCs w:val="20"/>
        </w:rPr>
      </w:pPr>
      <w:r w:rsidRPr="00CF05FA">
        <w:rPr>
          <w:rFonts w:ascii="Arial" w:hAnsi="Arial" w:cs="Arial"/>
          <w:sz w:val="20"/>
          <w:szCs w:val="20"/>
        </w:rPr>
        <w:t>SO_17: VO - veřejné osvětlení</w:t>
      </w:r>
    </w:p>
    <w:p w:rsidR="00CF05FA" w:rsidRDefault="00CF05FA" w:rsidP="00CF05FA">
      <w:pPr>
        <w:pStyle w:val="Zkladntextodsazen2"/>
        <w:numPr>
          <w:ilvl w:val="1"/>
          <w:numId w:val="24"/>
        </w:numPr>
        <w:spacing w:after="0" w:line="240" w:lineRule="auto"/>
        <w:jc w:val="both"/>
        <w:rPr>
          <w:rFonts w:ascii="Arial" w:hAnsi="Arial" w:cs="Arial"/>
          <w:sz w:val="20"/>
          <w:szCs w:val="20"/>
        </w:rPr>
      </w:pPr>
      <w:r w:rsidRPr="00CF05FA">
        <w:rPr>
          <w:rFonts w:ascii="Arial" w:hAnsi="Arial" w:cs="Arial"/>
          <w:sz w:val="20"/>
          <w:szCs w:val="20"/>
        </w:rPr>
        <w:t>740: Silnoproud</w:t>
      </w:r>
    </w:p>
    <w:p w:rsidR="00CF05FA" w:rsidRDefault="00CF05FA" w:rsidP="00CF05FA">
      <w:pPr>
        <w:pStyle w:val="Zkladntextodsazen2"/>
        <w:numPr>
          <w:ilvl w:val="0"/>
          <w:numId w:val="24"/>
        </w:numPr>
        <w:spacing w:after="0" w:line="240" w:lineRule="auto"/>
        <w:jc w:val="both"/>
        <w:rPr>
          <w:rFonts w:ascii="Arial" w:hAnsi="Arial" w:cs="Arial"/>
          <w:sz w:val="20"/>
          <w:szCs w:val="20"/>
        </w:rPr>
      </w:pPr>
      <w:r w:rsidRPr="00CF05FA">
        <w:rPr>
          <w:rFonts w:ascii="Arial" w:hAnsi="Arial" w:cs="Arial"/>
          <w:sz w:val="20"/>
          <w:szCs w:val="20"/>
        </w:rPr>
        <w:t>SO_19: ČTU, sadové úpravy, CS ÚRS, CU 2019, KSO 823 27</w:t>
      </w:r>
    </w:p>
    <w:p w:rsidR="00CF05FA" w:rsidRDefault="00CF05FA" w:rsidP="00CF05FA">
      <w:pPr>
        <w:pStyle w:val="Zkladntextodsazen2"/>
        <w:numPr>
          <w:ilvl w:val="1"/>
          <w:numId w:val="24"/>
        </w:numPr>
        <w:spacing w:after="0" w:line="240" w:lineRule="auto"/>
        <w:jc w:val="both"/>
        <w:rPr>
          <w:rFonts w:ascii="Arial" w:hAnsi="Arial" w:cs="Arial"/>
          <w:sz w:val="20"/>
          <w:szCs w:val="20"/>
        </w:rPr>
      </w:pPr>
      <w:r w:rsidRPr="00CF05FA">
        <w:rPr>
          <w:rFonts w:ascii="Arial" w:hAnsi="Arial" w:cs="Arial"/>
          <w:sz w:val="20"/>
          <w:szCs w:val="20"/>
        </w:rPr>
        <w:t>001: Zemní práce</w:t>
      </w:r>
    </w:p>
    <w:p w:rsidR="00CF05FA" w:rsidRDefault="00CF05FA" w:rsidP="00CF05FA">
      <w:pPr>
        <w:pStyle w:val="Zkladntextodsazen2"/>
        <w:numPr>
          <w:ilvl w:val="1"/>
          <w:numId w:val="24"/>
        </w:numPr>
        <w:spacing w:after="0" w:line="240" w:lineRule="auto"/>
        <w:jc w:val="both"/>
        <w:rPr>
          <w:rFonts w:ascii="Arial" w:hAnsi="Arial" w:cs="Arial"/>
          <w:sz w:val="20"/>
          <w:szCs w:val="20"/>
        </w:rPr>
      </w:pPr>
      <w:r w:rsidRPr="00CF05FA">
        <w:rPr>
          <w:rFonts w:ascii="Arial" w:hAnsi="Arial" w:cs="Arial"/>
          <w:sz w:val="20"/>
          <w:szCs w:val="20"/>
        </w:rPr>
        <w:t>004: Vodorovné konstrukce</w:t>
      </w:r>
    </w:p>
    <w:p w:rsidR="00CF05FA" w:rsidRPr="004D41BC" w:rsidRDefault="00CF05FA" w:rsidP="00CF05FA">
      <w:pPr>
        <w:pStyle w:val="Zkladntextodsazen2"/>
        <w:numPr>
          <w:ilvl w:val="1"/>
          <w:numId w:val="24"/>
        </w:numPr>
        <w:spacing w:after="0" w:line="240" w:lineRule="auto"/>
        <w:jc w:val="both"/>
        <w:rPr>
          <w:rFonts w:ascii="Arial" w:hAnsi="Arial" w:cs="Arial"/>
          <w:sz w:val="20"/>
          <w:szCs w:val="20"/>
        </w:rPr>
      </w:pPr>
      <w:r w:rsidRPr="00CF05FA">
        <w:rPr>
          <w:rFonts w:ascii="Arial" w:hAnsi="Arial" w:cs="Arial"/>
          <w:sz w:val="20"/>
          <w:szCs w:val="20"/>
        </w:rPr>
        <w:t>099: Přesun hmot HSV</w:t>
      </w:r>
    </w:p>
    <w:p w:rsidR="006F422B" w:rsidRDefault="006F422B" w:rsidP="006F422B">
      <w:pPr>
        <w:pStyle w:val="Zkladntextodsazen2"/>
        <w:spacing w:after="0" w:line="240" w:lineRule="auto"/>
        <w:ind w:left="0"/>
        <w:jc w:val="both"/>
        <w:rPr>
          <w:rFonts w:ascii="Arial" w:hAnsi="Arial" w:cs="Arial"/>
          <w:sz w:val="20"/>
          <w:szCs w:val="20"/>
        </w:rPr>
      </w:pPr>
    </w:p>
    <w:p w:rsidR="00CF05FA" w:rsidRDefault="00CF05FA" w:rsidP="00022190">
      <w:pPr>
        <w:pStyle w:val="Zkladntextodsazen2"/>
        <w:spacing w:after="0" w:line="240" w:lineRule="auto"/>
        <w:ind w:left="0"/>
        <w:jc w:val="both"/>
        <w:rPr>
          <w:rFonts w:ascii="Arial" w:hAnsi="Arial" w:cs="Arial"/>
          <w:sz w:val="20"/>
          <w:szCs w:val="20"/>
        </w:rPr>
      </w:pPr>
    </w:p>
    <w:p w:rsidR="00022190" w:rsidRDefault="00022190" w:rsidP="00022190">
      <w:pPr>
        <w:pStyle w:val="Zkladntextodsazen2"/>
        <w:spacing w:after="0" w:line="240" w:lineRule="auto"/>
        <w:ind w:left="0"/>
        <w:jc w:val="both"/>
        <w:rPr>
          <w:rFonts w:ascii="Arial" w:hAnsi="Arial" w:cs="Arial"/>
          <w:b/>
          <w:sz w:val="20"/>
          <w:szCs w:val="20"/>
        </w:rPr>
      </w:pPr>
      <w:r w:rsidRPr="00F0138A">
        <w:rPr>
          <w:rFonts w:ascii="Arial" w:hAnsi="Arial" w:cs="Arial"/>
          <w:sz w:val="20"/>
          <w:szCs w:val="20"/>
        </w:rPr>
        <w:t>Harmonogram díla</w:t>
      </w:r>
      <w:r>
        <w:rPr>
          <w:rFonts w:ascii="Arial" w:hAnsi="Arial" w:cs="Arial"/>
          <w:sz w:val="20"/>
          <w:szCs w:val="20"/>
        </w:rPr>
        <w:t xml:space="preserve"> </w:t>
      </w:r>
      <w:r w:rsidR="00DA697F">
        <w:rPr>
          <w:rFonts w:ascii="Arial" w:hAnsi="Arial" w:cs="Arial"/>
          <w:sz w:val="20"/>
          <w:szCs w:val="20"/>
        </w:rPr>
        <w:t>bude</w:t>
      </w:r>
      <w:r>
        <w:rPr>
          <w:rFonts w:ascii="Arial" w:hAnsi="Arial" w:cs="Arial"/>
          <w:sz w:val="20"/>
          <w:szCs w:val="20"/>
        </w:rPr>
        <w:t xml:space="preserve"> vypracován po týdnech, aby umožnil efektivní kontrolu realizace díla.</w:t>
      </w:r>
    </w:p>
    <w:p w:rsidR="00022190" w:rsidRDefault="00022190" w:rsidP="006A58A7">
      <w:pPr>
        <w:jc w:val="both"/>
        <w:rPr>
          <w:rFonts w:ascii="Arial" w:hAnsi="Arial" w:cs="Arial"/>
          <w:bCs/>
          <w:sz w:val="20"/>
          <w:szCs w:val="20"/>
        </w:rPr>
      </w:pPr>
    </w:p>
    <w:p w:rsidR="006A58A7" w:rsidRDefault="006A58A7" w:rsidP="006A58A7">
      <w:pPr>
        <w:jc w:val="both"/>
        <w:rPr>
          <w:rFonts w:ascii="Arial" w:hAnsi="Arial" w:cs="Arial"/>
          <w:sz w:val="20"/>
          <w:szCs w:val="20"/>
        </w:rPr>
      </w:pPr>
    </w:p>
    <w:p w:rsidR="00D53843" w:rsidRPr="00735136" w:rsidRDefault="00AA0DB7" w:rsidP="00944F55">
      <w:pPr>
        <w:pStyle w:val="Konceseislnadpis2"/>
        <w:numPr>
          <w:ilvl w:val="0"/>
          <w:numId w:val="0"/>
        </w:numPr>
      </w:pPr>
      <w:bookmarkStart w:id="29" w:name="_Toc61941651"/>
      <w:r w:rsidRPr="00735136">
        <w:t>6</w:t>
      </w:r>
      <w:r w:rsidR="00D53843" w:rsidRPr="00735136">
        <w:t>.2</w:t>
      </w:r>
      <w:r w:rsidR="00D53843" w:rsidRPr="00735136">
        <w:tab/>
        <w:t>Technické podmínky</w:t>
      </w:r>
      <w:bookmarkEnd w:id="29"/>
      <w:r w:rsidR="00D53843" w:rsidRPr="00735136">
        <w:t xml:space="preserve"> </w:t>
      </w:r>
    </w:p>
    <w:p w:rsidR="00D53843" w:rsidRPr="00735136" w:rsidRDefault="00D53843" w:rsidP="00944F55">
      <w:pPr>
        <w:jc w:val="both"/>
        <w:rPr>
          <w:rFonts w:ascii="Arial" w:hAnsi="Arial" w:cs="Arial"/>
          <w:sz w:val="20"/>
          <w:szCs w:val="20"/>
        </w:rPr>
      </w:pPr>
    </w:p>
    <w:p w:rsidR="00224C17" w:rsidRDefault="00D53843" w:rsidP="007E0016">
      <w:pPr>
        <w:jc w:val="both"/>
        <w:rPr>
          <w:rFonts w:ascii="Arial" w:hAnsi="Arial" w:cs="Arial"/>
          <w:sz w:val="20"/>
          <w:szCs w:val="20"/>
        </w:rPr>
      </w:pPr>
      <w:r w:rsidRPr="00735136">
        <w:rPr>
          <w:rFonts w:ascii="Arial" w:hAnsi="Arial" w:cs="Arial"/>
          <w:sz w:val="20"/>
          <w:szCs w:val="20"/>
        </w:rPr>
        <w:t xml:space="preserve">Zadavatel požaduje realizaci zakázky </w:t>
      </w:r>
      <w:r w:rsidR="00CD329E">
        <w:rPr>
          <w:rFonts w:ascii="Arial" w:hAnsi="Arial" w:cs="Arial"/>
          <w:sz w:val="20"/>
          <w:szCs w:val="20"/>
        </w:rPr>
        <w:t xml:space="preserve">podle smlouvy </w:t>
      </w:r>
      <w:r w:rsidR="00BC6DA3" w:rsidRPr="00735136">
        <w:rPr>
          <w:rFonts w:ascii="Arial" w:hAnsi="Arial" w:cs="Arial"/>
          <w:sz w:val="20"/>
          <w:szCs w:val="20"/>
        </w:rPr>
        <w:t>a podle pokynů zadavatele či jeho zástupce.</w:t>
      </w:r>
      <w:r>
        <w:rPr>
          <w:rFonts w:ascii="Arial" w:hAnsi="Arial" w:cs="Arial"/>
          <w:sz w:val="20"/>
          <w:szCs w:val="20"/>
        </w:rPr>
        <w:t xml:space="preserve"> </w:t>
      </w:r>
    </w:p>
    <w:p w:rsidR="00830495" w:rsidRDefault="00830495" w:rsidP="00944F55">
      <w:pPr>
        <w:jc w:val="both"/>
        <w:rPr>
          <w:rFonts w:ascii="Arial" w:hAnsi="Arial" w:cs="Arial"/>
          <w:sz w:val="20"/>
          <w:szCs w:val="20"/>
        </w:rPr>
      </w:pPr>
    </w:p>
    <w:p w:rsidR="00FF0B4D" w:rsidRDefault="00FF0B4D" w:rsidP="00944F55">
      <w:pPr>
        <w:jc w:val="both"/>
        <w:rPr>
          <w:rFonts w:ascii="Arial" w:hAnsi="Arial" w:cs="Arial"/>
          <w:sz w:val="20"/>
          <w:szCs w:val="20"/>
        </w:rPr>
      </w:pPr>
    </w:p>
    <w:p w:rsidR="00FF3C84" w:rsidRDefault="00897DF0">
      <w:pPr>
        <w:jc w:val="both"/>
        <w:rPr>
          <w:rFonts w:ascii="Arial" w:hAnsi="Arial" w:cs="Arial"/>
          <w:b/>
          <w:sz w:val="20"/>
          <w:szCs w:val="20"/>
        </w:rPr>
      </w:pPr>
      <w:r>
        <w:rPr>
          <w:rFonts w:ascii="Arial" w:hAnsi="Arial" w:cs="Arial"/>
          <w:b/>
          <w:sz w:val="20"/>
          <w:szCs w:val="20"/>
        </w:rPr>
        <w:br w:type="page"/>
      </w:r>
    </w:p>
    <w:p w:rsidR="00FF3C84" w:rsidRDefault="00FF3C84">
      <w:pPr>
        <w:jc w:val="both"/>
        <w:rPr>
          <w:rFonts w:ascii="Arial" w:hAnsi="Arial" w:cs="Arial"/>
          <w:b/>
          <w:sz w:val="20"/>
          <w:szCs w:val="20"/>
        </w:rPr>
      </w:pPr>
    </w:p>
    <w:p w:rsidR="002F066F" w:rsidRDefault="00897DF0" w:rsidP="00CF3388">
      <w:pPr>
        <w:pStyle w:val="Nadpis1"/>
        <w:numPr>
          <w:ilvl w:val="0"/>
          <w:numId w:val="1"/>
        </w:numPr>
        <w:jc w:val="both"/>
      </w:pPr>
      <w:bookmarkStart w:id="30" w:name="_Toc178640316"/>
      <w:bookmarkStart w:id="31" w:name="_Toc61941652"/>
      <w:r w:rsidRPr="00296DCE">
        <w:t>Obsah a forma</w:t>
      </w:r>
      <w:r w:rsidR="002F066F">
        <w:t xml:space="preserve"> nabídky</w:t>
      </w:r>
      <w:bookmarkEnd w:id="30"/>
      <w:bookmarkEnd w:id="31"/>
    </w:p>
    <w:p w:rsidR="002F066F" w:rsidRDefault="002F066F" w:rsidP="002F066F">
      <w:pPr>
        <w:jc w:val="both"/>
        <w:rPr>
          <w:rFonts w:ascii="Arial" w:hAnsi="Arial" w:cs="Arial"/>
          <w:b/>
          <w:sz w:val="20"/>
          <w:szCs w:val="20"/>
        </w:rPr>
      </w:pPr>
    </w:p>
    <w:p w:rsidR="00897DF0" w:rsidRDefault="00897DF0" w:rsidP="002F066F">
      <w:pPr>
        <w:jc w:val="both"/>
        <w:rPr>
          <w:rFonts w:ascii="Arial" w:hAnsi="Arial" w:cs="Arial"/>
          <w:b/>
          <w:sz w:val="20"/>
          <w:szCs w:val="20"/>
        </w:rPr>
      </w:pPr>
    </w:p>
    <w:p w:rsidR="00897DF0" w:rsidRPr="006E53F3" w:rsidRDefault="00277762" w:rsidP="009872D6">
      <w:pPr>
        <w:pStyle w:val="Konceseislnadpis2"/>
        <w:keepNext/>
        <w:numPr>
          <w:ilvl w:val="0"/>
          <w:numId w:val="0"/>
        </w:numPr>
      </w:pPr>
      <w:bookmarkStart w:id="32" w:name="_Toc285615467"/>
      <w:bookmarkStart w:id="33" w:name="_Toc61941653"/>
      <w:r>
        <w:t>7</w:t>
      </w:r>
      <w:r w:rsidR="00897DF0">
        <w:t>.</w:t>
      </w:r>
      <w:r w:rsidR="00AC4D81">
        <w:t>1</w:t>
      </w:r>
      <w:r w:rsidR="00897DF0">
        <w:tab/>
      </w:r>
      <w:bookmarkEnd w:id="32"/>
      <w:r w:rsidR="00AC4D81" w:rsidRPr="0008298D">
        <w:t>Obsah nabídky</w:t>
      </w:r>
      <w:bookmarkEnd w:id="33"/>
    </w:p>
    <w:p w:rsidR="00897DF0" w:rsidRDefault="00897DF0" w:rsidP="00897DF0">
      <w:pPr>
        <w:jc w:val="both"/>
        <w:rPr>
          <w:rFonts w:ascii="Arial" w:hAnsi="Arial" w:cs="Arial"/>
          <w:b/>
          <w:sz w:val="20"/>
          <w:szCs w:val="20"/>
        </w:rPr>
      </w:pPr>
    </w:p>
    <w:p w:rsidR="00FF0B4D" w:rsidRPr="00C006C7" w:rsidRDefault="00FF0B4D" w:rsidP="00FF0B4D">
      <w:pPr>
        <w:tabs>
          <w:tab w:val="left" w:pos="2520"/>
        </w:tabs>
        <w:jc w:val="both"/>
        <w:rPr>
          <w:rFonts w:ascii="Arial" w:hAnsi="Arial" w:cs="Arial"/>
          <w:sz w:val="20"/>
          <w:szCs w:val="20"/>
        </w:rPr>
      </w:pPr>
      <w:r>
        <w:rPr>
          <w:rFonts w:ascii="Arial" w:hAnsi="Arial" w:cs="Arial"/>
          <w:sz w:val="20"/>
          <w:szCs w:val="20"/>
        </w:rPr>
        <w:t>Účastník</w:t>
      </w:r>
      <w:r w:rsidRPr="00224C17">
        <w:rPr>
          <w:rFonts w:ascii="Arial" w:hAnsi="Arial" w:cs="Arial"/>
          <w:sz w:val="20"/>
          <w:szCs w:val="20"/>
        </w:rPr>
        <w:t xml:space="preserve"> </w:t>
      </w:r>
      <w:r w:rsidRPr="00C006C7">
        <w:rPr>
          <w:rFonts w:ascii="Arial" w:hAnsi="Arial" w:cs="Arial"/>
          <w:bCs/>
          <w:sz w:val="20"/>
          <w:szCs w:val="20"/>
        </w:rPr>
        <w:t xml:space="preserve">rozčlení </w:t>
      </w:r>
      <w:r>
        <w:rPr>
          <w:rFonts w:ascii="Arial" w:hAnsi="Arial" w:cs="Arial"/>
          <w:bCs/>
          <w:sz w:val="20"/>
          <w:szCs w:val="20"/>
        </w:rPr>
        <w:t>nabídku</w:t>
      </w:r>
      <w:r w:rsidRPr="00C006C7">
        <w:rPr>
          <w:rFonts w:ascii="Arial" w:hAnsi="Arial" w:cs="Arial"/>
          <w:bCs/>
          <w:sz w:val="20"/>
          <w:szCs w:val="20"/>
        </w:rPr>
        <w:t xml:space="preserve"> podle následující struktury, kterou je povinen dodržet:</w:t>
      </w:r>
    </w:p>
    <w:p w:rsidR="00FF0B4D" w:rsidRPr="00DD3089" w:rsidRDefault="00FF0B4D" w:rsidP="00FF0B4D">
      <w:pPr>
        <w:numPr>
          <w:ilvl w:val="0"/>
          <w:numId w:val="11"/>
        </w:numPr>
        <w:jc w:val="both"/>
        <w:rPr>
          <w:rFonts w:ascii="Arial" w:hAnsi="Arial" w:cs="Arial"/>
          <w:sz w:val="20"/>
          <w:szCs w:val="20"/>
        </w:rPr>
      </w:pPr>
      <w:r w:rsidRPr="00DD3089">
        <w:rPr>
          <w:rFonts w:ascii="Arial" w:hAnsi="Arial" w:cs="Arial"/>
          <w:sz w:val="20"/>
          <w:szCs w:val="20"/>
        </w:rPr>
        <w:t xml:space="preserve">Krycí list </w:t>
      </w:r>
    </w:p>
    <w:p w:rsidR="00FF0B4D" w:rsidRPr="00DD3089" w:rsidRDefault="00FF0B4D" w:rsidP="00FF0B4D">
      <w:pPr>
        <w:numPr>
          <w:ilvl w:val="0"/>
          <w:numId w:val="11"/>
        </w:numPr>
        <w:jc w:val="both"/>
        <w:rPr>
          <w:rFonts w:ascii="Arial" w:hAnsi="Arial" w:cs="Arial"/>
          <w:sz w:val="20"/>
          <w:szCs w:val="20"/>
        </w:rPr>
      </w:pPr>
      <w:r w:rsidRPr="00DD3089">
        <w:rPr>
          <w:rFonts w:ascii="Arial" w:hAnsi="Arial" w:cs="Arial"/>
          <w:sz w:val="20"/>
          <w:szCs w:val="20"/>
        </w:rPr>
        <w:t xml:space="preserve">Obsah </w:t>
      </w:r>
    </w:p>
    <w:p w:rsidR="00FF0B4D" w:rsidRPr="00DD3089" w:rsidRDefault="00FF0B4D" w:rsidP="00FF0B4D">
      <w:pPr>
        <w:numPr>
          <w:ilvl w:val="0"/>
          <w:numId w:val="11"/>
        </w:numPr>
        <w:jc w:val="both"/>
        <w:rPr>
          <w:rFonts w:ascii="Arial" w:hAnsi="Arial" w:cs="Arial"/>
          <w:sz w:val="20"/>
          <w:szCs w:val="20"/>
        </w:rPr>
      </w:pPr>
      <w:r w:rsidRPr="00DD3089">
        <w:rPr>
          <w:rFonts w:ascii="Arial" w:hAnsi="Arial" w:cs="Arial"/>
          <w:sz w:val="20"/>
          <w:szCs w:val="20"/>
        </w:rPr>
        <w:t xml:space="preserve">Identifikační údaje </w:t>
      </w:r>
      <w:r>
        <w:rPr>
          <w:rFonts w:ascii="Arial" w:hAnsi="Arial" w:cs="Arial"/>
          <w:sz w:val="20"/>
          <w:szCs w:val="20"/>
        </w:rPr>
        <w:t>účastníka</w:t>
      </w:r>
    </w:p>
    <w:p w:rsidR="00FF0B4D" w:rsidRPr="00DD3089" w:rsidRDefault="00FF0B4D" w:rsidP="00FF0B4D">
      <w:pPr>
        <w:numPr>
          <w:ilvl w:val="0"/>
          <w:numId w:val="11"/>
        </w:numPr>
        <w:jc w:val="both"/>
        <w:rPr>
          <w:rFonts w:ascii="Arial" w:hAnsi="Arial" w:cs="Arial"/>
          <w:sz w:val="20"/>
          <w:szCs w:val="20"/>
        </w:rPr>
      </w:pPr>
      <w:r>
        <w:rPr>
          <w:rFonts w:ascii="Arial" w:hAnsi="Arial" w:cs="Arial"/>
          <w:sz w:val="20"/>
          <w:szCs w:val="20"/>
        </w:rPr>
        <w:t>Prokázání základní způsobilosti</w:t>
      </w:r>
    </w:p>
    <w:p w:rsidR="00FF0B4D" w:rsidRDefault="00FF0B4D" w:rsidP="00FF0B4D">
      <w:pPr>
        <w:numPr>
          <w:ilvl w:val="0"/>
          <w:numId w:val="11"/>
        </w:numPr>
        <w:jc w:val="both"/>
        <w:rPr>
          <w:rFonts w:ascii="Arial" w:hAnsi="Arial" w:cs="Arial"/>
          <w:sz w:val="20"/>
          <w:szCs w:val="20"/>
        </w:rPr>
      </w:pPr>
      <w:r>
        <w:rPr>
          <w:rFonts w:ascii="Arial" w:hAnsi="Arial" w:cs="Arial"/>
          <w:sz w:val="20"/>
          <w:szCs w:val="20"/>
        </w:rPr>
        <w:t>Profesní způsobilost</w:t>
      </w:r>
    </w:p>
    <w:p w:rsidR="00FF0B4D" w:rsidRPr="00DD3089" w:rsidRDefault="00FF0B4D" w:rsidP="00FF0B4D">
      <w:pPr>
        <w:numPr>
          <w:ilvl w:val="0"/>
          <w:numId w:val="11"/>
        </w:numPr>
        <w:jc w:val="both"/>
        <w:rPr>
          <w:rFonts w:ascii="Arial" w:hAnsi="Arial" w:cs="Arial"/>
          <w:sz w:val="20"/>
          <w:szCs w:val="20"/>
        </w:rPr>
      </w:pPr>
      <w:r>
        <w:rPr>
          <w:rFonts w:ascii="Arial" w:hAnsi="Arial" w:cs="Arial"/>
          <w:sz w:val="20"/>
          <w:szCs w:val="20"/>
        </w:rPr>
        <w:t>Ekonomická kvalifikace</w:t>
      </w:r>
    </w:p>
    <w:p w:rsidR="00FF0B4D" w:rsidRDefault="00FF0B4D" w:rsidP="00FF0B4D">
      <w:pPr>
        <w:numPr>
          <w:ilvl w:val="0"/>
          <w:numId w:val="11"/>
        </w:numPr>
        <w:jc w:val="both"/>
        <w:rPr>
          <w:rFonts w:ascii="Arial" w:hAnsi="Arial" w:cs="Arial"/>
          <w:sz w:val="20"/>
          <w:szCs w:val="20"/>
        </w:rPr>
      </w:pPr>
      <w:r w:rsidRPr="00735136">
        <w:rPr>
          <w:rFonts w:ascii="Arial" w:hAnsi="Arial" w:cs="Arial"/>
          <w:sz w:val="20"/>
          <w:szCs w:val="20"/>
        </w:rPr>
        <w:t>Technick</w:t>
      </w:r>
      <w:r>
        <w:rPr>
          <w:rFonts w:ascii="Arial" w:hAnsi="Arial" w:cs="Arial"/>
          <w:sz w:val="20"/>
          <w:szCs w:val="20"/>
        </w:rPr>
        <w:t>á kvalifikace</w:t>
      </w:r>
    </w:p>
    <w:p w:rsidR="00FF0B4D" w:rsidRPr="00735136" w:rsidRDefault="00FF0B4D" w:rsidP="00FF0B4D">
      <w:pPr>
        <w:numPr>
          <w:ilvl w:val="0"/>
          <w:numId w:val="11"/>
        </w:numPr>
        <w:jc w:val="both"/>
        <w:rPr>
          <w:rFonts w:ascii="Arial" w:hAnsi="Arial" w:cs="Arial"/>
          <w:sz w:val="20"/>
          <w:szCs w:val="20"/>
        </w:rPr>
      </w:pPr>
      <w:r w:rsidRPr="00735136">
        <w:rPr>
          <w:rFonts w:ascii="Arial" w:hAnsi="Arial" w:cs="Arial"/>
          <w:sz w:val="20"/>
          <w:szCs w:val="20"/>
        </w:rPr>
        <w:t>Čestné prohlášení se seznamem subdodavatelů nebo čestné prohlášení o plnění bez subdodavatelů (případně smlouva o sdružení osob)</w:t>
      </w:r>
    </w:p>
    <w:p w:rsidR="00FF0B4D" w:rsidRDefault="00FF0B4D" w:rsidP="00FF0B4D">
      <w:pPr>
        <w:numPr>
          <w:ilvl w:val="0"/>
          <w:numId w:val="11"/>
        </w:numPr>
        <w:jc w:val="both"/>
        <w:rPr>
          <w:rFonts w:ascii="Arial" w:hAnsi="Arial" w:cs="Arial"/>
          <w:sz w:val="20"/>
          <w:szCs w:val="20"/>
        </w:rPr>
      </w:pPr>
      <w:r>
        <w:rPr>
          <w:rFonts w:ascii="Arial" w:hAnsi="Arial" w:cs="Arial"/>
          <w:sz w:val="20"/>
          <w:szCs w:val="20"/>
        </w:rPr>
        <w:t>Pojistná smlouva</w:t>
      </w:r>
    </w:p>
    <w:p w:rsidR="00FF0B4D" w:rsidRDefault="00FF0B4D" w:rsidP="00FF0B4D">
      <w:pPr>
        <w:numPr>
          <w:ilvl w:val="0"/>
          <w:numId w:val="11"/>
        </w:numPr>
        <w:jc w:val="both"/>
        <w:rPr>
          <w:rFonts w:ascii="Arial" w:hAnsi="Arial" w:cs="Arial"/>
          <w:sz w:val="20"/>
          <w:szCs w:val="20"/>
        </w:rPr>
      </w:pPr>
      <w:r w:rsidRPr="006C01CE">
        <w:rPr>
          <w:rFonts w:ascii="Arial" w:hAnsi="Arial" w:cs="Arial"/>
          <w:sz w:val="20"/>
          <w:szCs w:val="20"/>
        </w:rPr>
        <w:t>Harmonogram díla</w:t>
      </w:r>
    </w:p>
    <w:p w:rsidR="00FF0B4D" w:rsidRDefault="00FF0B4D" w:rsidP="00FF0B4D">
      <w:pPr>
        <w:numPr>
          <w:ilvl w:val="0"/>
          <w:numId w:val="11"/>
        </w:numPr>
        <w:jc w:val="both"/>
        <w:rPr>
          <w:rFonts w:ascii="Arial" w:hAnsi="Arial" w:cs="Arial"/>
          <w:sz w:val="20"/>
          <w:szCs w:val="20"/>
        </w:rPr>
      </w:pPr>
      <w:r>
        <w:rPr>
          <w:rFonts w:ascii="Arial" w:hAnsi="Arial" w:cs="Arial"/>
          <w:sz w:val="20"/>
          <w:szCs w:val="20"/>
        </w:rPr>
        <w:t>Podepsaný návrh smlouvy o dílo včetně vytištěného oceněného nabídkového rozpočtu</w:t>
      </w:r>
    </w:p>
    <w:p w:rsidR="00897DF0" w:rsidRDefault="00897DF0" w:rsidP="00897DF0">
      <w:pPr>
        <w:tabs>
          <w:tab w:val="left" w:pos="2520"/>
        </w:tabs>
        <w:jc w:val="both"/>
        <w:rPr>
          <w:rFonts w:ascii="Arial" w:hAnsi="Arial" w:cs="Arial"/>
          <w:b/>
          <w:sz w:val="20"/>
          <w:szCs w:val="20"/>
        </w:rPr>
      </w:pPr>
    </w:p>
    <w:p w:rsidR="00897DF0" w:rsidRDefault="00897DF0" w:rsidP="00897DF0">
      <w:pPr>
        <w:tabs>
          <w:tab w:val="left" w:pos="2520"/>
        </w:tabs>
        <w:jc w:val="both"/>
        <w:rPr>
          <w:rFonts w:ascii="Arial" w:hAnsi="Arial" w:cs="Arial"/>
          <w:b/>
          <w:sz w:val="20"/>
          <w:szCs w:val="20"/>
        </w:rPr>
      </w:pPr>
    </w:p>
    <w:p w:rsidR="00897DF0" w:rsidRPr="006E53F3" w:rsidRDefault="00F13E42" w:rsidP="009872D6">
      <w:pPr>
        <w:pStyle w:val="Konceseislnadpis2"/>
        <w:keepNext/>
        <w:numPr>
          <w:ilvl w:val="0"/>
          <w:numId w:val="0"/>
        </w:numPr>
      </w:pPr>
      <w:bookmarkStart w:id="34" w:name="_Toc285615468"/>
      <w:bookmarkStart w:id="35" w:name="_Toc61941654"/>
      <w:r>
        <w:t>7</w:t>
      </w:r>
      <w:r w:rsidR="00897DF0">
        <w:t>.</w:t>
      </w:r>
      <w:r w:rsidR="00AC4D81">
        <w:t>2</w:t>
      </w:r>
      <w:r w:rsidR="00897DF0">
        <w:tab/>
        <w:t>S</w:t>
      </w:r>
      <w:r w:rsidR="00897DF0" w:rsidRPr="005824F3">
        <w:t xml:space="preserve">pecifikace </w:t>
      </w:r>
      <w:r w:rsidR="00AC4D81">
        <w:t>oddílů</w:t>
      </w:r>
      <w:r w:rsidR="00897DF0">
        <w:t xml:space="preserve"> </w:t>
      </w:r>
      <w:bookmarkEnd w:id="34"/>
      <w:r w:rsidR="00890CEA">
        <w:t>nabídky</w:t>
      </w:r>
      <w:bookmarkEnd w:id="35"/>
    </w:p>
    <w:p w:rsidR="00897DF0" w:rsidRDefault="00897DF0" w:rsidP="00897DF0">
      <w:pPr>
        <w:tabs>
          <w:tab w:val="left" w:pos="2520"/>
        </w:tabs>
        <w:jc w:val="both"/>
        <w:rPr>
          <w:rFonts w:ascii="Arial" w:hAnsi="Arial" w:cs="Arial"/>
          <w:b/>
          <w:sz w:val="20"/>
          <w:szCs w:val="20"/>
        </w:rPr>
      </w:pPr>
    </w:p>
    <w:p w:rsidR="00AC4D81" w:rsidRPr="0008298D" w:rsidRDefault="00AC4D81" w:rsidP="00AC4D81">
      <w:pPr>
        <w:tabs>
          <w:tab w:val="left" w:pos="2520"/>
        </w:tabs>
        <w:spacing w:after="120"/>
        <w:jc w:val="both"/>
        <w:rPr>
          <w:rFonts w:ascii="Arial" w:hAnsi="Arial" w:cs="Arial"/>
          <w:sz w:val="20"/>
          <w:szCs w:val="20"/>
        </w:rPr>
      </w:pPr>
      <w:r w:rsidRPr="0008298D">
        <w:rPr>
          <w:rFonts w:ascii="Arial" w:hAnsi="Arial" w:cs="Arial"/>
          <w:sz w:val="20"/>
          <w:szCs w:val="20"/>
        </w:rPr>
        <w:t xml:space="preserve">Jednotlivé oddíly nabídky budou mít alespoň následující minimální strukturu: </w:t>
      </w:r>
    </w:p>
    <w:p w:rsidR="00AC4D81" w:rsidRPr="00AC4D81" w:rsidRDefault="00AC4D81" w:rsidP="00AC4D81">
      <w:pPr>
        <w:pStyle w:val="slovannadpis2PJ"/>
        <w:numPr>
          <w:ilvl w:val="0"/>
          <w:numId w:val="13"/>
        </w:numPr>
        <w:spacing w:after="120"/>
        <w:rPr>
          <w:bCs/>
        </w:rPr>
      </w:pPr>
      <w:bookmarkStart w:id="36" w:name="_Toc269719263"/>
      <w:r w:rsidRPr="0008298D">
        <w:t xml:space="preserve">Krycí list </w:t>
      </w:r>
      <w:bookmarkEnd w:id="36"/>
      <w:r w:rsidRPr="0008298D">
        <w:rPr>
          <w:b w:val="0"/>
        </w:rPr>
        <w:t xml:space="preserve">– jeho vzor tvoří přílohu </w:t>
      </w:r>
      <w:r w:rsidRPr="00AC4D81">
        <w:rPr>
          <w:b w:val="0"/>
        </w:rPr>
        <w:t>č. 1.</w:t>
      </w:r>
      <w:r w:rsidRPr="00AC4D81">
        <w:t xml:space="preserve"> </w:t>
      </w:r>
    </w:p>
    <w:p w:rsidR="00AC4D81" w:rsidRPr="0008298D" w:rsidRDefault="00AC4D81" w:rsidP="00AC4D81">
      <w:pPr>
        <w:pStyle w:val="slovannadpis2PJ"/>
        <w:numPr>
          <w:ilvl w:val="0"/>
          <w:numId w:val="13"/>
        </w:numPr>
        <w:spacing w:after="60"/>
        <w:ind w:left="714" w:hanging="357"/>
      </w:pPr>
      <w:bookmarkStart w:id="37" w:name="_Toc269719264"/>
      <w:r w:rsidRPr="0008298D">
        <w:t xml:space="preserve">Obsah </w:t>
      </w:r>
      <w:bookmarkEnd w:id="37"/>
    </w:p>
    <w:p w:rsidR="00AC4D81" w:rsidRPr="0008298D" w:rsidRDefault="00AC4D81" w:rsidP="00AC4D81">
      <w:pPr>
        <w:spacing w:after="120"/>
        <w:jc w:val="both"/>
        <w:rPr>
          <w:rFonts w:ascii="Arial" w:hAnsi="Arial" w:cs="Arial"/>
          <w:bCs/>
          <w:sz w:val="20"/>
          <w:szCs w:val="20"/>
        </w:rPr>
      </w:pPr>
      <w:r w:rsidRPr="0008298D">
        <w:rPr>
          <w:rFonts w:ascii="Arial" w:hAnsi="Arial" w:cs="Arial"/>
          <w:bCs/>
          <w:sz w:val="20"/>
          <w:szCs w:val="20"/>
        </w:rPr>
        <w:t xml:space="preserve">Účastník uvede list s obsahem nabídky včetně číslování stran. </w:t>
      </w:r>
      <w:r w:rsidRPr="0008298D">
        <w:rPr>
          <w:rFonts w:ascii="Arial" w:hAnsi="Arial" w:cs="Arial"/>
          <w:bCs/>
          <w:sz w:val="20"/>
          <w:szCs w:val="20"/>
          <w:u w:val="single"/>
        </w:rPr>
        <w:t>Všechny listy</w:t>
      </w:r>
      <w:r w:rsidRPr="0008298D">
        <w:rPr>
          <w:rFonts w:ascii="Arial" w:hAnsi="Arial" w:cs="Arial"/>
          <w:bCs/>
          <w:sz w:val="20"/>
          <w:szCs w:val="20"/>
        </w:rPr>
        <w:t xml:space="preserve"> nabídky i příloh </w:t>
      </w:r>
      <w:r w:rsidRPr="0008298D">
        <w:rPr>
          <w:rFonts w:ascii="Arial" w:hAnsi="Arial" w:cs="Arial"/>
          <w:bCs/>
          <w:sz w:val="20"/>
          <w:szCs w:val="20"/>
          <w:u w:val="single"/>
        </w:rPr>
        <w:t>budou očíslovány</w:t>
      </w:r>
      <w:r w:rsidRPr="0008298D">
        <w:rPr>
          <w:rFonts w:ascii="Arial" w:hAnsi="Arial" w:cs="Arial"/>
          <w:bCs/>
          <w:sz w:val="20"/>
          <w:szCs w:val="20"/>
        </w:rPr>
        <w:t xml:space="preserve"> vzestupnou číselnou řadou počínající číslem 1 na prvním listu (krycí list) nabídky.</w:t>
      </w:r>
    </w:p>
    <w:p w:rsidR="00AC4D81" w:rsidRPr="0008298D" w:rsidRDefault="00AC4D81" w:rsidP="00AC4D81">
      <w:pPr>
        <w:pStyle w:val="slovannadpis2PJ"/>
        <w:numPr>
          <w:ilvl w:val="0"/>
          <w:numId w:val="13"/>
        </w:numPr>
        <w:spacing w:after="60"/>
        <w:ind w:left="714" w:hanging="357"/>
      </w:pPr>
      <w:bookmarkStart w:id="38" w:name="_Toc269719265"/>
      <w:r w:rsidRPr="0008298D">
        <w:t xml:space="preserve">Identifikační údaje </w:t>
      </w:r>
      <w:bookmarkEnd w:id="38"/>
      <w:r w:rsidRPr="0008298D">
        <w:rPr>
          <w:bCs/>
        </w:rPr>
        <w:t xml:space="preserve">účastníka </w:t>
      </w:r>
      <w:r w:rsidRPr="0008298D">
        <w:rPr>
          <w:b w:val="0"/>
        </w:rPr>
        <w:t>–</w:t>
      </w:r>
      <w:r>
        <w:rPr>
          <w:b w:val="0"/>
        </w:rPr>
        <w:t xml:space="preserve"> </w:t>
      </w:r>
      <w:r w:rsidRPr="0008298D">
        <w:rPr>
          <w:b w:val="0"/>
        </w:rPr>
        <w:t>vzor tvoří přílohu č. 2.</w:t>
      </w:r>
    </w:p>
    <w:p w:rsidR="00AC4D81" w:rsidRPr="0008298D" w:rsidRDefault="00AC4D81" w:rsidP="00AC4D81">
      <w:pPr>
        <w:spacing w:after="120"/>
        <w:jc w:val="both"/>
        <w:rPr>
          <w:rFonts w:ascii="Arial" w:hAnsi="Arial" w:cs="Arial"/>
          <w:bCs/>
          <w:sz w:val="20"/>
          <w:szCs w:val="20"/>
        </w:rPr>
      </w:pPr>
      <w:r w:rsidRPr="0008298D">
        <w:rPr>
          <w:rStyle w:val="StylArial10b"/>
        </w:rPr>
        <w:t>Vyplněné identifikační údaje účastníka budou buď v strojově těžitelném formátu, nebo je účastník vloží do nabídky také ve formátu docx.</w:t>
      </w:r>
    </w:p>
    <w:p w:rsidR="00AC4D81" w:rsidRPr="0008298D" w:rsidRDefault="00AC4D81" w:rsidP="00AC4D81">
      <w:pPr>
        <w:pStyle w:val="slovannadpis2PJ"/>
        <w:numPr>
          <w:ilvl w:val="0"/>
          <w:numId w:val="13"/>
        </w:numPr>
        <w:tabs>
          <w:tab w:val="clear" w:pos="2520"/>
          <w:tab w:val="left" w:pos="1100"/>
        </w:tabs>
        <w:spacing w:after="120"/>
      </w:pPr>
      <w:r w:rsidRPr="0008298D">
        <w:t>Základní způsobilost</w:t>
      </w:r>
    </w:p>
    <w:p w:rsidR="00AC4D81" w:rsidRPr="0008298D" w:rsidRDefault="00AC4D81" w:rsidP="00AC4D81">
      <w:pPr>
        <w:pStyle w:val="slovannadpis2PJ"/>
        <w:numPr>
          <w:ilvl w:val="0"/>
          <w:numId w:val="13"/>
        </w:numPr>
        <w:tabs>
          <w:tab w:val="clear" w:pos="2520"/>
          <w:tab w:val="left" w:pos="1100"/>
        </w:tabs>
        <w:spacing w:after="120"/>
      </w:pPr>
      <w:r w:rsidRPr="0008298D">
        <w:t>Profesní způsobilost</w:t>
      </w:r>
    </w:p>
    <w:p w:rsidR="00AC4D81" w:rsidRPr="0008298D" w:rsidRDefault="00AC4D81" w:rsidP="00AC4D81">
      <w:pPr>
        <w:pStyle w:val="slovannadpis2PJ"/>
        <w:numPr>
          <w:ilvl w:val="0"/>
          <w:numId w:val="13"/>
        </w:numPr>
        <w:tabs>
          <w:tab w:val="clear" w:pos="2520"/>
          <w:tab w:val="left" w:pos="1100"/>
        </w:tabs>
        <w:spacing w:after="120"/>
      </w:pPr>
      <w:r w:rsidRPr="0008298D">
        <w:t>Technická kvalifikace</w:t>
      </w:r>
    </w:p>
    <w:p w:rsidR="00AC4D81" w:rsidRPr="0008298D" w:rsidRDefault="00AC4D81" w:rsidP="00AC4D81">
      <w:pPr>
        <w:pStyle w:val="slovannadpis2PJ"/>
        <w:numPr>
          <w:ilvl w:val="0"/>
          <w:numId w:val="13"/>
        </w:numPr>
        <w:tabs>
          <w:tab w:val="clear" w:pos="2520"/>
          <w:tab w:val="left" w:pos="1100"/>
        </w:tabs>
        <w:spacing w:after="120"/>
        <w:rPr>
          <w:b w:val="0"/>
        </w:rPr>
      </w:pPr>
      <w:r w:rsidRPr="0008298D">
        <w:t xml:space="preserve">Čestné prohlášení se seznamem subdodavatelů nebo čestné prohlášení o plnění bez subdodavatelů </w:t>
      </w:r>
      <w:r w:rsidRPr="0008298D">
        <w:rPr>
          <w:b w:val="0"/>
        </w:rPr>
        <w:t>(případně smlouva o sdružení osob)</w:t>
      </w:r>
    </w:p>
    <w:p w:rsidR="00AC4D81" w:rsidRPr="0008298D" w:rsidRDefault="00AC4D81" w:rsidP="00AC4D81">
      <w:pPr>
        <w:pStyle w:val="slovannadpis2PJ"/>
        <w:numPr>
          <w:ilvl w:val="0"/>
          <w:numId w:val="13"/>
        </w:numPr>
        <w:tabs>
          <w:tab w:val="clear" w:pos="2520"/>
          <w:tab w:val="left" w:pos="1100"/>
        </w:tabs>
        <w:spacing w:after="120"/>
      </w:pPr>
      <w:r w:rsidRPr="0008298D">
        <w:t>Pojistná smlouva</w:t>
      </w:r>
    </w:p>
    <w:p w:rsidR="00AC4D81" w:rsidRPr="0008298D" w:rsidRDefault="00AC4D81" w:rsidP="00AC4D81">
      <w:pPr>
        <w:spacing w:after="120"/>
        <w:jc w:val="both"/>
        <w:rPr>
          <w:rFonts w:ascii="Arial" w:hAnsi="Arial" w:cs="Arial"/>
          <w:bCs/>
          <w:sz w:val="20"/>
          <w:szCs w:val="20"/>
        </w:rPr>
      </w:pPr>
      <w:r w:rsidRPr="0008298D">
        <w:rPr>
          <w:rFonts w:ascii="Arial" w:hAnsi="Arial" w:cs="Arial"/>
          <w:bCs/>
          <w:sz w:val="20"/>
          <w:szCs w:val="20"/>
        </w:rPr>
        <w:t>Pro specifikace oddílů nabídky 4 až 8 viz oddíly 5 a 6 této zadávací dokumentace.</w:t>
      </w:r>
    </w:p>
    <w:p w:rsidR="001F2909" w:rsidRPr="0008298D" w:rsidRDefault="00FF0B4D" w:rsidP="00DB0A89">
      <w:pPr>
        <w:pStyle w:val="slovannadpis2PJ"/>
        <w:numPr>
          <w:ilvl w:val="0"/>
          <w:numId w:val="13"/>
        </w:numPr>
        <w:tabs>
          <w:tab w:val="clear" w:pos="2520"/>
          <w:tab w:val="left" w:pos="1100"/>
        </w:tabs>
        <w:spacing w:after="120"/>
      </w:pPr>
      <w:r>
        <w:t>Podepsaný návrh smlouvy o dílo včetně oceněného rozpočtu</w:t>
      </w:r>
    </w:p>
    <w:p w:rsidR="001F2909" w:rsidRPr="0008298D" w:rsidRDefault="00FF0B4D" w:rsidP="001F2909">
      <w:pPr>
        <w:spacing w:after="120"/>
        <w:jc w:val="both"/>
        <w:rPr>
          <w:rFonts w:ascii="Arial" w:hAnsi="Arial" w:cs="Arial"/>
          <w:bCs/>
          <w:sz w:val="20"/>
          <w:szCs w:val="20"/>
        </w:rPr>
      </w:pPr>
      <w:r w:rsidRPr="001F2909">
        <w:rPr>
          <w:rFonts w:ascii="Arial" w:hAnsi="Arial" w:cs="Arial"/>
          <w:sz w:val="20"/>
          <w:szCs w:val="20"/>
        </w:rPr>
        <w:t xml:space="preserve">Účastník </w:t>
      </w:r>
      <w:r w:rsidRPr="001F2909">
        <w:rPr>
          <w:rFonts w:ascii="Arial" w:hAnsi="Arial" w:cs="Arial"/>
          <w:bCs/>
          <w:sz w:val="20"/>
          <w:szCs w:val="20"/>
        </w:rPr>
        <w:t xml:space="preserve">přiloží podepsaný návrh smlouvy o dílo (viz </w:t>
      </w:r>
      <w:r w:rsidRPr="001F2909">
        <w:rPr>
          <w:rFonts w:ascii="Arial" w:hAnsi="Arial" w:cs="Arial"/>
          <w:b/>
          <w:bCs/>
          <w:sz w:val="20"/>
          <w:szCs w:val="20"/>
        </w:rPr>
        <w:t>část 10 „</w:t>
      </w:r>
      <w:r w:rsidRPr="001F2909">
        <w:rPr>
          <w:rFonts w:ascii="Arial" w:hAnsi="Arial" w:cs="Arial"/>
          <w:b/>
          <w:sz w:val="20"/>
          <w:szCs w:val="20"/>
        </w:rPr>
        <w:t>Návrh smlouvy o dílo</w:t>
      </w:r>
      <w:r w:rsidRPr="001F2909">
        <w:rPr>
          <w:rFonts w:ascii="Arial" w:hAnsi="Arial" w:cs="Arial"/>
          <w:b/>
          <w:bCs/>
          <w:sz w:val="20"/>
          <w:szCs w:val="20"/>
        </w:rPr>
        <w:t>"</w:t>
      </w:r>
      <w:r w:rsidRPr="001F2909">
        <w:rPr>
          <w:rFonts w:ascii="Arial" w:hAnsi="Arial" w:cs="Arial"/>
          <w:bCs/>
          <w:sz w:val="20"/>
          <w:szCs w:val="20"/>
        </w:rPr>
        <w:t xml:space="preserve"> zadávací dokumentace) a svůj oceněný nabídkový rozpočet. </w:t>
      </w:r>
    </w:p>
    <w:p w:rsidR="00FF0B4D" w:rsidRDefault="00FF0B4D" w:rsidP="00FF0B4D">
      <w:pPr>
        <w:jc w:val="both"/>
        <w:rPr>
          <w:rFonts w:ascii="Arial" w:hAnsi="Arial" w:cs="Arial"/>
          <w:bCs/>
          <w:sz w:val="20"/>
          <w:szCs w:val="20"/>
        </w:rPr>
      </w:pPr>
      <w:r w:rsidRPr="00A94C09">
        <w:rPr>
          <w:rFonts w:ascii="Arial" w:hAnsi="Arial" w:cs="Arial"/>
          <w:bCs/>
          <w:sz w:val="20"/>
          <w:szCs w:val="20"/>
        </w:rPr>
        <w:t xml:space="preserve">Do návrhu smlouvy o dílo doplní </w:t>
      </w:r>
      <w:r>
        <w:rPr>
          <w:rFonts w:ascii="Arial" w:hAnsi="Arial" w:cs="Arial"/>
          <w:sz w:val="20"/>
          <w:szCs w:val="20"/>
        </w:rPr>
        <w:t>účastník</w:t>
      </w:r>
      <w:r w:rsidRPr="00224C17">
        <w:rPr>
          <w:rFonts w:ascii="Arial" w:hAnsi="Arial" w:cs="Arial"/>
          <w:sz w:val="20"/>
          <w:szCs w:val="20"/>
        </w:rPr>
        <w:t xml:space="preserve"> </w:t>
      </w:r>
      <w:r w:rsidRPr="00A94C09">
        <w:rPr>
          <w:rFonts w:ascii="Arial" w:hAnsi="Arial" w:cs="Arial"/>
          <w:bCs/>
          <w:sz w:val="20"/>
          <w:szCs w:val="20"/>
        </w:rPr>
        <w:t xml:space="preserve">svoje identifikační údaje na první list smlouvy a dále doplní do textu smlouvy do vyznačených formulářových polí svá hodnotící kritéria a smlouvu podepíše osoba oprávněná jednat jménem či za </w:t>
      </w:r>
      <w:r>
        <w:rPr>
          <w:rFonts w:ascii="Arial" w:hAnsi="Arial" w:cs="Arial"/>
          <w:sz w:val="20"/>
          <w:szCs w:val="20"/>
        </w:rPr>
        <w:t>účastníka</w:t>
      </w:r>
      <w:r w:rsidRPr="00224C17">
        <w:rPr>
          <w:rFonts w:ascii="Arial" w:hAnsi="Arial" w:cs="Arial"/>
          <w:sz w:val="20"/>
          <w:szCs w:val="20"/>
        </w:rPr>
        <w:t xml:space="preserve"> </w:t>
      </w:r>
      <w:r w:rsidRPr="00A94C09">
        <w:rPr>
          <w:rFonts w:ascii="Arial" w:hAnsi="Arial" w:cs="Arial"/>
          <w:bCs/>
          <w:sz w:val="20"/>
          <w:szCs w:val="20"/>
        </w:rPr>
        <w:t xml:space="preserve">(podpisovým právem podle obchodního rejstříku). </w:t>
      </w:r>
    </w:p>
    <w:p w:rsidR="00DB0A89" w:rsidRDefault="00DB0A89" w:rsidP="00FF0B4D">
      <w:pPr>
        <w:jc w:val="both"/>
        <w:rPr>
          <w:rFonts w:ascii="Arial" w:hAnsi="Arial" w:cs="Arial"/>
          <w:bCs/>
          <w:sz w:val="20"/>
          <w:szCs w:val="20"/>
        </w:rPr>
      </w:pPr>
    </w:p>
    <w:p w:rsidR="00DB0A89" w:rsidRPr="00DB0A89" w:rsidRDefault="00DB0A89" w:rsidP="00DB0A89">
      <w:pPr>
        <w:pStyle w:val="slovannadpis2PJ"/>
        <w:numPr>
          <w:ilvl w:val="0"/>
          <w:numId w:val="13"/>
        </w:numPr>
        <w:tabs>
          <w:tab w:val="clear" w:pos="2520"/>
          <w:tab w:val="left" w:pos="1100"/>
        </w:tabs>
        <w:spacing w:after="120"/>
      </w:pPr>
      <w:r>
        <w:t xml:space="preserve">Vyplněný formulář pro hodnocení za dílčí hodnotící kritérium </w:t>
      </w:r>
      <w:r w:rsidRPr="00DB0A89">
        <w:t>Náročnost údržby a revizí</w:t>
      </w:r>
    </w:p>
    <w:p w:rsidR="00FF0B4D" w:rsidRPr="00DB0A89" w:rsidRDefault="00DB0A89" w:rsidP="00FF0B4D">
      <w:pPr>
        <w:jc w:val="both"/>
        <w:rPr>
          <w:rFonts w:ascii="Arial" w:hAnsi="Arial" w:cs="Arial"/>
          <w:sz w:val="20"/>
          <w:szCs w:val="20"/>
        </w:rPr>
      </w:pPr>
      <w:r w:rsidRPr="001F2909">
        <w:rPr>
          <w:rFonts w:ascii="Arial" w:hAnsi="Arial" w:cs="Arial"/>
          <w:sz w:val="20"/>
          <w:szCs w:val="20"/>
        </w:rPr>
        <w:lastRenderedPageBreak/>
        <w:t xml:space="preserve">Účastník </w:t>
      </w:r>
      <w:r w:rsidRPr="00DB0A89">
        <w:rPr>
          <w:rFonts w:ascii="Arial" w:hAnsi="Arial" w:cs="Arial"/>
          <w:sz w:val="20"/>
          <w:szCs w:val="20"/>
        </w:rPr>
        <w:t>přiloží vyplněný formulář p</w:t>
      </w:r>
      <w:r>
        <w:rPr>
          <w:rFonts w:ascii="Arial" w:hAnsi="Arial" w:cs="Arial"/>
          <w:sz w:val="20"/>
          <w:szCs w:val="20"/>
        </w:rPr>
        <w:t xml:space="preserve">ro </w:t>
      </w:r>
      <w:r w:rsidRPr="00DB0A89">
        <w:rPr>
          <w:rFonts w:ascii="Arial" w:hAnsi="Arial" w:cs="Arial"/>
          <w:sz w:val="20"/>
          <w:szCs w:val="20"/>
        </w:rPr>
        <w:t xml:space="preserve">hodnocení za </w:t>
      </w:r>
      <w:r>
        <w:rPr>
          <w:rFonts w:ascii="Arial" w:hAnsi="Arial" w:cs="Arial"/>
          <w:sz w:val="20"/>
          <w:szCs w:val="20"/>
        </w:rPr>
        <w:t xml:space="preserve">dílčí hodnotící kritérium </w:t>
      </w:r>
      <w:r w:rsidRPr="00DB0A89">
        <w:rPr>
          <w:rFonts w:ascii="Arial" w:hAnsi="Arial" w:cs="Arial"/>
          <w:sz w:val="20"/>
          <w:szCs w:val="20"/>
        </w:rPr>
        <w:t>Náročnost údržby a revizí</w:t>
      </w:r>
      <w:r>
        <w:rPr>
          <w:rFonts w:ascii="Arial" w:hAnsi="Arial" w:cs="Arial"/>
          <w:sz w:val="20"/>
          <w:szCs w:val="20"/>
        </w:rPr>
        <w:t>, který je přílohou č. 4 této ZD. Jde o soubor s názvem „</w:t>
      </w:r>
      <w:r w:rsidRPr="00DB0A89">
        <w:rPr>
          <w:rFonts w:ascii="Arial" w:hAnsi="Arial" w:cs="Arial"/>
          <w:sz w:val="20"/>
          <w:szCs w:val="20"/>
        </w:rPr>
        <w:t>02_Příloha 4 ZD_Hod. krit. údržba_PJ_6.1.2021.xlsx</w:t>
      </w:r>
      <w:r>
        <w:rPr>
          <w:rFonts w:ascii="Arial" w:hAnsi="Arial" w:cs="Arial"/>
          <w:sz w:val="20"/>
          <w:szCs w:val="20"/>
        </w:rPr>
        <w:t>“.</w:t>
      </w:r>
    </w:p>
    <w:p w:rsidR="00897DF0" w:rsidRDefault="00897DF0" w:rsidP="002F066F">
      <w:pPr>
        <w:jc w:val="both"/>
        <w:rPr>
          <w:rFonts w:ascii="Arial" w:hAnsi="Arial" w:cs="Arial"/>
          <w:b/>
          <w:sz w:val="20"/>
          <w:szCs w:val="20"/>
        </w:rPr>
      </w:pPr>
    </w:p>
    <w:p w:rsidR="002F066F" w:rsidRDefault="002F066F" w:rsidP="002F066F">
      <w:pPr>
        <w:jc w:val="both"/>
        <w:rPr>
          <w:rFonts w:ascii="Arial" w:hAnsi="Arial" w:cs="Arial"/>
          <w:b/>
          <w:sz w:val="20"/>
          <w:szCs w:val="20"/>
        </w:rPr>
      </w:pPr>
    </w:p>
    <w:p w:rsidR="008265AD" w:rsidRPr="00E55A20" w:rsidRDefault="00F13E42" w:rsidP="001F2909">
      <w:pPr>
        <w:pStyle w:val="Konceseislnadpis2"/>
        <w:keepNext/>
        <w:numPr>
          <w:ilvl w:val="0"/>
          <w:numId w:val="0"/>
        </w:numPr>
      </w:pPr>
      <w:bookmarkStart w:id="39" w:name="_Toc61941655"/>
      <w:r>
        <w:t>7</w:t>
      </w:r>
      <w:r w:rsidR="00E55A20">
        <w:t>.</w:t>
      </w:r>
      <w:r w:rsidR="00AC4D81">
        <w:t>3</w:t>
      </w:r>
      <w:r w:rsidR="00E55A20">
        <w:tab/>
        <w:t>S</w:t>
      </w:r>
      <w:r w:rsidR="00D43146">
        <w:t xml:space="preserve">truktura </w:t>
      </w:r>
      <w:r w:rsidR="006206AF">
        <w:t xml:space="preserve">zadavateli poslané </w:t>
      </w:r>
      <w:r w:rsidR="00AC4D81">
        <w:t>elektronické nabídky</w:t>
      </w:r>
      <w:bookmarkEnd w:id="39"/>
    </w:p>
    <w:p w:rsidR="00084BEC" w:rsidRDefault="00084BEC" w:rsidP="001F2909">
      <w:pPr>
        <w:keepNext/>
        <w:jc w:val="both"/>
        <w:rPr>
          <w:rFonts w:ascii="Arial" w:hAnsi="Arial" w:cs="Arial"/>
          <w:bCs/>
          <w:sz w:val="20"/>
          <w:szCs w:val="20"/>
        </w:rPr>
      </w:pPr>
    </w:p>
    <w:p w:rsidR="00DF601C" w:rsidRDefault="00AC4D81" w:rsidP="001F2909">
      <w:pPr>
        <w:keepNext/>
        <w:jc w:val="both"/>
        <w:rPr>
          <w:rFonts w:ascii="Arial" w:hAnsi="Arial" w:cs="Arial"/>
          <w:bCs/>
          <w:sz w:val="20"/>
          <w:szCs w:val="20"/>
        </w:rPr>
      </w:pPr>
      <w:r>
        <w:rPr>
          <w:rFonts w:ascii="Arial" w:hAnsi="Arial" w:cs="Arial"/>
          <w:bCs/>
          <w:sz w:val="20"/>
          <w:szCs w:val="20"/>
        </w:rPr>
        <w:t>Ú</w:t>
      </w:r>
      <w:r w:rsidR="00AF40E3" w:rsidRPr="00AF40E3">
        <w:rPr>
          <w:rFonts w:ascii="Arial" w:hAnsi="Arial" w:cs="Arial"/>
          <w:bCs/>
          <w:sz w:val="20"/>
          <w:szCs w:val="20"/>
        </w:rPr>
        <w:t>častník</w:t>
      </w:r>
      <w:r w:rsidR="00E55A20" w:rsidRPr="00E55A20">
        <w:rPr>
          <w:rFonts w:ascii="Arial" w:hAnsi="Arial" w:cs="Arial"/>
          <w:bCs/>
          <w:sz w:val="20"/>
          <w:szCs w:val="20"/>
        </w:rPr>
        <w:t xml:space="preserve"> </w:t>
      </w:r>
      <w:r w:rsidR="00DF601C">
        <w:rPr>
          <w:rFonts w:ascii="Arial" w:hAnsi="Arial" w:cs="Arial"/>
          <w:bCs/>
          <w:sz w:val="20"/>
          <w:szCs w:val="20"/>
        </w:rPr>
        <w:t>předá tyto soubory zadavateli v rámci své nabídky:</w:t>
      </w:r>
    </w:p>
    <w:p w:rsidR="00E55A20" w:rsidRDefault="00E55A20" w:rsidP="00B04191">
      <w:pPr>
        <w:numPr>
          <w:ilvl w:val="0"/>
          <w:numId w:val="14"/>
        </w:numPr>
        <w:jc w:val="both"/>
        <w:rPr>
          <w:rFonts w:ascii="Arial" w:hAnsi="Arial" w:cs="Arial"/>
          <w:sz w:val="20"/>
          <w:szCs w:val="20"/>
        </w:rPr>
      </w:pPr>
      <w:r>
        <w:rPr>
          <w:rFonts w:ascii="Arial" w:hAnsi="Arial" w:cs="Arial"/>
          <w:sz w:val="20"/>
          <w:szCs w:val="20"/>
        </w:rPr>
        <w:t xml:space="preserve">Identifikační údaje </w:t>
      </w:r>
      <w:r w:rsidR="00AF40E3">
        <w:rPr>
          <w:rFonts w:ascii="Arial" w:hAnsi="Arial" w:cs="Arial"/>
          <w:sz w:val="20"/>
          <w:szCs w:val="20"/>
        </w:rPr>
        <w:t>účastníka</w:t>
      </w:r>
      <w:r w:rsidR="00AF40E3" w:rsidRPr="00224C17">
        <w:rPr>
          <w:rFonts w:ascii="Arial" w:hAnsi="Arial" w:cs="Arial"/>
          <w:sz w:val="20"/>
          <w:szCs w:val="20"/>
        </w:rPr>
        <w:t xml:space="preserve"> </w:t>
      </w:r>
      <w:r w:rsidR="00AE7E85">
        <w:rPr>
          <w:rFonts w:ascii="Arial" w:hAnsi="Arial" w:cs="Arial"/>
          <w:sz w:val="20"/>
          <w:szCs w:val="20"/>
        </w:rPr>
        <w:t xml:space="preserve">(a účastníků sdružení či subdodavatelů) </w:t>
      </w:r>
      <w:r>
        <w:rPr>
          <w:rFonts w:ascii="Arial" w:hAnsi="Arial" w:cs="Arial"/>
          <w:sz w:val="20"/>
          <w:szCs w:val="20"/>
        </w:rPr>
        <w:t>ve formátu .doc</w:t>
      </w:r>
      <w:r w:rsidR="00AC4D81">
        <w:rPr>
          <w:rFonts w:ascii="Arial" w:hAnsi="Arial" w:cs="Arial"/>
          <w:sz w:val="20"/>
          <w:szCs w:val="20"/>
        </w:rPr>
        <w:t>x</w:t>
      </w:r>
    </w:p>
    <w:p w:rsidR="00E55A20" w:rsidRDefault="00E55A20" w:rsidP="00B04191">
      <w:pPr>
        <w:numPr>
          <w:ilvl w:val="0"/>
          <w:numId w:val="14"/>
        </w:numPr>
        <w:jc w:val="both"/>
        <w:rPr>
          <w:rFonts w:ascii="Arial" w:hAnsi="Arial" w:cs="Arial"/>
          <w:sz w:val="20"/>
          <w:szCs w:val="20"/>
        </w:rPr>
      </w:pPr>
      <w:r>
        <w:rPr>
          <w:rFonts w:ascii="Arial" w:hAnsi="Arial" w:cs="Arial"/>
          <w:sz w:val="20"/>
          <w:szCs w:val="20"/>
        </w:rPr>
        <w:t xml:space="preserve">Nabídkový rozpočet </w:t>
      </w:r>
      <w:r w:rsidR="00AF40E3">
        <w:rPr>
          <w:rFonts w:ascii="Arial" w:hAnsi="Arial" w:cs="Arial"/>
          <w:sz w:val="20"/>
          <w:szCs w:val="20"/>
        </w:rPr>
        <w:t>účastníka</w:t>
      </w:r>
      <w:r w:rsidR="00AF40E3" w:rsidRPr="00224C17">
        <w:rPr>
          <w:rFonts w:ascii="Arial" w:hAnsi="Arial" w:cs="Arial"/>
          <w:sz w:val="20"/>
          <w:szCs w:val="20"/>
        </w:rPr>
        <w:t xml:space="preserve"> </w:t>
      </w:r>
      <w:r>
        <w:rPr>
          <w:rFonts w:ascii="Arial" w:hAnsi="Arial" w:cs="Arial"/>
          <w:sz w:val="20"/>
          <w:szCs w:val="20"/>
        </w:rPr>
        <w:t>ve formátu .xls</w:t>
      </w:r>
      <w:r w:rsidR="00AC4D81">
        <w:rPr>
          <w:rFonts w:ascii="Arial" w:hAnsi="Arial" w:cs="Arial"/>
          <w:sz w:val="20"/>
          <w:szCs w:val="20"/>
        </w:rPr>
        <w:t>x</w:t>
      </w:r>
    </w:p>
    <w:p w:rsidR="00DB0A89" w:rsidRDefault="00DB0A89" w:rsidP="00B04191">
      <w:pPr>
        <w:numPr>
          <w:ilvl w:val="0"/>
          <w:numId w:val="14"/>
        </w:numPr>
        <w:jc w:val="both"/>
        <w:rPr>
          <w:rFonts w:ascii="Arial" w:hAnsi="Arial" w:cs="Arial"/>
          <w:sz w:val="20"/>
          <w:szCs w:val="20"/>
        </w:rPr>
      </w:pPr>
      <w:r>
        <w:rPr>
          <w:rFonts w:ascii="Arial" w:hAnsi="Arial" w:cs="Arial"/>
          <w:sz w:val="20"/>
          <w:szCs w:val="20"/>
        </w:rPr>
        <w:t xml:space="preserve">Soubor pro dílčí hodnotící kritérium </w:t>
      </w:r>
      <w:r w:rsidRPr="00DB0A89">
        <w:rPr>
          <w:rFonts w:ascii="Arial" w:hAnsi="Arial" w:cs="Arial"/>
          <w:sz w:val="20"/>
          <w:szCs w:val="20"/>
        </w:rPr>
        <w:t>Náročnost údržby a revizí</w:t>
      </w:r>
      <w:r>
        <w:rPr>
          <w:rFonts w:ascii="Arial" w:hAnsi="Arial" w:cs="Arial"/>
          <w:sz w:val="20"/>
          <w:szCs w:val="20"/>
        </w:rPr>
        <w:t xml:space="preserve"> s názvem „</w:t>
      </w:r>
      <w:r w:rsidRPr="00DB0A89">
        <w:rPr>
          <w:rFonts w:ascii="Arial" w:hAnsi="Arial" w:cs="Arial"/>
          <w:sz w:val="20"/>
          <w:szCs w:val="20"/>
        </w:rPr>
        <w:t>02_Příloha 4 ZD_Hod. krit. údržba_PJ_6.1.2021.xlsx</w:t>
      </w:r>
      <w:r>
        <w:rPr>
          <w:rFonts w:ascii="Arial" w:hAnsi="Arial" w:cs="Arial"/>
          <w:sz w:val="20"/>
          <w:szCs w:val="20"/>
        </w:rPr>
        <w:t xml:space="preserve">“ ve formátu </w:t>
      </w:r>
      <w:r w:rsidR="00E860E1">
        <w:rPr>
          <w:rFonts w:ascii="Arial" w:hAnsi="Arial" w:cs="Arial"/>
          <w:sz w:val="20"/>
          <w:szCs w:val="20"/>
        </w:rPr>
        <w:t>.</w:t>
      </w:r>
      <w:r>
        <w:rPr>
          <w:rFonts w:ascii="Arial" w:hAnsi="Arial" w:cs="Arial"/>
          <w:sz w:val="20"/>
          <w:szCs w:val="20"/>
        </w:rPr>
        <w:t>xlsx</w:t>
      </w:r>
    </w:p>
    <w:p w:rsidR="00FF0B4D" w:rsidRDefault="00FF0B4D" w:rsidP="00B04191">
      <w:pPr>
        <w:numPr>
          <w:ilvl w:val="0"/>
          <w:numId w:val="14"/>
        </w:numPr>
        <w:jc w:val="both"/>
        <w:rPr>
          <w:rFonts w:ascii="Arial" w:hAnsi="Arial" w:cs="Arial"/>
          <w:sz w:val="20"/>
          <w:szCs w:val="20"/>
        </w:rPr>
      </w:pPr>
      <w:r w:rsidRPr="006C01CE">
        <w:rPr>
          <w:rFonts w:ascii="Arial" w:hAnsi="Arial" w:cs="Arial"/>
          <w:sz w:val="20"/>
          <w:szCs w:val="20"/>
        </w:rPr>
        <w:t>Harmonogram díla</w:t>
      </w:r>
      <w:r>
        <w:rPr>
          <w:rFonts w:ascii="Arial" w:hAnsi="Arial" w:cs="Arial"/>
          <w:sz w:val="20"/>
          <w:szCs w:val="20"/>
        </w:rPr>
        <w:t xml:space="preserve"> ve formátu .xls</w:t>
      </w:r>
      <w:r w:rsidR="00AC4D81">
        <w:rPr>
          <w:rFonts w:ascii="Arial" w:hAnsi="Arial" w:cs="Arial"/>
          <w:sz w:val="20"/>
          <w:szCs w:val="20"/>
        </w:rPr>
        <w:t>x</w:t>
      </w:r>
    </w:p>
    <w:p w:rsidR="00E55A20" w:rsidRDefault="007E0016" w:rsidP="00B04191">
      <w:pPr>
        <w:numPr>
          <w:ilvl w:val="0"/>
          <w:numId w:val="14"/>
        </w:numPr>
        <w:jc w:val="both"/>
        <w:rPr>
          <w:rFonts w:ascii="Arial" w:hAnsi="Arial" w:cs="Arial"/>
          <w:sz w:val="20"/>
          <w:szCs w:val="20"/>
        </w:rPr>
      </w:pPr>
      <w:r>
        <w:rPr>
          <w:rFonts w:ascii="Arial" w:hAnsi="Arial" w:cs="Arial"/>
          <w:sz w:val="20"/>
          <w:szCs w:val="20"/>
        </w:rPr>
        <w:t xml:space="preserve">Kompletní </w:t>
      </w:r>
      <w:r w:rsidRPr="00AC4D81">
        <w:rPr>
          <w:rFonts w:ascii="Arial" w:hAnsi="Arial" w:cs="Arial"/>
          <w:b/>
          <w:sz w:val="20"/>
          <w:szCs w:val="20"/>
        </w:rPr>
        <w:t>scan nabídky účastníka</w:t>
      </w:r>
      <w:r>
        <w:rPr>
          <w:rFonts w:ascii="Arial" w:hAnsi="Arial" w:cs="Arial"/>
          <w:sz w:val="20"/>
          <w:szCs w:val="20"/>
        </w:rPr>
        <w:t xml:space="preserve"> ve formátu .pdf</w:t>
      </w:r>
    </w:p>
    <w:p w:rsidR="00E55A20" w:rsidRDefault="00E55A20" w:rsidP="002F066F">
      <w:pPr>
        <w:jc w:val="both"/>
        <w:rPr>
          <w:rFonts w:ascii="Arial" w:hAnsi="Arial" w:cs="Arial"/>
          <w:bCs/>
          <w:sz w:val="20"/>
          <w:szCs w:val="20"/>
        </w:rPr>
      </w:pPr>
    </w:p>
    <w:p w:rsidR="0045333C" w:rsidRPr="003262E2" w:rsidRDefault="0045333C" w:rsidP="0045333C">
      <w:pPr>
        <w:jc w:val="both"/>
        <w:rPr>
          <w:rFonts w:ascii="Arial" w:hAnsi="Arial" w:cs="Arial"/>
          <w:sz w:val="20"/>
          <w:szCs w:val="20"/>
          <w:highlight w:val="yellow"/>
        </w:rPr>
      </w:pPr>
    </w:p>
    <w:p w:rsidR="006D7CC5" w:rsidRPr="00251BA1" w:rsidRDefault="006D7CC5" w:rsidP="005D3CA5">
      <w:pPr>
        <w:jc w:val="both"/>
        <w:rPr>
          <w:rStyle w:val="StylArial10b"/>
        </w:rPr>
      </w:pPr>
    </w:p>
    <w:p w:rsidR="001F2E1B" w:rsidRDefault="001F2E1B">
      <w:pPr>
        <w:jc w:val="both"/>
        <w:rPr>
          <w:rFonts w:ascii="Arial" w:hAnsi="Arial" w:cs="Arial"/>
          <w:sz w:val="20"/>
          <w:szCs w:val="20"/>
        </w:rPr>
      </w:pPr>
      <w:r>
        <w:rPr>
          <w:rFonts w:ascii="Arial" w:hAnsi="Arial" w:cs="Arial"/>
          <w:bCs/>
          <w:sz w:val="20"/>
          <w:szCs w:val="20"/>
        </w:rPr>
        <w:br w:type="page"/>
      </w:r>
    </w:p>
    <w:p w:rsidR="001F2E1B" w:rsidRDefault="001F2E1B">
      <w:pPr>
        <w:jc w:val="both"/>
        <w:rPr>
          <w:rFonts w:ascii="Arial" w:hAnsi="Arial" w:cs="Arial"/>
          <w:sz w:val="20"/>
          <w:szCs w:val="20"/>
        </w:rPr>
      </w:pPr>
    </w:p>
    <w:p w:rsidR="000C4041" w:rsidRDefault="00B96BCA" w:rsidP="00CF3388">
      <w:pPr>
        <w:pStyle w:val="Nadpis1"/>
        <w:numPr>
          <w:ilvl w:val="0"/>
          <w:numId w:val="1"/>
        </w:numPr>
        <w:jc w:val="both"/>
      </w:pPr>
      <w:bookmarkStart w:id="40" w:name="_Toc269719274"/>
      <w:bookmarkStart w:id="41" w:name="_Toc285615469"/>
      <w:bookmarkStart w:id="42" w:name="_Toc61941656"/>
      <w:r>
        <w:t>Další podmínky zadavatele</w:t>
      </w:r>
      <w:bookmarkEnd w:id="40"/>
      <w:bookmarkEnd w:id="41"/>
      <w:bookmarkEnd w:id="42"/>
    </w:p>
    <w:p w:rsidR="001F2E1B" w:rsidRDefault="001F2E1B">
      <w:pPr>
        <w:jc w:val="both"/>
        <w:rPr>
          <w:rFonts w:ascii="Arial" w:hAnsi="Arial" w:cs="Arial"/>
          <w:sz w:val="20"/>
          <w:szCs w:val="20"/>
        </w:rPr>
      </w:pPr>
    </w:p>
    <w:p w:rsidR="00B96BCA" w:rsidRDefault="00B96BCA" w:rsidP="00B96BCA">
      <w:pPr>
        <w:jc w:val="both"/>
        <w:rPr>
          <w:rFonts w:ascii="Arial" w:hAnsi="Arial" w:cs="Arial"/>
          <w:bCs/>
          <w:sz w:val="20"/>
          <w:szCs w:val="20"/>
        </w:rPr>
      </w:pPr>
    </w:p>
    <w:p w:rsidR="00B96BCA" w:rsidRPr="000E429A" w:rsidRDefault="00E26654" w:rsidP="000D3FEF">
      <w:pPr>
        <w:pStyle w:val="Konceseislnadpis2"/>
        <w:keepNext/>
        <w:numPr>
          <w:ilvl w:val="0"/>
          <w:numId w:val="0"/>
        </w:numPr>
      </w:pPr>
      <w:bookmarkStart w:id="43" w:name="_Toc285615470"/>
      <w:bookmarkStart w:id="44" w:name="_Toc61941657"/>
      <w:r>
        <w:t>8</w:t>
      </w:r>
      <w:r w:rsidR="00B96BCA">
        <w:t>.1</w:t>
      </w:r>
      <w:r w:rsidR="00B96BCA">
        <w:tab/>
      </w:r>
      <w:r w:rsidR="00B96BCA" w:rsidRPr="000E429A">
        <w:t>Jednací jazyk</w:t>
      </w:r>
      <w:bookmarkEnd w:id="43"/>
      <w:bookmarkEnd w:id="44"/>
    </w:p>
    <w:p w:rsidR="00B96BCA" w:rsidRPr="00F21789"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r>
        <w:rPr>
          <w:rFonts w:ascii="Arial" w:hAnsi="Arial" w:cs="Arial"/>
          <w:sz w:val="20"/>
          <w:szCs w:val="20"/>
        </w:rPr>
        <w:t xml:space="preserve">Nabídka </w:t>
      </w:r>
      <w:r w:rsidRPr="00F21789">
        <w:rPr>
          <w:rFonts w:ascii="Arial" w:hAnsi="Arial" w:cs="Arial"/>
          <w:sz w:val="20"/>
          <w:szCs w:val="20"/>
        </w:rPr>
        <w:t>bud</w:t>
      </w:r>
      <w:r>
        <w:rPr>
          <w:rFonts w:ascii="Arial" w:hAnsi="Arial" w:cs="Arial"/>
          <w:sz w:val="20"/>
          <w:szCs w:val="20"/>
        </w:rPr>
        <w:t>e</w:t>
      </w:r>
      <w:r w:rsidRPr="00F21789">
        <w:rPr>
          <w:rFonts w:ascii="Arial" w:hAnsi="Arial" w:cs="Arial"/>
          <w:sz w:val="20"/>
          <w:szCs w:val="20"/>
        </w:rPr>
        <w:t xml:space="preserve"> předložen</w:t>
      </w:r>
      <w:r>
        <w:rPr>
          <w:rFonts w:ascii="Arial" w:hAnsi="Arial" w:cs="Arial"/>
          <w:sz w:val="20"/>
          <w:szCs w:val="20"/>
        </w:rPr>
        <w:t>a</w:t>
      </w:r>
      <w:r w:rsidRPr="00F21789">
        <w:rPr>
          <w:rFonts w:ascii="Arial" w:hAnsi="Arial" w:cs="Arial"/>
          <w:sz w:val="20"/>
          <w:szCs w:val="20"/>
        </w:rPr>
        <w:t xml:space="preserve"> v českém jazyce.</w:t>
      </w:r>
    </w:p>
    <w:p w:rsidR="00A30FB7" w:rsidRDefault="00A30FB7" w:rsidP="00B96BCA">
      <w:pPr>
        <w:jc w:val="both"/>
        <w:rPr>
          <w:rFonts w:ascii="Arial" w:hAnsi="Arial" w:cs="Arial"/>
          <w:sz w:val="20"/>
          <w:szCs w:val="20"/>
        </w:rPr>
      </w:pPr>
    </w:p>
    <w:p w:rsidR="00A30FB7" w:rsidRPr="00F21789" w:rsidRDefault="00A30FB7" w:rsidP="00B96BCA">
      <w:pPr>
        <w:jc w:val="both"/>
        <w:rPr>
          <w:rFonts w:ascii="Arial" w:hAnsi="Arial" w:cs="Arial"/>
          <w:sz w:val="20"/>
          <w:szCs w:val="20"/>
        </w:rPr>
      </w:pPr>
    </w:p>
    <w:p w:rsidR="00A30FB7" w:rsidRPr="000E429A" w:rsidRDefault="00E26654" w:rsidP="00A30FB7">
      <w:pPr>
        <w:pStyle w:val="Konceseislnadpis2"/>
        <w:keepNext/>
        <w:numPr>
          <w:ilvl w:val="0"/>
          <w:numId w:val="0"/>
        </w:numPr>
      </w:pPr>
      <w:bookmarkStart w:id="45" w:name="_Toc61941658"/>
      <w:r>
        <w:t>8</w:t>
      </w:r>
      <w:r w:rsidR="00A30FB7">
        <w:t>.2</w:t>
      </w:r>
      <w:r w:rsidR="00A30FB7">
        <w:tab/>
        <w:t>Variantní řešení</w:t>
      </w:r>
      <w:bookmarkEnd w:id="45"/>
    </w:p>
    <w:p w:rsidR="00A30FB7" w:rsidRPr="00F21789" w:rsidRDefault="00A30FB7" w:rsidP="00A30FB7">
      <w:pPr>
        <w:jc w:val="both"/>
        <w:rPr>
          <w:rFonts w:ascii="Arial" w:hAnsi="Arial" w:cs="Arial"/>
          <w:sz w:val="20"/>
          <w:szCs w:val="20"/>
        </w:rPr>
      </w:pPr>
    </w:p>
    <w:p w:rsidR="00A30FB7" w:rsidRDefault="00A30FB7" w:rsidP="00A30FB7">
      <w:pPr>
        <w:jc w:val="both"/>
        <w:rPr>
          <w:rFonts w:ascii="Arial" w:hAnsi="Arial" w:cs="Arial"/>
          <w:sz w:val="20"/>
          <w:szCs w:val="20"/>
        </w:rPr>
      </w:pPr>
      <w:r w:rsidRPr="00A30FB7">
        <w:rPr>
          <w:rFonts w:ascii="Arial" w:hAnsi="Arial" w:cs="Arial"/>
          <w:sz w:val="20"/>
          <w:szCs w:val="20"/>
        </w:rPr>
        <w:t>Zadavatel nepřipouští variantní řešení.</w:t>
      </w:r>
    </w:p>
    <w:p w:rsidR="00B96BCA"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p>
    <w:p w:rsidR="00B96BCA" w:rsidRPr="000E429A" w:rsidRDefault="00E26654" w:rsidP="000D3FEF">
      <w:pPr>
        <w:pStyle w:val="Konceseislnadpis2"/>
        <w:keepNext/>
        <w:numPr>
          <w:ilvl w:val="0"/>
          <w:numId w:val="0"/>
        </w:numPr>
      </w:pPr>
      <w:bookmarkStart w:id="46" w:name="_Toc285615471"/>
      <w:bookmarkStart w:id="47" w:name="_Toc61941659"/>
      <w:r>
        <w:t>8</w:t>
      </w:r>
      <w:r w:rsidR="00A30FB7">
        <w:t>.3</w:t>
      </w:r>
      <w:r w:rsidR="00B96BCA">
        <w:tab/>
      </w:r>
      <w:r w:rsidR="00B96BCA" w:rsidRPr="000E429A">
        <w:t>Úhrada nákladů řízení</w:t>
      </w:r>
      <w:bookmarkEnd w:id="46"/>
      <w:r w:rsidR="00A30FB7">
        <w:t xml:space="preserve"> a jistota</w:t>
      </w:r>
      <w:bookmarkEnd w:id="47"/>
    </w:p>
    <w:p w:rsidR="00B96BCA" w:rsidRPr="00F21789" w:rsidRDefault="00B96BCA" w:rsidP="00B96BCA">
      <w:pPr>
        <w:jc w:val="both"/>
        <w:rPr>
          <w:rFonts w:ascii="Arial" w:hAnsi="Arial" w:cs="Arial"/>
          <w:sz w:val="20"/>
          <w:szCs w:val="20"/>
        </w:rPr>
      </w:pPr>
    </w:p>
    <w:p w:rsidR="00A30FB7" w:rsidRPr="00F21789" w:rsidRDefault="00AF40E3" w:rsidP="00B96BCA">
      <w:pPr>
        <w:jc w:val="both"/>
        <w:rPr>
          <w:rFonts w:ascii="Arial" w:hAnsi="Arial" w:cs="Arial"/>
          <w:sz w:val="20"/>
          <w:szCs w:val="20"/>
        </w:rPr>
      </w:pPr>
      <w:r>
        <w:rPr>
          <w:rFonts w:ascii="Arial" w:hAnsi="Arial" w:cs="Arial"/>
          <w:sz w:val="20"/>
          <w:szCs w:val="20"/>
        </w:rPr>
        <w:t>Účastníci</w:t>
      </w:r>
      <w:r w:rsidRPr="00224C17">
        <w:rPr>
          <w:rFonts w:ascii="Arial" w:hAnsi="Arial" w:cs="Arial"/>
          <w:sz w:val="20"/>
          <w:szCs w:val="20"/>
        </w:rPr>
        <w:t xml:space="preserve"> </w:t>
      </w:r>
      <w:r w:rsidR="00B96BCA" w:rsidRPr="00F21789">
        <w:rPr>
          <w:rFonts w:ascii="Arial" w:hAnsi="Arial" w:cs="Arial"/>
          <w:sz w:val="20"/>
          <w:szCs w:val="20"/>
        </w:rPr>
        <w:t xml:space="preserve">nemají nárok na úhradu nákladů spojených s účastí v tomto </w:t>
      </w:r>
      <w:r w:rsidR="00B96BCA">
        <w:rPr>
          <w:rFonts w:ascii="Arial" w:hAnsi="Arial" w:cs="Arial"/>
          <w:sz w:val="20"/>
          <w:szCs w:val="20"/>
        </w:rPr>
        <w:t xml:space="preserve">zadávacím </w:t>
      </w:r>
      <w:r w:rsidR="00B96BCA" w:rsidRPr="00F21789">
        <w:rPr>
          <w:rFonts w:ascii="Arial" w:hAnsi="Arial" w:cs="Arial"/>
          <w:sz w:val="20"/>
          <w:szCs w:val="20"/>
        </w:rPr>
        <w:t>říz</w:t>
      </w:r>
      <w:r w:rsidR="007A060D">
        <w:rPr>
          <w:rFonts w:ascii="Arial" w:hAnsi="Arial" w:cs="Arial"/>
          <w:sz w:val="20"/>
          <w:szCs w:val="20"/>
        </w:rPr>
        <w:t>ení.</w:t>
      </w:r>
      <w:r>
        <w:rPr>
          <w:rFonts w:ascii="Arial" w:hAnsi="Arial" w:cs="Arial"/>
          <w:sz w:val="20"/>
          <w:szCs w:val="20"/>
        </w:rPr>
        <w:t xml:space="preserve"> </w:t>
      </w:r>
      <w:r w:rsidR="00A30FB7" w:rsidRPr="00D6228B">
        <w:rPr>
          <w:rFonts w:ascii="Arial" w:hAnsi="Arial" w:cs="Arial"/>
          <w:sz w:val="20"/>
          <w:szCs w:val="20"/>
        </w:rPr>
        <w:t>Jistotu zadavatel nepožaduje.</w:t>
      </w:r>
    </w:p>
    <w:p w:rsidR="00B96BCA"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p>
    <w:p w:rsidR="00B96BCA" w:rsidRPr="000E429A" w:rsidRDefault="00E26654" w:rsidP="000D3FEF">
      <w:pPr>
        <w:pStyle w:val="Konceseislnadpis2"/>
        <w:keepNext/>
        <w:numPr>
          <w:ilvl w:val="0"/>
          <w:numId w:val="0"/>
        </w:numPr>
      </w:pPr>
      <w:bookmarkStart w:id="48" w:name="_Toc285615472"/>
      <w:bookmarkStart w:id="49" w:name="_Toc61941660"/>
      <w:r>
        <w:t>8</w:t>
      </w:r>
      <w:r w:rsidR="00A30FB7">
        <w:t>.4</w:t>
      </w:r>
      <w:r w:rsidR="00B96BCA">
        <w:tab/>
      </w:r>
      <w:r w:rsidR="00B96BCA" w:rsidRPr="000E429A">
        <w:t>Zrušení řízení</w:t>
      </w:r>
      <w:bookmarkEnd w:id="48"/>
      <w:bookmarkEnd w:id="49"/>
    </w:p>
    <w:p w:rsidR="00B96BCA" w:rsidRDefault="00B96BCA" w:rsidP="00B96BCA">
      <w:pPr>
        <w:jc w:val="both"/>
        <w:rPr>
          <w:rFonts w:ascii="Arial" w:hAnsi="Arial" w:cs="Arial"/>
          <w:sz w:val="20"/>
          <w:szCs w:val="20"/>
        </w:rPr>
      </w:pPr>
    </w:p>
    <w:p w:rsidR="006B6920" w:rsidRDefault="00B96BCA" w:rsidP="006B6920">
      <w:pPr>
        <w:jc w:val="both"/>
        <w:rPr>
          <w:rFonts w:ascii="Arial" w:hAnsi="Arial" w:cs="Arial"/>
          <w:sz w:val="20"/>
          <w:szCs w:val="20"/>
        </w:rPr>
      </w:pPr>
      <w:r w:rsidRPr="004C575E">
        <w:rPr>
          <w:rFonts w:ascii="Arial" w:hAnsi="Arial" w:cs="Arial"/>
          <w:sz w:val="20"/>
          <w:szCs w:val="20"/>
        </w:rPr>
        <w:t xml:space="preserve">Zadavatel si vyhrazuje </w:t>
      </w:r>
      <w:r w:rsidRPr="008223E9">
        <w:rPr>
          <w:rFonts w:ascii="Arial" w:hAnsi="Arial" w:cs="Arial"/>
          <w:sz w:val="20"/>
          <w:szCs w:val="20"/>
        </w:rPr>
        <w:t>právo zrušit zakázku</w:t>
      </w:r>
      <w:r w:rsidRPr="004C575E">
        <w:rPr>
          <w:rFonts w:ascii="Arial" w:hAnsi="Arial" w:cs="Arial"/>
          <w:sz w:val="20"/>
          <w:szCs w:val="20"/>
        </w:rPr>
        <w:t xml:space="preserve"> do doby uzavření smlou</w:t>
      </w:r>
      <w:r w:rsidR="00E26654">
        <w:rPr>
          <w:rFonts w:ascii="Arial" w:hAnsi="Arial" w:cs="Arial"/>
          <w:sz w:val="20"/>
          <w:szCs w:val="20"/>
        </w:rPr>
        <w:t>vy</w:t>
      </w:r>
      <w:r w:rsidR="007A060D">
        <w:rPr>
          <w:rFonts w:ascii="Arial" w:hAnsi="Arial" w:cs="Arial"/>
          <w:sz w:val="20"/>
          <w:szCs w:val="20"/>
        </w:rPr>
        <w:t>.</w:t>
      </w:r>
      <w:r w:rsidR="00CD329E">
        <w:rPr>
          <w:rFonts w:ascii="Arial" w:hAnsi="Arial" w:cs="Arial"/>
          <w:sz w:val="20"/>
          <w:szCs w:val="20"/>
        </w:rPr>
        <w:t xml:space="preserve"> </w:t>
      </w:r>
      <w:r w:rsidR="006B6920">
        <w:rPr>
          <w:rFonts w:ascii="Arial" w:hAnsi="Arial" w:cs="Arial"/>
          <w:sz w:val="20"/>
          <w:szCs w:val="20"/>
        </w:rPr>
        <w:t>Zadavatel si vyhrazuje právo zrušit zadávací řízení v případě nepřidělení dotace.</w:t>
      </w:r>
    </w:p>
    <w:p w:rsidR="00B96BCA" w:rsidRDefault="00B96BCA" w:rsidP="00B96BCA">
      <w:pPr>
        <w:jc w:val="both"/>
        <w:rPr>
          <w:rFonts w:ascii="Arial" w:hAnsi="Arial" w:cs="Arial"/>
          <w:sz w:val="20"/>
          <w:szCs w:val="20"/>
        </w:rPr>
      </w:pPr>
    </w:p>
    <w:p w:rsidR="00B96BCA" w:rsidRDefault="00B96BCA" w:rsidP="00B96BCA">
      <w:pPr>
        <w:jc w:val="both"/>
        <w:rPr>
          <w:rFonts w:ascii="Arial" w:hAnsi="Arial" w:cs="Arial"/>
          <w:sz w:val="20"/>
          <w:szCs w:val="20"/>
        </w:rPr>
      </w:pPr>
    </w:p>
    <w:p w:rsidR="00B96BCA" w:rsidRPr="00AC412C" w:rsidRDefault="00E26654" w:rsidP="000D3FEF">
      <w:pPr>
        <w:pStyle w:val="Konceseislnadpis2"/>
        <w:keepNext/>
        <w:numPr>
          <w:ilvl w:val="0"/>
          <w:numId w:val="0"/>
        </w:numPr>
      </w:pPr>
      <w:bookmarkStart w:id="50" w:name="_Toc285615473"/>
      <w:bookmarkStart w:id="51" w:name="_Toc61941661"/>
      <w:r>
        <w:t>8</w:t>
      </w:r>
      <w:r w:rsidR="00B96BCA">
        <w:t>.</w:t>
      </w:r>
      <w:r w:rsidR="00A30FB7">
        <w:t>5</w:t>
      </w:r>
      <w:r w:rsidR="00B96BCA">
        <w:tab/>
      </w:r>
      <w:r w:rsidR="00B96BCA" w:rsidRPr="00AC412C">
        <w:t xml:space="preserve">Změna podmínek </w:t>
      </w:r>
      <w:r w:rsidR="00B96BCA">
        <w:t>zadávací</w:t>
      </w:r>
      <w:r w:rsidR="00B96BCA" w:rsidRPr="00AC412C">
        <w:t xml:space="preserve"> dokumentace</w:t>
      </w:r>
      <w:bookmarkEnd w:id="50"/>
      <w:bookmarkEnd w:id="51"/>
    </w:p>
    <w:p w:rsidR="00B96BCA" w:rsidRDefault="00B96BCA" w:rsidP="00B96BCA">
      <w:pPr>
        <w:jc w:val="both"/>
        <w:rPr>
          <w:rFonts w:ascii="Arial" w:hAnsi="Arial" w:cs="Arial"/>
          <w:sz w:val="20"/>
          <w:szCs w:val="20"/>
        </w:rPr>
      </w:pPr>
    </w:p>
    <w:p w:rsidR="00B96BCA" w:rsidRPr="004C575E" w:rsidRDefault="003F47C2" w:rsidP="00B96BCA">
      <w:pPr>
        <w:jc w:val="both"/>
        <w:rPr>
          <w:rFonts w:ascii="Arial" w:hAnsi="Arial" w:cs="Arial"/>
          <w:sz w:val="20"/>
          <w:szCs w:val="20"/>
        </w:rPr>
      </w:pPr>
      <w:r w:rsidRPr="0008298D">
        <w:rPr>
          <w:rFonts w:ascii="Arial" w:hAnsi="Arial" w:cs="Arial"/>
          <w:sz w:val="20"/>
          <w:szCs w:val="20"/>
        </w:rPr>
        <w:t>Zadavatel si vyhrazuje právo na změnu nebo úpravu podmínek stanovených zadávací dokumentací. Tyto změny je zadavatel povinen oznámit všem účastníkům písemnou formou na profilu zadavatele</w:t>
      </w:r>
      <w:r w:rsidR="00B96BCA" w:rsidRPr="00E91DB7">
        <w:rPr>
          <w:rFonts w:ascii="Arial" w:hAnsi="Arial" w:cs="Arial"/>
          <w:sz w:val="20"/>
          <w:szCs w:val="20"/>
        </w:rPr>
        <w:t>.</w:t>
      </w:r>
    </w:p>
    <w:p w:rsidR="001F2E1B" w:rsidRDefault="001F2E1B">
      <w:pPr>
        <w:jc w:val="both"/>
        <w:rPr>
          <w:rFonts w:ascii="Arial" w:hAnsi="Arial" w:cs="Arial"/>
          <w:sz w:val="20"/>
          <w:szCs w:val="20"/>
        </w:rPr>
      </w:pPr>
    </w:p>
    <w:p w:rsidR="00A30FB7" w:rsidRDefault="00A30FB7" w:rsidP="00A30FB7">
      <w:pPr>
        <w:jc w:val="both"/>
        <w:rPr>
          <w:rFonts w:ascii="Arial" w:hAnsi="Arial" w:cs="Arial"/>
          <w:sz w:val="20"/>
          <w:szCs w:val="20"/>
        </w:rPr>
      </w:pPr>
    </w:p>
    <w:p w:rsidR="007E0016" w:rsidRDefault="007E0016" w:rsidP="007E0016">
      <w:pPr>
        <w:pStyle w:val="HLAVICKA"/>
        <w:tabs>
          <w:tab w:val="clear" w:pos="284"/>
          <w:tab w:val="clear" w:pos="1134"/>
        </w:tabs>
        <w:overflowPunct/>
        <w:autoSpaceDE/>
        <w:autoSpaceDN/>
        <w:adjustRightInd/>
        <w:spacing w:after="0"/>
        <w:jc w:val="both"/>
        <w:textAlignment w:val="auto"/>
        <w:rPr>
          <w:rStyle w:val="StylArial10b"/>
          <w:rFonts w:cs="Arial"/>
        </w:rPr>
      </w:pPr>
    </w:p>
    <w:p w:rsidR="00751E6D" w:rsidRDefault="00751E6D" w:rsidP="00751E6D">
      <w:pPr>
        <w:pStyle w:val="HLAVICKA"/>
        <w:tabs>
          <w:tab w:val="clear" w:pos="284"/>
          <w:tab w:val="clear" w:pos="1134"/>
        </w:tabs>
        <w:overflowPunct/>
        <w:autoSpaceDE/>
        <w:autoSpaceDN/>
        <w:adjustRightInd/>
        <w:spacing w:after="0"/>
        <w:jc w:val="both"/>
        <w:textAlignment w:val="auto"/>
        <w:rPr>
          <w:rFonts w:ascii="Arial" w:hAnsi="Arial" w:cs="Arial"/>
        </w:rPr>
      </w:pPr>
    </w:p>
    <w:p w:rsidR="008F52D7" w:rsidRDefault="008F52D7">
      <w:pPr>
        <w:rPr>
          <w:rFonts w:ascii="Arial" w:hAnsi="Arial" w:cs="Arial"/>
          <w:sz w:val="20"/>
          <w:szCs w:val="20"/>
        </w:rPr>
      </w:pPr>
      <w:r>
        <w:rPr>
          <w:rFonts w:ascii="Arial" w:hAnsi="Arial" w:cs="Arial"/>
        </w:rPr>
        <w:br w:type="page"/>
      </w:r>
    </w:p>
    <w:p w:rsidR="008F52D7" w:rsidRDefault="008F52D7" w:rsidP="00751E6D">
      <w:pPr>
        <w:pStyle w:val="HLAVICKA"/>
        <w:tabs>
          <w:tab w:val="clear" w:pos="284"/>
          <w:tab w:val="clear" w:pos="1134"/>
        </w:tabs>
        <w:overflowPunct/>
        <w:autoSpaceDE/>
        <w:autoSpaceDN/>
        <w:adjustRightInd/>
        <w:spacing w:after="0"/>
        <w:jc w:val="both"/>
        <w:textAlignment w:val="auto"/>
        <w:rPr>
          <w:rFonts w:ascii="Arial" w:hAnsi="Arial" w:cs="Arial"/>
        </w:rPr>
      </w:pPr>
    </w:p>
    <w:p w:rsidR="001F2E1B" w:rsidRDefault="001F2E1B" w:rsidP="00CF3388">
      <w:pPr>
        <w:pStyle w:val="Nadpis1"/>
        <w:numPr>
          <w:ilvl w:val="0"/>
          <w:numId w:val="1"/>
        </w:numPr>
        <w:jc w:val="both"/>
      </w:pPr>
      <w:bookmarkStart w:id="52" w:name="_Toc161202083"/>
      <w:bookmarkStart w:id="53" w:name="_Toc61941662"/>
      <w:r>
        <w:t>Hodnotící kritéria</w:t>
      </w:r>
      <w:bookmarkEnd w:id="52"/>
      <w:bookmarkEnd w:id="53"/>
    </w:p>
    <w:p w:rsidR="001F2E1B" w:rsidRDefault="001F2E1B">
      <w:pPr>
        <w:jc w:val="both"/>
        <w:rPr>
          <w:rFonts w:ascii="Arial" w:hAnsi="Arial" w:cs="Arial"/>
          <w:sz w:val="20"/>
          <w:szCs w:val="20"/>
        </w:rPr>
      </w:pPr>
    </w:p>
    <w:p w:rsidR="00D04EB4" w:rsidRPr="00544960" w:rsidRDefault="00D04EB4">
      <w:pPr>
        <w:jc w:val="both"/>
        <w:rPr>
          <w:rFonts w:ascii="Arial" w:hAnsi="Arial" w:cs="Arial"/>
          <w:sz w:val="20"/>
          <w:szCs w:val="20"/>
        </w:rPr>
      </w:pPr>
    </w:p>
    <w:p w:rsidR="00D54F99" w:rsidRPr="0009343D" w:rsidRDefault="00D54F99" w:rsidP="00D54F99">
      <w:pPr>
        <w:jc w:val="both"/>
        <w:rPr>
          <w:rFonts w:ascii="Arial" w:hAnsi="Arial" w:cs="Arial"/>
          <w:sz w:val="20"/>
          <w:szCs w:val="20"/>
        </w:rPr>
      </w:pPr>
      <w:r w:rsidRPr="00544960">
        <w:rPr>
          <w:rFonts w:ascii="Arial" w:hAnsi="Arial" w:cs="Arial"/>
          <w:sz w:val="20"/>
          <w:szCs w:val="20"/>
        </w:rPr>
        <w:t xml:space="preserve">Základním hodnotícím kritériem pro zadání veřejné zakázky je </w:t>
      </w:r>
      <w:r>
        <w:rPr>
          <w:rFonts w:ascii="Arial" w:hAnsi="Arial" w:cs="Arial"/>
          <w:b/>
          <w:sz w:val="20"/>
          <w:szCs w:val="20"/>
        </w:rPr>
        <w:t>ekonomická výhodnost nabídk</w:t>
      </w:r>
      <w:r w:rsidRPr="007A060D">
        <w:rPr>
          <w:rFonts w:ascii="Arial" w:hAnsi="Arial" w:cs="Arial"/>
          <w:b/>
          <w:sz w:val="20"/>
          <w:szCs w:val="20"/>
        </w:rPr>
        <w:t>y</w:t>
      </w:r>
      <w:r>
        <w:rPr>
          <w:rFonts w:ascii="Arial" w:hAnsi="Arial" w:cs="Arial"/>
          <w:sz w:val="20"/>
          <w:szCs w:val="20"/>
        </w:rPr>
        <w:t xml:space="preserve">. V souladu s § 114 ZZVZ bude zadavatel hodnotit nabídky podle </w:t>
      </w:r>
      <w:r>
        <w:rPr>
          <w:rFonts w:ascii="Arial" w:hAnsi="Arial" w:cs="Arial"/>
          <w:b/>
          <w:sz w:val="20"/>
          <w:szCs w:val="20"/>
        </w:rPr>
        <w:t>dílčích hodnotících kritérií</w:t>
      </w:r>
      <w:r>
        <w:rPr>
          <w:rFonts w:ascii="Arial" w:hAnsi="Arial" w:cs="Arial"/>
          <w:sz w:val="20"/>
          <w:szCs w:val="20"/>
        </w:rPr>
        <w:t>, která mají tyto stanovené váhy pro hodnocení</w:t>
      </w:r>
      <w:r w:rsidRPr="0009343D">
        <w:rPr>
          <w:rFonts w:ascii="Arial" w:hAnsi="Arial" w:cs="Arial"/>
          <w:sz w:val="20"/>
          <w:szCs w:val="20"/>
        </w:rPr>
        <w:t>:</w:t>
      </w:r>
    </w:p>
    <w:p w:rsidR="00D54F99" w:rsidRDefault="00D54F99" w:rsidP="00D54F99">
      <w:pPr>
        <w:pStyle w:val="Odstavecseseznamem"/>
        <w:numPr>
          <w:ilvl w:val="0"/>
          <w:numId w:val="33"/>
        </w:numPr>
        <w:jc w:val="both"/>
        <w:rPr>
          <w:rFonts w:ascii="Arial" w:hAnsi="Arial" w:cs="Arial"/>
          <w:sz w:val="20"/>
          <w:szCs w:val="20"/>
        </w:rPr>
      </w:pPr>
      <w:r>
        <w:rPr>
          <w:rFonts w:ascii="Arial" w:hAnsi="Arial" w:cs="Arial"/>
          <w:sz w:val="20"/>
          <w:szCs w:val="20"/>
        </w:rPr>
        <w:t>N</w:t>
      </w:r>
      <w:r w:rsidRPr="0009343D">
        <w:rPr>
          <w:rFonts w:ascii="Arial" w:hAnsi="Arial" w:cs="Arial"/>
          <w:sz w:val="20"/>
          <w:szCs w:val="20"/>
        </w:rPr>
        <w:t>ejnižší nabídková cena</w:t>
      </w:r>
      <w:r>
        <w:rPr>
          <w:rFonts w:ascii="Arial" w:hAnsi="Arial" w:cs="Arial"/>
          <w:sz w:val="20"/>
          <w:szCs w:val="20"/>
        </w:rPr>
        <w:tab/>
        <w:t>95 %</w:t>
      </w:r>
    </w:p>
    <w:p w:rsidR="00D54F99" w:rsidRPr="0009343D" w:rsidRDefault="00FD5917" w:rsidP="00D54F99">
      <w:pPr>
        <w:pStyle w:val="Odstavecseseznamem"/>
        <w:numPr>
          <w:ilvl w:val="0"/>
          <w:numId w:val="33"/>
        </w:numPr>
        <w:jc w:val="both"/>
        <w:rPr>
          <w:rFonts w:ascii="Arial" w:hAnsi="Arial" w:cs="Arial"/>
          <w:sz w:val="20"/>
          <w:szCs w:val="20"/>
        </w:rPr>
      </w:pPr>
      <w:r>
        <w:rPr>
          <w:rFonts w:ascii="Arial" w:hAnsi="Arial" w:cs="Arial"/>
          <w:sz w:val="20"/>
          <w:szCs w:val="20"/>
        </w:rPr>
        <w:t>Náročnost údržby a revizí</w:t>
      </w:r>
      <w:r w:rsidR="00D54F99">
        <w:rPr>
          <w:rFonts w:ascii="Arial" w:hAnsi="Arial" w:cs="Arial"/>
          <w:sz w:val="20"/>
          <w:szCs w:val="20"/>
        </w:rPr>
        <w:tab/>
        <w:t>5 %</w:t>
      </w:r>
    </w:p>
    <w:p w:rsidR="00D54F99" w:rsidRDefault="00D54F99" w:rsidP="00D54F99">
      <w:pPr>
        <w:jc w:val="both"/>
        <w:rPr>
          <w:rFonts w:ascii="Arial" w:hAnsi="Arial" w:cs="Arial"/>
          <w:sz w:val="20"/>
          <w:szCs w:val="20"/>
        </w:rPr>
      </w:pPr>
    </w:p>
    <w:p w:rsidR="00D54F99" w:rsidRDefault="00D54F99" w:rsidP="00D54F99">
      <w:pPr>
        <w:jc w:val="both"/>
        <w:rPr>
          <w:rFonts w:ascii="Arial" w:hAnsi="Arial" w:cs="Arial"/>
          <w:sz w:val="20"/>
          <w:szCs w:val="20"/>
        </w:rPr>
      </w:pPr>
      <w:r>
        <w:rPr>
          <w:rFonts w:ascii="Arial" w:hAnsi="Arial" w:cs="Arial"/>
          <w:sz w:val="20"/>
          <w:szCs w:val="20"/>
        </w:rPr>
        <w:t xml:space="preserve">Uvedená hodnotící kritéria doplní </w:t>
      </w:r>
      <w:r>
        <w:rPr>
          <w:rFonts w:ascii="Arial" w:hAnsi="Arial" w:cs="Arial"/>
          <w:bCs/>
          <w:sz w:val="20"/>
          <w:szCs w:val="20"/>
        </w:rPr>
        <w:t>úč</w:t>
      </w:r>
      <w:r>
        <w:rPr>
          <w:rFonts w:ascii="Arial" w:hAnsi="Arial" w:cs="Arial"/>
          <w:sz w:val="20"/>
          <w:szCs w:val="20"/>
        </w:rPr>
        <w:t xml:space="preserve">astník i do návrhu </w:t>
      </w:r>
      <w:r w:rsidR="00FD5917">
        <w:rPr>
          <w:rFonts w:ascii="Arial" w:hAnsi="Arial" w:cs="Arial"/>
          <w:sz w:val="20"/>
          <w:szCs w:val="20"/>
        </w:rPr>
        <w:t>smlouvy o dílo</w:t>
      </w:r>
      <w:r>
        <w:rPr>
          <w:rFonts w:ascii="Arial" w:hAnsi="Arial" w:cs="Arial"/>
          <w:sz w:val="20"/>
          <w:szCs w:val="20"/>
        </w:rPr>
        <w:t xml:space="preserve"> do své nabídky (vzor smlouvy viz část 10 této zadávací dokumentace).</w:t>
      </w:r>
    </w:p>
    <w:p w:rsidR="00D54F99" w:rsidRDefault="00D54F99" w:rsidP="00D54F99">
      <w:pPr>
        <w:jc w:val="both"/>
        <w:rPr>
          <w:rFonts w:ascii="Arial" w:hAnsi="Arial" w:cs="Arial"/>
          <w:sz w:val="20"/>
          <w:szCs w:val="20"/>
        </w:rPr>
      </w:pPr>
    </w:p>
    <w:p w:rsidR="00D54F99" w:rsidRDefault="00D54F99" w:rsidP="00D54F99">
      <w:pPr>
        <w:jc w:val="both"/>
        <w:rPr>
          <w:rFonts w:ascii="Arial" w:hAnsi="Arial" w:cs="Arial"/>
          <w:sz w:val="20"/>
          <w:szCs w:val="20"/>
        </w:rPr>
      </w:pPr>
    </w:p>
    <w:p w:rsidR="00D54F99" w:rsidRPr="009E1AA3" w:rsidRDefault="00D54F99" w:rsidP="00D54F99">
      <w:pPr>
        <w:pStyle w:val="Konceseislnadpis2"/>
        <w:keepNext/>
        <w:numPr>
          <w:ilvl w:val="0"/>
          <w:numId w:val="0"/>
        </w:numPr>
      </w:pPr>
      <w:bookmarkStart w:id="54" w:name="_Toc57259604"/>
      <w:bookmarkStart w:id="55" w:name="_Toc61941663"/>
      <w:r>
        <w:t>9</w:t>
      </w:r>
      <w:r w:rsidRPr="009E1AA3">
        <w:t>.1</w:t>
      </w:r>
      <w:r w:rsidRPr="009E1AA3">
        <w:tab/>
        <w:t xml:space="preserve">Požadavky na zpracování hodnotícího kritéria </w:t>
      </w:r>
      <w:bookmarkEnd w:id="54"/>
      <w:r w:rsidR="00A87288">
        <w:t>N</w:t>
      </w:r>
      <w:r w:rsidR="00A87288" w:rsidRPr="00E37F41">
        <w:t>ejnižší nabídková cena</w:t>
      </w:r>
      <w:bookmarkEnd w:id="55"/>
    </w:p>
    <w:p w:rsidR="00D54F99" w:rsidRDefault="00D54F99" w:rsidP="00D54F99">
      <w:pPr>
        <w:jc w:val="both"/>
        <w:rPr>
          <w:rFonts w:ascii="Arial" w:hAnsi="Arial" w:cs="Arial"/>
          <w:sz w:val="20"/>
          <w:szCs w:val="20"/>
        </w:rPr>
      </w:pPr>
    </w:p>
    <w:p w:rsidR="00D54F99" w:rsidRDefault="00D54F99" w:rsidP="00D54F99">
      <w:pPr>
        <w:jc w:val="both"/>
        <w:rPr>
          <w:rFonts w:ascii="Arial" w:hAnsi="Arial" w:cs="Arial"/>
          <w:sz w:val="20"/>
          <w:szCs w:val="20"/>
        </w:rPr>
      </w:pPr>
      <w:r>
        <w:rPr>
          <w:rFonts w:ascii="Arial" w:hAnsi="Arial" w:cs="Arial"/>
          <w:sz w:val="20"/>
          <w:szCs w:val="20"/>
        </w:rPr>
        <w:t>Nabídková cena bude zpracovaná podle elektronického slepého rozpočtu, který nalezne účastník</w:t>
      </w:r>
      <w:r w:rsidRPr="00224C17">
        <w:rPr>
          <w:rFonts w:ascii="Arial" w:hAnsi="Arial" w:cs="Arial"/>
          <w:sz w:val="20"/>
          <w:szCs w:val="20"/>
        </w:rPr>
        <w:t xml:space="preserve"> </w:t>
      </w:r>
      <w:r>
        <w:rPr>
          <w:rFonts w:ascii="Arial" w:hAnsi="Arial" w:cs="Arial"/>
          <w:sz w:val="20"/>
          <w:szCs w:val="20"/>
        </w:rPr>
        <w:t xml:space="preserve">v elektronické podobě ve formátu xlsx </w:t>
      </w:r>
      <w:r w:rsidRPr="00D04EB4">
        <w:rPr>
          <w:rFonts w:ascii="Arial" w:hAnsi="Arial" w:cs="Arial"/>
          <w:bCs/>
          <w:sz w:val="20"/>
          <w:szCs w:val="20"/>
        </w:rPr>
        <w:t>na</w:t>
      </w:r>
      <w:r w:rsidRPr="00D04EB4">
        <w:rPr>
          <w:rFonts w:ascii="Arial" w:hAnsi="Arial" w:cs="Arial"/>
          <w:sz w:val="20"/>
          <w:szCs w:val="20"/>
        </w:rPr>
        <w:t xml:space="preserve"> </w:t>
      </w:r>
      <w:r>
        <w:rPr>
          <w:rFonts w:ascii="Arial" w:hAnsi="Arial" w:cs="Arial"/>
          <w:bCs/>
          <w:sz w:val="20"/>
          <w:szCs w:val="20"/>
        </w:rPr>
        <w:t xml:space="preserve">profilu zadavatele, a </w:t>
      </w:r>
      <w:r w:rsidRPr="00D04EB4">
        <w:rPr>
          <w:rFonts w:ascii="Arial" w:hAnsi="Arial" w:cs="Arial"/>
          <w:sz w:val="20"/>
          <w:szCs w:val="20"/>
        </w:rPr>
        <w:t>kt</w:t>
      </w:r>
      <w:r>
        <w:rPr>
          <w:rFonts w:ascii="Arial" w:hAnsi="Arial" w:cs="Arial"/>
          <w:sz w:val="20"/>
          <w:szCs w:val="20"/>
        </w:rPr>
        <w:t>erý je nedílnou součástí této zadávací dokumentace.</w:t>
      </w:r>
    </w:p>
    <w:p w:rsidR="00D54F99" w:rsidRDefault="00D54F99" w:rsidP="00D54F99">
      <w:pPr>
        <w:jc w:val="both"/>
        <w:rPr>
          <w:rFonts w:ascii="Arial" w:hAnsi="Arial" w:cs="Arial"/>
          <w:sz w:val="20"/>
          <w:szCs w:val="20"/>
        </w:rPr>
      </w:pPr>
    </w:p>
    <w:p w:rsidR="00D54F99" w:rsidRDefault="00D54F99" w:rsidP="00D54F99">
      <w:pPr>
        <w:pStyle w:val="Zkladntext"/>
      </w:pPr>
      <w:r>
        <w:t>Účastník</w:t>
      </w:r>
      <w:r w:rsidRPr="00224C17">
        <w:t xml:space="preserve"> </w:t>
      </w:r>
      <w:r>
        <w:t>je povinen dodržet formát (xlsx) a strukturu výkazu výměr, který mu předal zadavatel a ocenit ho přesně v té formě a struktuře, kterou zadavatel předložil. Nebude-li formát (xlsx) či struktura dodržena, zadavatel nebude moci výpočetním systémem porovnat úplnost cenové nabídky účastníka a účastník</w:t>
      </w:r>
      <w:r w:rsidRPr="00224C17">
        <w:t xml:space="preserve"> </w:t>
      </w:r>
      <w:r>
        <w:t xml:space="preserve">bude vyloučen z hodnocení veřejné zakázky. </w:t>
      </w:r>
    </w:p>
    <w:p w:rsidR="00D54F99" w:rsidRDefault="00D54F99" w:rsidP="00D54F99">
      <w:pPr>
        <w:pStyle w:val="Zkladntext"/>
      </w:pPr>
    </w:p>
    <w:p w:rsidR="00D54F99" w:rsidRDefault="00D54F99" w:rsidP="00D54F99">
      <w:pPr>
        <w:pStyle w:val="Zkladntext"/>
      </w:pPr>
      <w:r>
        <w:t xml:space="preserve">Pokud jsou v elektronickém slepém rozpočtu uvedeny v jednotlivých položkách konkrétní výrobky od konkrétních výrobců, může </w:t>
      </w:r>
      <w:r>
        <w:rPr>
          <w:bCs/>
        </w:rPr>
        <w:t>úč</w:t>
      </w:r>
      <w:r>
        <w:t xml:space="preserve">astník nahradit tyto výroby jinými kvalitativně i technicky obdobnými výrobky. </w:t>
      </w:r>
    </w:p>
    <w:p w:rsidR="00D54F99" w:rsidRDefault="00D54F99" w:rsidP="00D54F99">
      <w:pPr>
        <w:jc w:val="both"/>
        <w:rPr>
          <w:rFonts w:ascii="Arial" w:hAnsi="Arial" w:cs="Arial"/>
          <w:sz w:val="20"/>
          <w:szCs w:val="20"/>
        </w:rPr>
      </w:pPr>
    </w:p>
    <w:p w:rsidR="00D54F99" w:rsidRDefault="00D54F99" w:rsidP="00D54F99">
      <w:pPr>
        <w:jc w:val="both"/>
        <w:rPr>
          <w:rFonts w:ascii="Arial" w:hAnsi="Arial" w:cs="Arial"/>
          <w:sz w:val="20"/>
          <w:szCs w:val="20"/>
        </w:rPr>
      </w:pPr>
    </w:p>
    <w:p w:rsidR="00D54F99" w:rsidRPr="009E1AA3" w:rsidRDefault="00D54F99" w:rsidP="00D54F99">
      <w:pPr>
        <w:pStyle w:val="Konceseislnadpis2"/>
        <w:keepNext/>
        <w:numPr>
          <w:ilvl w:val="0"/>
          <w:numId w:val="0"/>
        </w:numPr>
      </w:pPr>
      <w:bookmarkStart w:id="56" w:name="_Toc57259605"/>
      <w:bookmarkStart w:id="57" w:name="_Toc61941664"/>
      <w:r>
        <w:t>9.2</w:t>
      </w:r>
      <w:r w:rsidRPr="009E1AA3">
        <w:tab/>
        <w:t xml:space="preserve">Požadavky na zpracování hodnotícího kritéria </w:t>
      </w:r>
      <w:bookmarkEnd w:id="56"/>
      <w:r w:rsidR="00FD5917" w:rsidRPr="00FD5917">
        <w:t>Náročnost údržby a revizí</w:t>
      </w:r>
      <w:bookmarkEnd w:id="57"/>
    </w:p>
    <w:p w:rsidR="00D54F99" w:rsidRDefault="00D54F99" w:rsidP="00D54F99">
      <w:pPr>
        <w:jc w:val="both"/>
        <w:rPr>
          <w:rFonts w:ascii="Arial" w:hAnsi="Arial" w:cs="Arial"/>
          <w:sz w:val="20"/>
          <w:szCs w:val="20"/>
        </w:rPr>
      </w:pPr>
    </w:p>
    <w:p w:rsidR="00D54F99" w:rsidRPr="00E1523E" w:rsidRDefault="00D54F99" w:rsidP="00EF065B">
      <w:pPr>
        <w:jc w:val="both"/>
        <w:rPr>
          <w:rFonts w:ascii="Arial" w:hAnsi="Arial" w:cs="Arial"/>
          <w:sz w:val="20"/>
          <w:szCs w:val="20"/>
        </w:rPr>
      </w:pPr>
      <w:r>
        <w:rPr>
          <w:rFonts w:ascii="Arial" w:hAnsi="Arial" w:cs="Arial"/>
          <w:sz w:val="20"/>
          <w:szCs w:val="20"/>
        </w:rPr>
        <w:t xml:space="preserve">Dílčí hodnotící kritérium </w:t>
      </w:r>
      <w:r w:rsidR="00FD5917" w:rsidRPr="00FD5917">
        <w:rPr>
          <w:rFonts w:ascii="Arial" w:hAnsi="Arial" w:cs="Arial"/>
          <w:sz w:val="20"/>
          <w:szCs w:val="20"/>
        </w:rPr>
        <w:t>Náročnost údržby a revizí</w:t>
      </w:r>
      <w:r w:rsidR="00FD5917">
        <w:rPr>
          <w:rFonts w:ascii="Arial" w:hAnsi="Arial" w:cs="Arial"/>
          <w:sz w:val="20"/>
          <w:szCs w:val="20"/>
        </w:rPr>
        <w:t xml:space="preserve"> </w:t>
      </w:r>
      <w:r w:rsidR="00EF065B">
        <w:rPr>
          <w:rFonts w:ascii="Arial" w:hAnsi="Arial" w:cs="Arial"/>
          <w:sz w:val="20"/>
          <w:szCs w:val="20"/>
        </w:rPr>
        <w:t xml:space="preserve">vyjadřuje schopnost účastníka dodat do provozu budoucí tělocvičny kvalitní a pokud možno minimálně údržbové strojní vybavení. Je na účastníkovi, aby poptal po svých subdodavatelích taková strojní zařízení, která budou minimálně údržbová a tudíž cena a i periodicita revizí a nutných oprav </w:t>
      </w:r>
      <w:r w:rsidR="00AD1FA3">
        <w:rPr>
          <w:rFonts w:ascii="Arial" w:hAnsi="Arial" w:cs="Arial"/>
          <w:sz w:val="20"/>
          <w:szCs w:val="20"/>
        </w:rPr>
        <w:t xml:space="preserve">budoucího provozu </w:t>
      </w:r>
      <w:r w:rsidR="00EF065B">
        <w:rPr>
          <w:rFonts w:ascii="Arial" w:hAnsi="Arial" w:cs="Arial"/>
          <w:sz w:val="20"/>
          <w:szCs w:val="20"/>
        </w:rPr>
        <w:t xml:space="preserve">bude výhodná pro zadavatele. </w:t>
      </w:r>
    </w:p>
    <w:p w:rsidR="00D54F99" w:rsidRDefault="00D54F99" w:rsidP="00D54F99">
      <w:pPr>
        <w:jc w:val="both"/>
        <w:rPr>
          <w:rFonts w:ascii="Arial" w:hAnsi="Arial" w:cs="Arial"/>
          <w:sz w:val="20"/>
          <w:szCs w:val="20"/>
          <w:highlight w:val="yellow"/>
        </w:rPr>
      </w:pPr>
    </w:p>
    <w:p w:rsidR="00D54F99" w:rsidRDefault="00D54F99" w:rsidP="00D54F99">
      <w:pPr>
        <w:jc w:val="both"/>
        <w:rPr>
          <w:rFonts w:ascii="Arial" w:hAnsi="Arial" w:cs="Arial"/>
          <w:sz w:val="20"/>
          <w:szCs w:val="20"/>
        </w:rPr>
      </w:pPr>
      <w:r w:rsidRPr="00E1523E">
        <w:rPr>
          <w:rFonts w:ascii="Arial" w:hAnsi="Arial" w:cs="Arial"/>
          <w:sz w:val="20"/>
          <w:szCs w:val="20"/>
        </w:rPr>
        <w:t xml:space="preserve">Účastník si </w:t>
      </w:r>
      <w:r w:rsidR="00EF065B">
        <w:rPr>
          <w:rFonts w:ascii="Arial" w:hAnsi="Arial" w:cs="Arial"/>
          <w:sz w:val="20"/>
          <w:szCs w:val="20"/>
        </w:rPr>
        <w:t>podle plánovaných strojů, které bude dodávat, zvolí periodicitu revizí a oprav a také jejich cenu. Platí, že uvedenou cenu pouze zvyšovanou o inflaci je povinen držet dodavate</w:t>
      </w:r>
      <w:r w:rsidR="00AD1FA3">
        <w:rPr>
          <w:rFonts w:ascii="Arial" w:hAnsi="Arial" w:cs="Arial"/>
          <w:sz w:val="20"/>
          <w:szCs w:val="20"/>
        </w:rPr>
        <w:t xml:space="preserve">l strojního vybavení po 10 let. </w:t>
      </w:r>
      <w:r w:rsidR="00AD1FA3" w:rsidRPr="00AD1FA3">
        <w:rPr>
          <w:rFonts w:ascii="Arial" w:hAnsi="Arial" w:cs="Arial"/>
          <w:sz w:val="20"/>
          <w:szCs w:val="20"/>
        </w:rPr>
        <w:t xml:space="preserve">Výsledná finanční náročnost budoucí údržby v Kč </w:t>
      </w:r>
      <w:r w:rsidR="00AD1FA3">
        <w:rPr>
          <w:rFonts w:ascii="Arial" w:hAnsi="Arial" w:cs="Arial"/>
          <w:sz w:val="20"/>
          <w:szCs w:val="20"/>
        </w:rPr>
        <w:t xml:space="preserve">bez DPH </w:t>
      </w:r>
      <w:r w:rsidR="00AD1FA3" w:rsidRPr="00AD1FA3">
        <w:rPr>
          <w:rFonts w:ascii="Arial" w:hAnsi="Arial" w:cs="Arial"/>
          <w:sz w:val="20"/>
          <w:szCs w:val="20"/>
        </w:rPr>
        <w:t xml:space="preserve">bude hodnocena. </w:t>
      </w:r>
      <w:r w:rsidR="00AD1FA3">
        <w:rPr>
          <w:rFonts w:ascii="Arial" w:hAnsi="Arial" w:cs="Arial"/>
          <w:sz w:val="20"/>
          <w:szCs w:val="20"/>
        </w:rPr>
        <w:t xml:space="preserve">Čím bude </w:t>
      </w:r>
      <w:r w:rsidR="00AD1FA3" w:rsidRPr="00AD1FA3">
        <w:rPr>
          <w:rFonts w:ascii="Arial" w:hAnsi="Arial" w:cs="Arial"/>
          <w:sz w:val="20"/>
          <w:szCs w:val="20"/>
        </w:rPr>
        <w:t xml:space="preserve">finanční náročnost budoucí údržby </w:t>
      </w:r>
      <w:r w:rsidR="00AD1FA3">
        <w:rPr>
          <w:rFonts w:ascii="Arial" w:hAnsi="Arial" w:cs="Arial"/>
          <w:sz w:val="20"/>
          <w:szCs w:val="20"/>
        </w:rPr>
        <w:t xml:space="preserve">nižší, tím vyšší bodovou hodnotu obdrží účastník v rámci tohoto dílčího hodnotícího kritéria. </w:t>
      </w:r>
      <w:r w:rsidR="00AD1FA3" w:rsidRPr="00AD1FA3">
        <w:rPr>
          <w:rFonts w:ascii="Arial" w:hAnsi="Arial" w:cs="Arial"/>
          <w:sz w:val="20"/>
          <w:szCs w:val="20"/>
        </w:rPr>
        <w:t>Platí, že zadavatel může provést kontrol</w:t>
      </w:r>
      <w:r w:rsidR="00AD1FA3">
        <w:rPr>
          <w:rFonts w:ascii="Arial" w:hAnsi="Arial" w:cs="Arial"/>
          <w:sz w:val="20"/>
          <w:szCs w:val="20"/>
        </w:rPr>
        <w:t>u údajů uváděných účastníkem, a </w:t>
      </w:r>
      <w:r w:rsidR="00AD1FA3" w:rsidRPr="00AD1FA3">
        <w:rPr>
          <w:rFonts w:ascii="Arial" w:hAnsi="Arial" w:cs="Arial"/>
          <w:sz w:val="20"/>
          <w:szCs w:val="20"/>
        </w:rPr>
        <w:t xml:space="preserve">ten je povinen mu kontrolu umožnit i v případě, že půjde o třetí osoby (subdodavatele). </w:t>
      </w:r>
    </w:p>
    <w:p w:rsidR="00861212" w:rsidRDefault="00861212" w:rsidP="00D54F99">
      <w:pPr>
        <w:jc w:val="both"/>
        <w:rPr>
          <w:rFonts w:ascii="Arial" w:hAnsi="Arial" w:cs="Arial"/>
          <w:sz w:val="20"/>
          <w:szCs w:val="20"/>
        </w:rPr>
      </w:pPr>
    </w:p>
    <w:p w:rsidR="00861212" w:rsidRPr="00E1523E" w:rsidRDefault="00861212" w:rsidP="00D54F99">
      <w:pPr>
        <w:jc w:val="both"/>
        <w:rPr>
          <w:rFonts w:ascii="Arial" w:hAnsi="Arial" w:cs="Arial"/>
          <w:sz w:val="20"/>
          <w:szCs w:val="20"/>
        </w:rPr>
      </w:pPr>
      <w:r w:rsidRPr="00E1523E">
        <w:rPr>
          <w:rFonts w:ascii="Arial" w:hAnsi="Arial" w:cs="Arial"/>
          <w:sz w:val="20"/>
          <w:szCs w:val="20"/>
        </w:rPr>
        <w:t>Účastník</w:t>
      </w:r>
      <w:r>
        <w:rPr>
          <w:rFonts w:ascii="Arial" w:hAnsi="Arial" w:cs="Arial"/>
          <w:sz w:val="20"/>
          <w:szCs w:val="20"/>
        </w:rPr>
        <w:t xml:space="preserve"> vyplní pro hodnocení tohoto dílčího hodnotícího kritéria přílohu č. 4 z</w:t>
      </w:r>
      <w:r w:rsidR="00DB0A89">
        <w:rPr>
          <w:rFonts w:ascii="Arial" w:hAnsi="Arial" w:cs="Arial"/>
          <w:sz w:val="20"/>
          <w:szCs w:val="20"/>
        </w:rPr>
        <w:t>adávací dokumentace, která je v samostatném sešitě xlsx s názvem „</w:t>
      </w:r>
      <w:r w:rsidR="00DB0A89" w:rsidRPr="00DB0A89">
        <w:rPr>
          <w:rFonts w:ascii="Arial" w:hAnsi="Arial" w:cs="Arial"/>
          <w:sz w:val="20"/>
          <w:szCs w:val="20"/>
        </w:rPr>
        <w:t>02_Příloha 4 ZD_Hod. krit. údržba_PJ_6.1.2021.xlsx</w:t>
      </w:r>
      <w:r w:rsidR="00DB0A89">
        <w:rPr>
          <w:rFonts w:ascii="Arial" w:hAnsi="Arial" w:cs="Arial"/>
          <w:sz w:val="20"/>
          <w:szCs w:val="20"/>
        </w:rPr>
        <w:t>“.</w:t>
      </w:r>
    </w:p>
    <w:p w:rsidR="00D54F99" w:rsidRDefault="00D54F99" w:rsidP="00D54F99">
      <w:pPr>
        <w:jc w:val="both"/>
        <w:rPr>
          <w:rFonts w:ascii="Arial" w:hAnsi="Arial" w:cs="Arial"/>
          <w:sz w:val="20"/>
          <w:szCs w:val="20"/>
        </w:rPr>
      </w:pPr>
    </w:p>
    <w:p w:rsidR="00D54F99" w:rsidRDefault="00D54F99" w:rsidP="00D54F99">
      <w:pPr>
        <w:jc w:val="both"/>
        <w:rPr>
          <w:rFonts w:ascii="Arial" w:hAnsi="Arial" w:cs="Arial"/>
          <w:sz w:val="20"/>
          <w:szCs w:val="20"/>
        </w:rPr>
      </w:pPr>
    </w:p>
    <w:p w:rsidR="00D54F99" w:rsidRPr="009E1AA3" w:rsidRDefault="00D54F99" w:rsidP="00D54F99">
      <w:pPr>
        <w:pStyle w:val="Konceseislnadpis2"/>
        <w:keepNext/>
        <w:numPr>
          <w:ilvl w:val="0"/>
          <w:numId w:val="0"/>
        </w:numPr>
      </w:pPr>
      <w:bookmarkStart w:id="58" w:name="_Toc57259606"/>
      <w:bookmarkStart w:id="59" w:name="_Toc61941665"/>
      <w:r>
        <w:t>9.3</w:t>
      </w:r>
      <w:r w:rsidRPr="009E1AA3">
        <w:tab/>
      </w:r>
      <w:r>
        <w:t>Hodnocení nabídek</w:t>
      </w:r>
      <w:bookmarkEnd w:id="58"/>
      <w:bookmarkEnd w:id="59"/>
    </w:p>
    <w:p w:rsidR="00D54F99" w:rsidRPr="00E1523E" w:rsidRDefault="00D54F99" w:rsidP="00D54F99">
      <w:pPr>
        <w:keepNext/>
        <w:jc w:val="both"/>
        <w:rPr>
          <w:rFonts w:ascii="Arial" w:hAnsi="Arial" w:cs="Arial"/>
          <w:sz w:val="20"/>
          <w:szCs w:val="20"/>
        </w:rPr>
      </w:pPr>
    </w:p>
    <w:p w:rsidR="00D54F99" w:rsidRDefault="00D54F99" w:rsidP="00D54F99">
      <w:pPr>
        <w:keepNext/>
        <w:jc w:val="both"/>
        <w:rPr>
          <w:rFonts w:ascii="Arial" w:hAnsi="Arial" w:cs="Arial"/>
          <w:sz w:val="20"/>
          <w:szCs w:val="20"/>
        </w:rPr>
      </w:pPr>
      <w:r w:rsidRPr="00E1523E">
        <w:rPr>
          <w:rFonts w:ascii="Arial" w:hAnsi="Arial" w:cs="Arial"/>
          <w:sz w:val="20"/>
          <w:szCs w:val="20"/>
        </w:rPr>
        <w:t>Nabídky budou hodnoceny bodova</w:t>
      </w:r>
      <w:r>
        <w:rPr>
          <w:rFonts w:ascii="Arial" w:hAnsi="Arial" w:cs="Arial"/>
          <w:sz w:val="20"/>
          <w:szCs w:val="20"/>
        </w:rPr>
        <w:t xml:space="preserve">cí metodou na stovkovém základě, přičemž každé kritérium bude váženo svojí vahou. </w:t>
      </w:r>
    </w:p>
    <w:p w:rsidR="00D54F99" w:rsidRDefault="00D54F99" w:rsidP="00D54F99">
      <w:pPr>
        <w:jc w:val="both"/>
        <w:rPr>
          <w:rFonts w:ascii="Arial" w:hAnsi="Arial" w:cs="Arial"/>
          <w:sz w:val="20"/>
          <w:szCs w:val="20"/>
        </w:rPr>
      </w:pPr>
    </w:p>
    <w:p w:rsidR="00D54F99" w:rsidRDefault="00D54F99" w:rsidP="00D54F99">
      <w:pPr>
        <w:jc w:val="both"/>
        <w:rPr>
          <w:rFonts w:ascii="Arial" w:hAnsi="Arial" w:cs="Arial"/>
          <w:sz w:val="20"/>
          <w:szCs w:val="20"/>
        </w:rPr>
      </w:pPr>
      <w:r w:rsidRPr="001F63BE">
        <w:rPr>
          <w:rFonts w:ascii="Arial" w:hAnsi="Arial" w:cs="Arial"/>
          <w:sz w:val="20"/>
          <w:szCs w:val="20"/>
        </w:rPr>
        <w:t>Pro hodnocení nabídek použije hodnotící komise bodovací stupnici v rozsahu 0 až 100. Každé jednotlivé nabídce je dle dílčího kritéria přidělena bodová hodnota, která odráž</w:t>
      </w:r>
      <w:r>
        <w:rPr>
          <w:rFonts w:ascii="Arial" w:hAnsi="Arial" w:cs="Arial"/>
          <w:sz w:val="20"/>
          <w:szCs w:val="20"/>
        </w:rPr>
        <w:t xml:space="preserve">í úspěšnost předmětné nabídky </w:t>
      </w:r>
      <w:r>
        <w:rPr>
          <w:rFonts w:ascii="Arial" w:hAnsi="Arial" w:cs="Arial"/>
          <w:sz w:val="20"/>
          <w:szCs w:val="20"/>
        </w:rPr>
        <w:lastRenderedPageBreak/>
        <w:t>v </w:t>
      </w:r>
      <w:r w:rsidRPr="001F63BE">
        <w:rPr>
          <w:rFonts w:ascii="Arial" w:hAnsi="Arial" w:cs="Arial"/>
          <w:sz w:val="20"/>
          <w:szCs w:val="20"/>
        </w:rPr>
        <w:t xml:space="preserve">rámci dílčího kritéria. Pro číselně vyjádřitelná kritéria, pro která má nejvhodnější nabídka maximální hodnotu kritéria, například doba záruky, výše smluvní pokuty, získá hodnocená nabídka bodovou hodnotu, která vznikne násobkem 100 a poměru hodnoty nabídky k hodnotě nejvhodnější nabídky. Pro číselně vyjádřitelná kritéria, pro která má nejvhodnější nabídka minimální hodnotu kritéria, například cena nabídky, doba provádění, získá hodnocená nabídka bodovou hodnotu, která vznikne násobkem 100 a poměru hodnoty nejvhodnější nabídky k hodnocené nabídce. </w:t>
      </w:r>
    </w:p>
    <w:p w:rsidR="00D54F99" w:rsidRDefault="00D54F99" w:rsidP="00D54F99">
      <w:pPr>
        <w:jc w:val="both"/>
        <w:rPr>
          <w:rFonts w:ascii="Arial" w:hAnsi="Arial" w:cs="Arial"/>
          <w:sz w:val="20"/>
          <w:szCs w:val="20"/>
        </w:rPr>
      </w:pPr>
    </w:p>
    <w:p w:rsidR="00D54F99" w:rsidRDefault="00D54F99" w:rsidP="00D54F99">
      <w:pPr>
        <w:jc w:val="both"/>
        <w:rPr>
          <w:rFonts w:ascii="Arial" w:hAnsi="Arial" w:cs="Arial"/>
          <w:sz w:val="20"/>
          <w:szCs w:val="20"/>
        </w:rPr>
      </w:pPr>
      <w:r w:rsidRPr="001F63BE">
        <w:rPr>
          <w:rFonts w:ascii="Arial" w:hAnsi="Arial" w:cs="Arial"/>
          <w:sz w:val="20"/>
          <w:szCs w:val="20"/>
        </w:rPr>
        <w:t>Hodnocení podle bodovací metody provede hodnotící komise tak, že jednotlivá bodová ohodnocení nabídek dle dílčích kritérií vynásobí příslušnou vahou daného kritéria. Na základě součtu výsledných hodnot u jednotlivých nabídek hodnotící komise stanoví pořadí úspěšnosti jednotlivých nabídek tak, že jako nejúspěšnější je stanovena nabídka, která dosáhla nejvyšší hodnoty.</w:t>
      </w:r>
    </w:p>
    <w:p w:rsidR="00D54F99" w:rsidRDefault="00D54F99" w:rsidP="00D54F99">
      <w:pPr>
        <w:jc w:val="both"/>
        <w:rPr>
          <w:rFonts w:ascii="Arial" w:hAnsi="Arial" w:cs="Arial"/>
          <w:sz w:val="20"/>
          <w:szCs w:val="20"/>
        </w:rPr>
      </w:pPr>
    </w:p>
    <w:p w:rsidR="00D54F99" w:rsidRDefault="00D54F99" w:rsidP="002E32B7">
      <w:pPr>
        <w:pStyle w:val="Zkladntext"/>
      </w:pPr>
    </w:p>
    <w:p w:rsidR="00006495" w:rsidRDefault="00006495">
      <w:pPr>
        <w:pStyle w:val="Zkladntext"/>
      </w:pPr>
    </w:p>
    <w:p w:rsidR="008670D4" w:rsidRPr="0008298D" w:rsidRDefault="008670D4" w:rsidP="008670D4">
      <w:pPr>
        <w:jc w:val="both"/>
        <w:rPr>
          <w:rFonts w:ascii="Arial" w:hAnsi="Arial" w:cs="Arial"/>
          <w:bCs/>
          <w:sz w:val="20"/>
          <w:szCs w:val="20"/>
        </w:rPr>
      </w:pPr>
      <w:r w:rsidRPr="0008298D">
        <w:rPr>
          <w:rFonts w:ascii="Arial" w:hAnsi="Arial" w:cs="Arial"/>
          <w:bCs/>
          <w:sz w:val="20"/>
          <w:szCs w:val="20"/>
        </w:rPr>
        <w:br w:type="page"/>
      </w:r>
    </w:p>
    <w:p w:rsidR="007C024D" w:rsidRDefault="007C024D">
      <w:pPr>
        <w:pStyle w:val="Zkladntext"/>
      </w:pPr>
    </w:p>
    <w:p w:rsidR="001F2E1B" w:rsidRDefault="001F2E1B">
      <w:pPr>
        <w:jc w:val="both"/>
        <w:rPr>
          <w:rFonts w:ascii="Arial" w:hAnsi="Arial" w:cs="Arial"/>
          <w:sz w:val="20"/>
          <w:szCs w:val="20"/>
        </w:rPr>
      </w:pPr>
    </w:p>
    <w:p w:rsidR="001F2E1B" w:rsidRDefault="005B24B1" w:rsidP="00CF3388">
      <w:pPr>
        <w:pStyle w:val="Nadpis1"/>
        <w:numPr>
          <w:ilvl w:val="0"/>
          <w:numId w:val="1"/>
        </w:numPr>
        <w:jc w:val="both"/>
      </w:pPr>
      <w:bookmarkStart w:id="60" w:name="_Toc161202091"/>
      <w:bookmarkStart w:id="61" w:name="_Toc61941666"/>
      <w:r>
        <w:t>N</w:t>
      </w:r>
      <w:r w:rsidR="001F2E1B">
        <w:t xml:space="preserve">ávrh </w:t>
      </w:r>
      <w:bookmarkEnd w:id="60"/>
      <w:r w:rsidR="00A508FF">
        <w:t>smlouvy o dílo</w:t>
      </w:r>
      <w:bookmarkEnd w:id="61"/>
    </w:p>
    <w:p w:rsidR="001F2E1B" w:rsidRDefault="001F2E1B">
      <w:pPr>
        <w:jc w:val="both"/>
        <w:rPr>
          <w:rFonts w:ascii="Arial" w:hAnsi="Arial" w:cs="Arial"/>
          <w:sz w:val="20"/>
          <w:szCs w:val="20"/>
        </w:rPr>
      </w:pPr>
    </w:p>
    <w:p w:rsidR="001F2E1B" w:rsidRDefault="001F2E1B">
      <w:pPr>
        <w:jc w:val="both"/>
        <w:rPr>
          <w:rFonts w:ascii="Arial" w:hAnsi="Arial" w:cs="Arial"/>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tbl>
      <w:tblPr>
        <w:tblpPr w:leftFromText="141" w:rightFromText="141"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00"/>
      </w:tblGrid>
      <w:tr w:rsidR="005F29CA" w:rsidRPr="0005134A" w:rsidTr="0005134A">
        <w:trPr>
          <w:trHeight w:val="340"/>
        </w:trPr>
        <w:tc>
          <w:tcPr>
            <w:tcW w:w="2988" w:type="dxa"/>
            <w:shd w:val="clear" w:color="auto" w:fill="auto"/>
            <w:vAlign w:val="center"/>
          </w:tcPr>
          <w:p w:rsidR="005F29CA" w:rsidRPr="00760A69" w:rsidRDefault="005F29CA" w:rsidP="00760A69">
            <w:pPr>
              <w:autoSpaceDE w:val="0"/>
              <w:autoSpaceDN w:val="0"/>
              <w:adjustRightInd w:val="0"/>
              <w:rPr>
                <w:rFonts w:ascii="Arial" w:hAnsi="Arial" w:cs="Arial"/>
                <w:color w:val="000000"/>
                <w:sz w:val="20"/>
                <w:szCs w:val="20"/>
              </w:rPr>
            </w:pPr>
            <w:r w:rsidRPr="00760A69">
              <w:rPr>
                <w:rFonts w:ascii="Arial" w:hAnsi="Arial" w:cs="Arial"/>
                <w:color w:val="000000"/>
                <w:sz w:val="20"/>
                <w:szCs w:val="20"/>
              </w:rPr>
              <w:t xml:space="preserve">Ev. č. smlouvy </w:t>
            </w:r>
            <w:r w:rsidR="00760A69" w:rsidRPr="00760A69">
              <w:rPr>
                <w:rFonts w:ascii="Arial" w:hAnsi="Arial" w:cs="Arial"/>
                <w:sz w:val="20"/>
                <w:szCs w:val="20"/>
              </w:rPr>
              <w:t>objednatele</w:t>
            </w:r>
            <w:r w:rsidRPr="00760A69">
              <w:rPr>
                <w:rFonts w:ascii="Arial" w:hAnsi="Arial" w:cs="Arial"/>
                <w:color w:val="000000"/>
                <w:sz w:val="20"/>
                <w:szCs w:val="20"/>
              </w:rPr>
              <w:t xml:space="preserve">: </w:t>
            </w:r>
          </w:p>
        </w:tc>
        <w:tc>
          <w:tcPr>
            <w:tcW w:w="3000" w:type="dxa"/>
            <w:shd w:val="clear" w:color="auto" w:fill="auto"/>
            <w:vAlign w:val="center"/>
          </w:tcPr>
          <w:p w:rsidR="005F29CA" w:rsidRPr="0005134A" w:rsidRDefault="005F29CA" w:rsidP="0005134A">
            <w:pPr>
              <w:autoSpaceDE w:val="0"/>
              <w:autoSpaceDN w:val="0"/>
              <w:adjustRightInd w:val="0"/>
              <w:rPr>
                <w:rFonts w:ascii="Arial" w:hAnsi="Arial" w:cs="Arial"/>
                <w:color w:val="000000"/>
                <w:sz w:val="20"/>
                <w:szCs w:val="20"/>
              </w:rPr>
            </w:pPr>
          </w:p>
        </w:tc>
      </w:tr>
      <w:tr w:rsidR="005F29CA" w:rsidRPr="0005134A" w:rsidTr="0005134A">
        <w:trPr>
          <w:trHeight w:val="340"/>
        </w:trPr>
        <w:tc>
          <w:tcPr>
            <w:tcW w:w="2988" w:type="dxa"/>
            <w:shd w:val="clear" w:color="auto" w:fill="auto"/>
            <w:vAlign w:val="center"/>
          </w:tcPr>
          <w:p w:rsidR="005F29CA" w:rsidRPr="00760A69" w:rsidRDefault="005F29CA" w:rsidP="00760A69">
            <w:pPr>
              <w:autoSpaceDE w:val="0"/>
              <w:autoSpaceDN w:val="0"/>
              <w:adjustRightInd w:val="0"/>
              <w:rPr>
                <w:rFonts w:ascii="Arial" w:hAnsi="Arial" w:cs="Arial"/>
                <w:color w:val="000000"/>
                <w:sz w:val="20"/>
                <w:szCs w:val="20"/>
              </w:rPr>
            </w:pPr>
            <w:r w:rsidRPr="00760A69">
              <w:rPr>
                <w:rFonts w:ascii="Arial" w:hAnsi="Arial" w:cs="Arial"/>
                <w:color w:val="000000"/>
                <w:sz w:val="20"/>
                <w:szCs w:val="20"/>
              </w:rPr>
              <w:t xml:space="preserve">Ev. č. smlouvy </w:t>
            </w:r>
            <w:r w:rsidR="00760A69" w:rsidRPr="00760A69">
              <w:rPr>
                <w:rFonts w:ascii="Arial" w:hAnsi="Arial" w:cs="Arial"/>
                <w:sz w:val="20"/>
                <w:szCs w:val="20"/>
              </w:rPr>
              <w:t>zhotovitel</w:t>
            </w:r>
            <w:r w:rsidR="00760A69" w:rsidRPr="00760A69">
              <w:rPr>
                <w:rFonts w:ascii="Arial" w:hAnsi="Arial" w:cs="Arial"/>
                <w:color w:val="000000"/>
                <w:sz w:val="20"/>
                <w:szCs w:val="20"/>
              </w:rPr>
              <w:t>e</w:t>
            </w:r>
            <w:r w:rsidRPr="00760A69">
              <w:rPr>
                <w:rFonts w:ascii="Arial" w:hAnsi="Arial" w:cs="Arial"/>
                <w:color w:val="000000"/>
                <w:sz w:val="20"/>
                <w:szCs w:val="20"/>
              </w:rPr>
              <w:t xml:space="preserve">: </w:t>
            </w:r>
          </w:p>
        </w:tc>
        <w:tc>
          <w:tcPr>
            <w:tcW w:w="3000" w:type="dxa"/>
            <w:shd w:val="clear" w:color="auto" w:fill="auto"/>
            <w:vAlign w:val="center"/>
          </w:tcPr>
          <w:p w:rsidR="005F29CA" w:rsidRPr="0005134A" w:rsidRDefault="005F29CA" w:rsidP="0005134A">
            <w:pPr>
              <w:autoSpaceDE w:val="0"/>
              <w:autoSpaceDN w:val="0"/>
              <w:adjustRightInd w:val="0"/>
              <w:rPr>
                <w:rFonts w:ascii="Arial" w:hAnsi="Arial" w:cs="Arial"/>
                <w:color w:val="000000"/>
                <w:sz w:val="20"/>
                <w:szCs w:val="20"/>
              </w:rPr>
            </w:pPr>
          </w:p>
        </w:tc>
      </w:tr>
    </w:tbl>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rsidP="005F29CA">
      <w:pPr>
        <w:tabs>
          <w:tab w:val="left" w:pos="900"/>
        </w:tabs>
        <w:autoSpaceDE w:val="0"/>
        <w:autoSpaceDN w:val="0"/>
        <w:adjustRightInd w:val="0"/>
        <w:rPr>
          <w:rFonts w:ascii="Arial" w:hAnsi="Arial" w:cs="Arial"/>
          <w:color w:val="000000"/>
          <w:sz w:val="20"/>
          <w:szCs w:val="20"/>
        </w:rPr>
      </w:pPr>
    </w:p>
    <w:p w:rsidR="005F29CA" w:rsidRDefault="005F29CA">
      <w:pPr>
        <w:jc w:val="both"/>
        <w:rPr>
          <w:rFonts w:ascii="Arial" w:hAnsi="Arial" w:cs="Arial"/>
          <w:sz w:val="20"/>
          <w:szCs w:val="20"/>
        </w:rPr>
      </w:pPr>
    </w:p>
    <w:p w:rsidR="000C4BC0" w:rsidRDefault="000C4BC0">
      <w:pPr>
        <w:jc w:val="both"/>
        <w:rPr>
          <w:rFonts w:ascii="Arial" w:hAnsi="Arial" w:cs="Arial"/>
          <w:sz w:val="20"/>
          <w:szCs w:val="20"/>
        </w:rPr>
      </w:pPr>
    </w:p>
    <w:p w:rsidR="00A508FF" w:rsidRPr="00B61E6E" w:rsidRDefault="00A508FF" w:rsidP="00A508FF">
      <w:pPr>
        <w:pStyle w:val="Nzev"/>
        <w:rPr>
          <w:rFonts w:ascii="Arial" w:hAnsi="Arial" w:cs="Arial"/>
          <w:sz w:val="28"/>
          <w:szCs w:val="28"/>
        </w:rPr>
      </w:pPr>
      <w:r w:rsidRPr="00B61E6E">
        <w:rPr>
          <w:rFonts w:ascii="Arial" w:hAnsi="Arial" w:cs="Arial"/>
          <w:sz w:val="28"/>
          <w:szCs w:val="28"/>
        </w:rPr>
        <w:t>SMLOUVA O  DÍLO</w:t>
      </w:r>
    </w:p>
    <w:p w:rsidR="00A508FF" w:rsidRPr="00B61E6E" w:rsidRDefault="00A508FF" w:rsidP="00A508FF">
      <w:pPr>
        <w:widowControl w:val="0"/>
        <w:jc w:val="center"/>
        <w:rPr>
          <w:rFonts w:ascii="Arial" w:hAnsi="Arial" w:cs="Arial"/>
          <w:sz w:val="28"/>
          <w:szCs w:val="28"/>
        </w:rPr>
      </w:pPr>
    </w:p>
    <w:p w:rsidR="00A508FF" w:rsidRDefault="00A508FF" w:rsidP="00A508FF">
      <w:pPr>
        <w:widowControl w:val="0"/>
        <w:jc w:val="center"/>
        <w:rPr>
          <w:rFonts w:ascii="Arial" w:hAnsi="Arial" w:cs="Arial"/>
          <w:b/>
          <w:bCs/>
          <w:sz w:val="20"/>
          <w:szCs w:val="20"/>
        </w:rPr>
      </w:pPr>
      <w:r w:rsidRPr="00B61E6E">
        <w:rPr>
          <w:rFonts w:ascii="Arial" w:hAnsi="Arial" w:cs="Arial"/>
          <w:b/>
          <w:bCs/>
          <w:sz w:val="20"/>
          <w:szCs w:val="20"/>
        </w:rPr>
        <w:t xml:space="preserve">uzavřená podle ustanovení § </w:t>
      </w:r>
      <w:r>
        <w:rPr>
          <w:rFonts w:ascii="Arial" w:hAnsi="Arial" w:cs="Arial"/>
          <w:b/>
          <w:bCs/>
          <w:sz w:val="20"/>
          <w:szCs w:val="20"/>
        </w:rPr>
        <w:t>2586</w:t>
      </w:r>
      <w:r w:rsidRPr="00B61E6E">
        <w:rPr>
          <w:rFonts w:ascii="Arial" w:hAnsi="Arial" w:cs="Arial"/>
          <w:b/>
          <w:bCs/>
          <w:sz w:val="20"/>
          <w:szCs w:val="20"/>
        </w:rPr>
        <w:t xml:space="preserve"> a násl. zákona č. </w:t>
      </w:r>
      <w:r>
        <w:rPr>
          <w:rFonts w:ascii="Arial" w:hAnsi="Arial" w:cs="Arial"/>
          <w:b/>
          <w:bCs/>
          <w:sz w:val="20"/>
          <w:szCs w:val="20"/>
        </w:rPr>
        <w:t>89/2012</w:t>
      </w:r>
      <w:r w:rsidRPr="00B61E6E">
        <w:rPr>
          <w:rFonts w:ascii="Arial" w:hAnsi="Arial" w:cs="Arial"/>
          <w:b/>
          <w:bCs/>
          <w:sz w:val="20"/>
          <w:szCs w:val="20"/>
        </w:rPr>
        <w:t xml:space="preserve"> Sb., </w:t>
      </w:r>
      <w:r>
        <w:rPr>
          <w:rFonts w:ascii="Arial" w:hAnsi="Arial" w:cs="Arial"/>
          <w:b/>
          <w:bCs/>
          <w:sz w:val="20"/>
          <w:szCs w:val="20"/>
        </w:rPr>
        <w:t>občanský</w:t>
      </w:r>
      <w:r w:rsidRPr="00B61E6E">
        <w:rPr>
          <w:rFonts w:ascii="Arial" w:hAnsi="Arial" w:cs="Arial"/>
          <w:b/>
          <w:bCs/>
          <w:sz w:val="20"/>
          <w:szCs w:val="20"/>
        </w:rPr>
        <w:t xml:space="preserve"> zákoník, </w:t>
      </w:r>
    </w:p>
    <w:p w:rsidR="00A508FF" w:rsidRPr="00B61E6E" w:rsidRDefault="00A508FF" w:rsidP="00A508FF">
      <w:pPr>
        <w:widowControl w:val="0"/>
        <w:jc w:val="center"/>
        <w:rPr>
          <w:rFonts w:ascii="Arial" w:hAnsi="Arial" w:cs="Arial"/>
          <w:b/>
          <w:bCs/>
          <w:sz w:val="20"/>
          <w:szCs w:val="20"/>
        </w:rPr>
      </w:pPr>
      <w:r w:rsidRPr="00B61E6E">
        <w:rPr>
          <w:rFonts w:ascii="Arial" w:hAnsi="Arial" w:cs="Arial"/>
          <w:b/>
          <w:bCs/>
          <w:sz w:val="20"/>
          <w:szCs w:val="20"/>
        </w:rPr>
        <w:t>v platném znění</w:t>
      </w:r>
      <w:r>
        <w:rPr>
          <w:rFonts w:ascii="Arial" w:hAnsi="Arial" w:cs="Arial"/>
          <w:b/>
          <w:bCs/>
          <w:sz w:val="20"/>
          <w:szCs w:val="20"/>
        </w:rPr>
        <w:t>.</w:t>
      </w:r>
    </w:p>
    <w:p w:rsidR="00A508FF" w:rsidRPr="00A508FF" w:rsidRDefault="00A508FF" w:rsidP="00A508FF">
      <w:pPr>
        <w:jc w:val="both"/>
        <w:rPr>
          <w:rFonts w:ascii="Arial" w:hAnsi="Arial" w:cs="Arial"/>
          <w:sz w:val="20"/>
          <w:szCs w:val="20"/>
        </w:rPr>
      </w:pPr>
    </w:p>
    <w:p w:rsidR="00A508FF" w:rsidRPr="00B61E6E" w:rsidRDefault="00A508FF" w:rsidP="00A508FF">
      <w:pPr>
        <w:widowControl w:val="0"/>
        <w:rPr>
          <w:rFonts w:ascii="Arial" w:hAnsi="Arial" w:cs="Arial"/>
          <w:b/>
          <w:sz w:val="20"/>
          <w:szCs w:val="20"/>
        </w:rPr>
      </w:pPr>
      <w:r>
        <w:rPr>
          <w:rFonts w:ascii="Arial" w:hAnsi="Arial" w:cs="Arial"/>
          <w:b/>
          <w:sz w:val="20"/>
          <w:szCs w:val="20"/>
        </w:rPr>
        <w:t>N</w:t>
      </w:r>
      <w:r w:rsidRPr="00B61E6E">
        <w:rPr>
          <w:rFonts w:ascii="Arial" w:hAnsi="Arial" w:cs="Arial"/>
          <w:b/>
          <w:sz w:val="20"/>
          <w:szCs w:val="20"/>
        </w:rPr>
        <w:t>íže uvedeného dne, měsíce a roku uzavřely smluvní strany</w:t>
      </w:r>
    </w:p>
    <w:p w:rsidR="00A508FF" w:rsidRDefault="00A508FF" w:rsidP="00A508FF">
      <w:pPr>
        <w:widowControl w:val="0"/>
        <w:rPr>
          <w:rFonts w:ascii="Arial" w:hAnsi="Arial" w:cs="Arial"/>
          <w:sz w:val="20"/>
          <w:szCs w:val="20"/>
        </w:rPr>
      </w:pPr>
    </w:p>
    <w:p w:rsidR="00A508FF" w:rsidRPr="00B61E6E" w:rsidRDefault="00A508FF" w:rsidP="00A508FF">
      <w:pPr>
        <w:widowControl w:val="0"/>
        <w:rPr>
          <w:rFonts w:ascii="Arial" w:hAnsi="Arial" w:cs="Arial"/>
          <w:b/>
          <w:sz w:val="20"/>
          <w:szCs w:val="20"/>
        </w:rPr>
      </w:pPr>
      <w:r w:rsidRPr="00B61E6E">
        <w:rPr>
          <w:rFonts w:ascii="Arial" w:hAnsi="Arial" w:cs="Arial"/>
          <w:b/>
          <w:sz w:val="20"/>
          <w:szCs w:val="20"/>
        </w:rPr>
        <w:t xml:space="preserve">1. Objednatel </w:t>
      </w:r>
    </w:p>
    <w:p w:rsidR="00A508FF" w:rsidRDefault="00A508FF" w:rsidP="00A508FF">
      <w:pPr>
        <w:widowControl w:val="0"/>
        <w:rPr>
          <w:rFonts w:ascii="Arial" w:hAnsi="Arial" w:cs="Arial"/>
          <w:sz w:val="20"/>
          <w:szCs w:val="20"/>
        </w:rPr>
      </w:pPr>
    </w:p>
    <w:p w:rsidR="00A508FF" w:rsidRPr="00F00B86" w:rsidRDefault="00A508FF" w:rsidP="00A508FF">
      <w:pPr>
        <w:tabs>
          <w:tab w:val="left" w:pos="900"/>
        </w:tabs>
        <w:autoSpaceDE w:val="0"/>
        <w:autoSpaceDN w:val="0"/>
        <w:adjustRightInd w:val="0"/>
        <w:ind w:left="709"/>
        <w:rPr>
          <w:rFonts w:ascii="Arial" w:hAnsi="Arial" w:cs="Arial"/>
          <w:b/>
          <w:color w:val="000000"/>
          <w:sz w:val="20"/>
          <w:szCs w:val="20"/>
        </w:rPr>
      </w:pPr>
      <w:r w:rsidRPr="00A04EC4">
        <w:rPr>
          <w:rFonts w:ascii="Arial" w:hAnsi="Arial" w:cs="Arial"/>
          <w:b/>
          <w:sz w:val="20"/>
          <w:szCs w:val="20"/>
        </w:rPr>
        <w:t>Obec Velké Přílepy</w:t>
      </w:r>
    </w:p>
    <w:p w:rsidR="00A508FF" w:rsidRPr="00DF716C" w:rsidRDefault="00A508FF" w:rsidP="00A508FF">
      <w:pPr>
        <w:pStyle w:val="HLAVICKA"/>
        <w:tabs>
          <w:tab w:val="clear" w:pos="284"/>
          <w:tab w:val="clear" w:pos="1134"/>
        </w:tabs>
        <w:overflowPunct/>
        <w:autoSpaceDE/>
        <w:autoSpaceDN/>
        <w:adjustRightInd/>
        <w:spacing w:after="0"/>
        <w:ind w:left="709"/>
        <w:textAlignment w:val="auto"/>
        <w:rPr>
          <w:rFonts w:ascii="Arial" w:hAnsi="Arial" w:cs="Arial"/>
        </w:rPr>
      </w:pPr>
      <w:r w:rsidRPr="00DF716C">
        <w:rPr>
          <w:rFonts w:ascii="Arial" w:hAnsi="Arial" w:cs="Arial"/>
        </w:rPr>
        <w:t>Pražská 162, 252 64 Velké Přílepy</w:t>
      </w:r>
    </w:p>
    <w:p w:rsidR="00A508FF" w:rsidRPr="00F00B86" w:rsidRDefault="00A508FF" w:rsidP="00A508FF">
      <w:pPr>
        <w:pStyle w:val="HLAVICKA"/>
        <w:tabs>
          <w:tab w:val="clear" w:pos="284"/>
          <w:tab w:val="clear" w:pos="1134"/>
        </w:tabs>
        <w:overflowPunct/>
        <w:autoSpaceDE/>
        <w:autoSpaceDN/>
        <w:adjustRightInd/>
        <w:spacing w:after="0"/>
        <w:ind w:left="709"/>
        <w:textAlignment w:val="auto"/>
        <w:rPr>
          <w:rFonts w:ascii="Arial" w:hAnsi="Arial" w:cs="Arial"/>
        </w:rPr>
      </w:pPr>
      <w:r w:rsidRPr="00F00B86">
        <w:rPr>
          <w:rFonts w:ascii="Arial" w:hAnsi="Arial" w:cs="Arial"/>
        </w:rPr>
        <w:t xml:space="preserve">IČ: </w:t>
      </w:r>
      <w:r w:rsidRPr="00DF716C">
        <w:rPr>
          <w:rFonts w:ascii="Arial" w:hAnsi="Arial" w:cs="Arial"/>
        </w:rPr>
        <w:t>00241806</w:t>
      </w:r>
    </w:p>
    <w:p w:rsidR="00A508FF" w:rsidRPr="00F00B86" w:rsidRDefault="00A508FF" w:rsidP="00A508FF">
      <w:pPr>
        <w:pStyle w:val="HLAVICKA"/>
        <w:tabs>
          <w:tab w:val="clear" w:pos="284"/>
          <w:tab w:val="clear" w:pos="1134"/>
        </w:tabs>
        <w:overflowPunct/>
        <w:autoSpaceDE/>
        <w:autoSpaceDN/>
        <w:adjustRightInd/>
        <w:spacing w:after="0"/>
        <w:ind w:left="709"/>
        <w:textAlignment w:val="auto"/>
        <w:rPr>
          <w:rFonts w:ascii="Arial" w:hAnsi="Arial" w:cs="Arial"/>
        </w:rPr>
      </w:pPr>
      <w:r>
        <w:rPr>
          <w:rFonts w:ascii="Arial" w:hAnsi="Arial" w:cs="Arial"/>
        </w:rPr>
        <w:t>DIČ: CZ</w:t>
      </w:r>
      <w:r w:rsidRPr="00DF716C">
        <w:rPr>
          <w:rFonts w:ascii="Arial" w:hAnsi="Arial" w:cs="Arial"/>
        </w:rPr>
        <w:t>00241806</w:t>
      </w:r>
    </w:p>
    <w:p w:rsidR="00A508FF" w:rsidRPr="005A30E0" w:rsidRDefault="00A508FF" w:rsidP="00A508FF">
      <w:pPr>
        <w:pStyle w:val="HLAVICKA"/>
        <w:tabs>
          <w:tab w:val="clear" w:pos="284"/>
          <w:tab w:val="clear" w:pos="1134"/>
        </w:tabs>
        <w:overflowPunct/>
        <w:autoSpaceDE/>
        <w:autoSpaceDN/>
        <w:adjustRightInd/>
        <w:spacing w:after="0"/>
        <w:ind w:left="709"/>
        <w:textAlignment w:val="auto"/>
        <w:rPr>
          <w:rFonts w:ascii="Arial" w:hAnsi="Arial" w:cs="Arial"/>
        </w:rPr>
      </w:pPr>
      <w:r w:rsidRPr="00F00B86">
        <w:rPr>
          <w:rFonts w:ascii="Arial" w:hAnsi="Arial" w:cs="Arial"/>
        </w:rPr>
        <w:t xml:space="preserve">Bankovní spojení: </w:t>
      </w:r>
      <w:r w:rsidRPr="006B16E9">
        <w:rPr>
          <w:rFonts w:ascii="Arial" w:hAnsi="Arial" w:cs="Arial"/>
        </w:rPr>
        <w:t>ČSOB Poštovní spořitelna: 111456924/0300</w:t>
      </w:r>
    </w:p>
    <w:p w:rsidR="00A508FF" w:rsidRPr="00F00B86" w:rsidRDefault="00A508FF" w:rsidP="00A508FF">
      <w:pPr>
        <w:ind w:left="709"/>
        <w:rPr>
          <w:rFonts w:ascii="Arial" w:hAnsi="Arial" w:cs="Arial"/>
          <w:sz w:val="20"/>
          <w:szCs w:val="20"/>
        </w:rPr>
      </w:pPr>
      <w:r w:rsidRPr="00F00B86">
        <w:rPr>
          <w:rFonts w:ascii="Arial" w:hAnsi="Arial" w:cs="Arial"/>
          <w:sz w:val="20"/>
          <w:szCs w:val="20"/>
        </w:rPr>
        <w:t xml:space="preserve">Email: </w:t>
      </w:r>
      <w:hyperlink r:id="rId24" w:history="1">
        <w:r w:rsidRPr="002B2F66">
          <w:rPr>
            <w:rStyle w:val="Hypertextovodkaz"/>
            <w:rFonts w:ascii="Arial" w:hAnsi="Arial" w:cs="Arial"/>
            <w:sz w:val="20"/>
            <w:szCs w:val="20"/>
          </w:rPr>
          <w:t>podatelna@velke-prilepy.cz</w:t>
        </w:r>
      </w:hyperlink>
      <w:r>
        <w:t xml:space="preserve"> </w:t>
      </w:r>
    </w:p>
    <w:p w:rsidR="00A508FF" w:rsidRPr="00F00B86" w:rsidRDefault="00A508FF" w:rsidP="00A508FF">
      <w:pPr>
        <w:ind w:left="709"/>
        <w:rPr>
          <w:rFonts w:ascii="Arial" w:hAnsi="Arial" w:cs="Arial"/>
          <w:sz w:val="20"/>
          <w:szCs w:val="20"/>
        </w:rPr>
      </w:pPr>
      <w:r w:rsidRPr="00F00B86">
        <w:rPr>
          <w:rFonts w:ascii="Arial" w:hAnsi="Arial" w:cs="Arial"/>
          <w:sz w:val="20"/>
          <w:szCs w:val="20"/>
        </w:rPr>
        <w:t xml:space="preserve">Telefon: (+420) </w:t>
      </w:r>
      <w:r w:rsidRPr="00DF716C">
        <w:rPr>
          <w:rFonts w:ascii="Arial" w:hAnsi="Arial" w:cs="Arial"/>
          <w:sz w:val="20"/>
          <w:szCs w:val="20"/>
        </w:rPr>
        <w:t>220 930 535</w:t>
      </w:r>
    </w:p>
    <w:p w:rsidR="00A508FF" w:rsidRPr="00F00B86" w:rsidRDefault="00A508FF" w:rsidP="00A508FF">
      <w:pPr>
        <w:ind w:left="709"/>
        <w:rPr>
          <w:rFonts w:ascii="Arial" w:hAnsi="Arial" w:cs="Arial"/>
          <w:sz w:val="20"/>
          <w:szCs w:val="20"/>
        </w:rPr>
      </w:pPr>
      <w:r w:rsidRPr="00F00B86">
        <w:rPr>
          <w:rFonts w:ascii="Arial" w:hAnsi="Arial" w:cs="Arial"/>
          <w:sz w:val="20"/>
          <w:szCs w:val="20"/>
        </w:rPr>
        <w:t xml:space="preserve">www: </w:t>
      </w:r>
      <w:hyperlink r:id="rId25" w:history="1">
        <w:r w:rsidRPr="00DC66A4">
          <w:rPr>
            <w:rStyle w:val="Hypertextovodkaz"/>
            <w:rFonts w:ascii="Arial" w:hAnsi="Arial" w:cs="Arial"/>
            <w:sz w:val="20"/>
            <w:szCs w:val="20"/>
          </w:rPr>
          <w:t>http://www.velke-prilepy.cz/</w:t>
        </w:r>
      </w:hyperlink>
      <w:r>
        <w:t xml:space="preserve"> </w:t>
      </w:r>
    </w:p>
    <w:p w:rsidR="00A508FF" w:rsidRPr="00F00B86" w:rsidRDefault="00A508FF" w:rsidP="00A508FF">
      <w:pPr>
        <w:ind w:left="709"/>
        <w:rPr>
          <w:rFonts w:ascii="Arial" w:hAnsi="Arial" w:cs="Arial"/>
          <w:sz w:val="20"/>
          <w:szCs w:val="20"/>
        </w:rPr>
      </w:pPr>
    </w:p>
    <w:p w:rsidR="00A508FF" w:rsidRDefault="00A508FF" w:rsidP="00A508FF">
      <w:pPr>
        <w:ind w:left="709"/>
        <w:jc w:val="both"/>
        <w:rPr>
          <w:rFonts w:ascii="Arial" w:hAnsi="Arial" w:cs="Arial"/>
          <w:sz w:val="20"/>
          <w:szCs w:val="20"/>
        </w:rPr>
      </w:pPr>
      <w:r w:rsidRPr="00873A7A">
        <w:rPr>
          <w:rFonts w:ascii="Arial" w:hAnsi="Arial" w:cs="Arial"/>
          <w:sz w:val="20"/>
          <w:szCs w:val="20"/>
        </w:rPr>
        <w:t xml:space="preserve">Zastoupený: </w:t>
      </w:r>
      <w:r w:rsidRPr="00873A7A">
        <w:rPr>
          <w:rFonts w:ascii="Arial" w:hAnsi="Arial" w:cs="Arial"/>
          <w:sz w:val="20"/>
          <w:szCs w:val="20"/>
        </w:rPr>
        <w:tab/>
      </w:r>
      <w:r w:rsidRPr="002B2F66">
        <w:rPr>
          <w:rFonts w:ascii="Arial" w:hAnsi="Arial" w:cs="Arial"/>
          <w:bCs/>
          <w:sz w:val="20"/>
          <w:szCs w:val="20"/>
        </w:rPr>
        <w:t>Věra Čermáková</w:t>
      </w:r>
      <w:r w:rsidRPr="00873A7A">
        <w:rPr>
          <w:rFonts w:ascii="Arial" w:hAnsi="Arial" w:cs="Arial"/>
          <w:sz w:val="20"/>
          <w:szCs w:val="20"/>
        </w:rPr>
        <w:t>, starost</w:t>
      </w:r>
      <w:r>
        <w:rPr>
          <w:rFonts w:ascii="Arial" w:hAnsi="Arial" w:cs="Arial"/>
          <w:sz w:val="20"/>
          <w:szCs w:val="20"/>
        </w:rPr>
        <w:t>k</w:t>
      </w:r>
      <w:r w:rsidRPr="00873A7A">
        <w:rPr>
          <w:rFonts w:ascii="Arial" w:hAnsi="Arial" w:cs="Arial"/>
          <w:sz w:val="20"/>
          <w:szCs w:val="20"/>
        </w:rPr>
        <w:t>a, kontakt:</w:t>
      </w:r>
      <w:r>
        <w:rPr>
          <w:rFonts w:ascii="Arial" w:hAnsi="Arial" w:cs="Arial"/>
          <w:sz w:val="20"/>
          <w:szCs w:val="20"/>
        </w:rPr>
        <w:t xml:space="preserve"> </w:t>
      </w:r>
      <w:r w:rsidRPr="002B2F66">
        <w:rPr>
          <w:rFonts w:ascii="Arial" w:hAnsi="Arial" w:cs="Arial"/>
          <w:sz w:val="20"/>
          <w:szCs w:val="20"/>
        </w:rPr>
        <w:t>739 352 222</w:t>
      </w:r>
      <w:r w:rsidRPr="00873A7A">
        <w:rPr>
          <w:rFonts w:ascii="Arial" w:hAnsi="Arial" w:cs="Arial"/>
          <w:sz w:val="20"/>
          <w:szCs w:val="20"/>
        </w:rPr>
        <w:t xml:space="preserve">, </w:t>
      </w:r>
    </w:p>
    <w:p w:rsidR="00A508FF" w:rsidRPr="00873A7A" w:rsidRDefault="00A508FF" w:rsidP="00A508FF">
      <w:pPr>
        <w:ind w:left="1418" w:firstLine="709"/>
        <w:jc w:val="both"/>
        <w:rPr>
          <w:rFonts w:ascii="Arial" w:hAnsi="Arial" w:cs="Arial"/>
          <w:sz w:val="20"/>
          <w:szCs w:val="20"/>
        </w:rPr>
      </w:pPr>
      <w:r w:rsidRPr="00873A7A">
        <w:rPr>
          <w:rFonts w:ascii="Arial" w:hAnsi="Arial" w:cs="Arial"/>
          <w:sz w:val="20"/>
          <w:szCs w:val="20"/>
        </w:rPr>
        <w:t xml:space="preserve">e-mail: </w:t>
      </w:r>
      <w:hyperlink r:id="rId26" w:tooltip="mailto:starosta@velke-prilepy.cz&#10;            Klepnutím na odkaz se stisknutou klávesou CTRL přejděte na odkaz." w:history="1">
        <w:r w:rsidRPr="002B2F66">
          <w:rPr>
            <w:rStyle w:val="Hypertextovodkaz"/>
            <w:rFonts w:ascii="Arial" w:hAnsi="Arial" w:cs="Arial"/>
            <w:sz w:val="20"/>
            <w:szCs w:val="20"/>
          </w:rPr>
          <w:t>starosta@velke-prilepy.cz</w:t>
        </w:r>
      </w:hyperlink>
      <w:r>
        <w:rPr>
          <w:rFonts w:ascii="Arial" w:hAnsi="Arial" w:cs="Arial"/>
          <w:sz w:val="20"/>
          <w:szCs w:val="20"/>
        </w:rPr>
        <w:t xml:space="preserve"> </w:t>
      </w:r>
    </w:p>
    <w:p w:rsidR="00A508FF" w:rsidRDefault="00A508FF" w:rsidP="00A508FF">
      <w:pPr>
        <w:widowControl w:val="0"/>
        <w:rPr>
          <w:rFonts w:ascii="Arial" w:hAnsi="Arial" w:cs="Arial"/>
          <w:sz w:val="20"/>
          <w:szCs w:val="20"/>
        </w:rPr>
      </w:pPr>
    </w:p>
    <w:p w:rsidR="00A508FF" w:rsidRPr="00B61E6E" w:rsidRDefault="00A508FF" w:rsidP="00A508FF">
      <w:pPr>
        <w:widowControl w:val="0"/>
        <w:rPr>
          <w:rFonts w:ascii="Arial" w:hAnsi="Arial" w:cs="Arial"/>
          <w:b/>
          <w:sz w:val="20"/>
          <w:szCs w:val="20"/>
        </w:rPr>
      </w:pPr>
      <w:r w:rsidRPr="00B61E6E">
        <w:rPr>
          <w:rFonts w:ascii="Arial" w:hAnsi="Arial" w:cs="Arial"/>
          <w:b/>
          <w:sz w:val="20"/>
          <w:szCs w:val="20"/>
        </w:rPr>
        <w:t>a</w:t>
      </w:r>
    </w:p>
    <w:p w:rsidR="00A508FF" w:rsidRPr="00B61E6E" w:rsidRDefault="00A508FF" w:rsidP="00A508FF">
      <w:pPr>
        <w:widowControl w:val="0"/>
        <w:rPr>
          <w:rFonts w:ascii="Arial" w:hAnsi="Arial" w:cs="Arial"/>
          <w:sz w:val="20"/>
          <w:szCs w:val="20"/>
        </w:rPr>
      </w:pPr>
    </w:p>
    <w:p w:rsidR="00A508FF" w:rsidRPr="00B61E6E" w:rsidRDefault="00A508FF" w:rsidP="00A508FF">
      <w:pPr>
        <w:widowControl w:val="0"/>
        <w:rPr>
          <w:rFonts w:ascii="Arial" w:hAnsi="Arial" w:cs="Arial"/>
          <w:b/>
          <w:sz w:val="20"/>
          <w:szCs w:val="20"/>
        </w:rPr>
      </w:pPr>
      <w:r w:rsidRPr="00B61E6E">
        <w:rPr>
          <w:rFonts w:ascii="Arial" w:hAnsi="Arial" w:cs="Arial"/>
          <w:b/>
          <w:sz w:val="20"/>
          <w:szCs w:val="20"/>
        </w:rPr>
        <w:t>2. Zhotovitel</w:t>
      </w:r>
    </w:p>
    <w:p w:rsidR="00A508FF" w:rsidRPr="00BB6211" w:rsidRDefault="00A508FF" w:rsidP="00A508FF">
      <w:pPr>
        <w:widowControl w:val="0"/>
        <w:rPr>
          <w:rFonts w:ascii="Arial" w:hAnsi="Arial" w:cs="Arial"/>
          <w:sz w:val="20"/>
          <w:szCs w:val="20"/>
        </w:rPr>
      </w:pPr>
    </w:p>
    <w:p w:rsidR="00A508FF" w:rsidRPr="00BB6211" w:rsidRDefault="00A508FF" w:rsidP="00A508FF">
      <w:pPr>
        <w:widowControl w:val="0"/>
        <w:ind w:left="840"/>
        <w:rPr>
          <w:rFonts w:ascii="Arial" w:hAnsi="Arial" w:cs="Arial"/>
          <w:sz w:val="20"/>
          <w:szCs w:val="20"/>
        </w:rPr>
      </w:pPr>
      <w:r w:rsidRPr="00BB6211">
        <w:rPr>
          <w:rStyle w:val="StylArial10b"/>
          <w:rFonts w:cs="Arial"/>
          <w:szCs w:val="20"/>
        </w:rPr>
        <w:t>[</w:t>
      </w:r>
      <w:r w:rsidRPr="00BB6211">
        <w:rPr>
          <w:rFonts w:ascii="Arial" w:hAnsi="Arial" w:cs="Arial"/>
          <w:sz w:val="20"/>
          <w:szCs w:val="20"/>
        </w:rPr>
        <w:fldChar w:fldCharType="begin">
          <w:ffData>
            <w:name w:val="Text52"/>
            <w:enabled/>
            <w:calcOnExit w:val="0"/>
            <w:textInput/>
          </w:ffData>
        </w:fldChar>
      </w:r>
      <w:r w:rsidRPr="00BB6211">
        <w:rPr>
          <w:rFonts w:ascii="Arial" w:hAnsi="Arial" w:cs="Arial"/>
          <w:sz w:val="20"/>
          <w:szCs w:val="20"/>
        </w:rPr>
        <w:instrText xml:space="preserve"> FORMTEXT </w:instrText>
      </w:r>
      <w:r w:rsidRPr="00BB6211">
        <w:rPr>
          <w:rFonts w:ascii="Arial" w:hAnsi="Arial" w:cs="Arial"/>
          <w:sz w:val="20"/>
          <w:szCs w:val="20"/>
        </w:rPr>
      </w:r>
      <w:r w:rsidRPr="00BB6211">
        <w:rPr>
          <w:rFonts w:ascii="Arial" w:hAnsi="Arial" w:cs="Arial"/>
          <w:sz w:val="20"/>
          <w:szCs w:val="20"/>
        </w:rPr>
        <w:fldChar w:fldCharType="separate"/>
      </w:r>
      <w:r w:rsidRPr="00BB6211">
        <w:rPr>
          <w:rFonts w:ascii="Arial" w:hAnsi="Arial" w:cs="Arial"/>
          <w:sz w:val="20"/>
          <w:szCs w:val="20"/>
        </w:rPr>
        <w:t> </w:t>
      </w:r>
      <w:r w:rsidRPr="00BB6211">
        <w:rPr>
          <w:rFonts w:ascii="Arial" w:hAnsi="Arial" w:cs="Arial"/>
          <w:sz w:val="20"/>
          <w:szCs w:val="20"/>
        </w:rPr>
        <w:t> </w:t>
      </w:r>
      <w:r w:rsidRPr="00BB6211">
        <w:rPr>
          <w:rFonts w:ascii="Arial" w:hAnsi="Arial" w:cs="Arial"/>
          <w:sz w:val="20"/>
          <w:szCs w:val="20"/>
        </w:rPr>
        <w:t> </w:t>
      </w:r>
      <w:r w:rsidRPr="00BB6211">
        <w:rPr>
          <w:rFonts w:ascii="Arial" w:hAnsi="Arial" w:cs="Arial"/>
          <w:sz w:val="20"/>
          <w:szCs w:val="20"/>
        </w:rPr>
        <w:t> </w:t>
      </w:r>
      <w:r w:rsidRPr="00BB6211">
        <w:rPr>
          <w:rFonts w:ascii="Arial" w:hAnsi="Arial" w:cs="Arial"/>
          <w:sz w:val="20"/>
          <w:szCs w:val="20"/>
        </w:rPr>
        <w:t> </w:t>
      </w:r>
      <w:r w:rsidRPr="00BB6211">
        <w:rPr>
          <w:rFonts w:ascii="Arial" w:hAnsi="Arial" w:cs="Arial"/>
          <w:sz w:val="20"/>
          <w:szCs w:val="20"/>
        </w:rPr>
        <w:fldChar w:fldCharType="end"/>
      </w:r>
      <w:r w:rsidRPr="00BB6211">
        <w:rPr>
          <w:rStyle w:val="StylArial10b"/>
          <w:rFonts w:cs="Arial"/>
          <w:szCs w:val="20"/>
        </w:rPr>
        <w:t>]</w:t>
      </w:r>
    </w:p>
    <w:p w:rsidR="00A508FF" w:rsidRDefault="00A508FF" w:rsidP="00A508FF">
      <w:pPr>
        <w:widowControl w:val="0"/>
        <w:jc w:val="both"/>
        <w:rPr>
          <w:rFonts w:ascii="Arial" w:hAnsi="Arial" w:cs="Arial"/>
          <w:sz w:val="20"/>
          <w:szCs w:val="20"/>
        </w:rPr>
      </w:pPr>
    </w:p>
    <w:p w:rsidR="00A508FF" w:rsidRPr="00BB6211" w:rsidRDefault="00A508FF" w:rsidP="00A508FF">
      <w:pPr>
        <w:widowControl w:val="0"/>
        <w:jc w:val="both"/>
        <w:rPr>
          <w:rFonts w:ascii="Arial" w:hAnsi="Arial" w:cs="Arial"/>
          <w:sz w:val="20"/>
          <w:szCs w:val="20"/>
        </w:rPr>
      </w:pPr>
    </w:p>
    <w:p w:rsidR="00A508FF" w:rsidRPr="007B57E3" w:rsidRDefault="00A508FF" w:rsidP="00A508FF">
      <w:pPr>
        <w:widowControl w:val="0"/>
        <w:jc w:val="both"/>
        <w:rPr>
          <w:rFonts w:ascii="Arial" w:hAnsi="Arial" w:cs="Arial"/>
          <w:b/>
          <w:sz w:val="20"/>
          <w:szCs w:val="20"/>
        </w:rPr>
      </w:pPr>
      <w:r w:rsidRPr="007B57E3">
        <w:rPr>
          <w:rFonts w:ascii="Arial" w:hAnsi="Arial" w:cs="Arial"/>
          <w:b/>
          <w:sz w:val="20"/>
          <w:szCs w:val="20"/>
        </w:rPr>
        <w:t>tuto smlouvu o dílo</w:t>
      </w:r>
      <w:r>
        <w:rPr>
          <w:rFonts w:ascii="Arial" w:hAnsi="Arial" w:cs="Arial"/>
          <w:b/>
          <w:sz w:val="20"/>
          <w:szCs w:val="20"/>
        </w:rPr>
        <w:t>.</w:t>
      </w:r>
    </w:p>
    <w:p w:rsidR="00A508FF" w:rsidRDefault="00A508FF" w:rsidP="00A508FF">
      <w:pPr>
        <w:widowControl w:val="0"/>
        <w:jc w:val="both"/>
        <w:rPr>
          <w:rFonts w:ascii="Arial" w:hAnsi="Arial" w:cs="Arial"/>
          <w:sz w:val="20"/>
          <w:szCs w:val="20"/>
        </w:rPr>
      </w:pPr>
    </w:p>
    <w:p w:rsidR="00A508FF" w:rsidRPr="00BB6211" w:rsidRDefault="00A508FF" w:rsidP="00A508FF">
      <w:pPr>
        <w:widowControl w:val="0"/>
        <w:jc w:val="both"/>
        <w:rPr>
          <w:rFonts w:ascii="Arial" w:hAnsi="Arial" w:cs="Arial"/>
          <w:sz w:val="20"/>
          <w:szCs w:val="20"/>
        </w:rPr>
      </w:pPr>
    </w:p>
    <w:p w:rsidR="00A508FF" w:rsidRDefault="00A508FF" w:rsidP="00A508FF">
      <w:pPr>
        <w:tabs>
          <w:tab w:val="left" w:pos="900"/>
        </w:tabs>
        <w:autoSpaceDE w:val="0"/>
        <w:autoSpaceDN w:val="0"/>
        <w:adjustRightInd w:val="0"/>
        <w:rPr>
          <w:rFonts w:ascii="Arial" w:hAnsi="Arial" w:cs="Arial"/>
          <w:color w:val="000000"/>
          <w:sz w:val="20"/>
          <w:szCs w:val="20"/>
        </w:rPr>
      </w:pPr>
      <w:r>
        <w:rPr>
          <w:rFonts w:ascii="Arial" w:hAnsi="Arial" w:cs="Arial"/>
          <w:color w:val="000000"/>
          <w:sz w:val="20"/>
          <w:szCs w:val="20"/>
        </w:rPr>
        <w:br w:type="page"/>
      </w:r>
    </w:p>
    <w:p w:rsidR="00A508FF" w:rsidRPr="00377950" w:rsidRDefault="00A508FF" w:rsidP="00A508FF">
      <w:pPr>
        <w:pStyle w:val="Zkladntextodsazen2"/>
        <w:spacing w:after="0" w:line="240" w:lineRule="auto"/>
        <w:ind w:left="0"/>
        <w:jc w:val="center"/>
        <w:rPr>
          <w:rFonts w:ascii="Arial" w:hAnsi="Arial" w:cs="Arial"/>
          <w:sz w:val="20"/>
          <w:szCs w:val="20"/>
        </w:rPr>
      </w:pPr>
      <w:bookmarkStart w:id="62" w:name="_Toc199577437"/>
      <w:bookmarkStart w:id="63" w:name="_Toc207016708"/>
      <w:bookmarkStart w:id="64" w:name="_Toc207069535"/>
      <w:bookmarkStart w:id="65" w:name="_Toc228163710"/>
      <w:bookmarkStart w:id="66" w:name="_Toc231607447"/>
      <w:r>
        <w:rPr>
          <w:rFonts w:ascii="Arial" w:hAnsi="Arial" w:cs="Arial"/>
          <w:sz w:val="20"/>
          <w:szCs w:val="20"/>
        </w:rPr>
        <w:lastRenderedPageBreak/>
        <w:t>1</w:t>
      </w:r>
      <w:r w:rsidRPr="00377950">
        <w:rPr>
          <w:rFonts w:ascii="Arial" w:hAnsi="Arial" w:cs="Arial"/>
          <w:sz w:val="20"/>
          <w:szCs w:val="20"/>
        </w:rPr>
        <w:t>.</w:t>
      </w:r>
      <w:bookmarkEnd w:id="62"/>
      <w:bookmarkEnd w:id="63"/>
      <w:bookmarkEnd w:id="64"/>
      <w:bookmarkEnd w:id="65"/>
      <w:bookmarkEnd w:id="66"/>
    </w:p>
    <w:p w:rsidR="00A508FF" w:rsidRPr="00377950" w:rsidRDefault="00A508FF" w:rsidP="00A508FF">
      <w:pPr>
        <w:jc w:val="center"/>
        <w:rPr>
          <w:rFonts w:ascii="Arial" w:hAnsi="Arial" w:cs="Arial"/>
          <w:sz w:val="20"/>
          <w:szCs w:val="20"/>
        </w:rPr>
      </w:pPr>
      <w:r w:rsidRPr="00377950">
        <w:rPr>
          <w:rFonts w:ascii="Arial" w:hAnsi="Arial" w:cs="Arial"/>
          <w:sz w:val="20"/>
          <w:szCs w:val="20"/>
        </w:rPr>
        <w:t>Předmět díla</w:t>
      </w: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1.1</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Předmětem této smlouvy je závazek zhotovitele na svůj náklad a nebezpečí provést pro objednatele dílo tak, jak je specifikováno touto smlouvou včetně jejích příloh. Objednatel se zavazuje zhotoviteli za provedené dílo zaplatit níže sjednanou cenu díla, a to za podmínek a ve lhůtách sjednaných v této smlouvě.</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1.2</w:t>
      </w:r>
    </w:p>
    <w:p w:rsidR="00A508FF" w:rsidRPr="00D659A9" w:rsidRDefault="00A508FF" w:rsidP="00A508FF">
      <w:pPr>
        <w:tabs>
          <w:tab w:val="left" w:pos="900"/>
        </w:tabs>
        <w:autoSpaceDE w:val="0"/>
        <w:autoSpaceDN w:val="0"/>
        <w:adjustRightInd w:val="0"/>
        <w:jc w:val="both"/>
        <w:rPr>
          <w:rFonts w:ascii="Arial" w:hAnsi="Arial" w:cs="Arial"/>
          <w:sz w:val="20"/>
          <w:szCs w:val="20"/>
        </w:rPr>
      </w:pPr>
      <w:r w:rsidRPr="00D659A9">
        <w:rPr>
          <w:rFonts w:ascii="Arial" w:hAnsi="Arial" w:cs="Arial"/>
          <w:sz w:val="20"/>
          <w:szCs w:val="20"/>
        </w:rPr>
        <w:t>Dílem se podle této smlouvy rozumí poskytnutí plnění spočívající v </w:t>
      </w:r>
      <w:r w:rsidRPr="00D659A9">
        <w:rPr>
          <w:rFonts w:ascii="Arial" w:hAnsi="Arial" w:cs="Arial"/>
          <w:b/>
          <w:sz w:val="20"/>
          <w:szCs w:val="20"/>
        </w:rPr>
        <w:t>realizaci stavby s názvem „</w:t>
      </w:r>
      <w:r w:rsidR="003F47C2" w:rsidRPr="003F47C2">
        <w:rPr>
          <w:rFonts w:ascii="Arial" w:hAnsi="Arial" w:cs="Arial"/>
          <w:b/>
          <w:sz w:val="20"/>
          <w:szCs w:val="20"/>
        </w:rPr>
        <w:t>Novostavba tělocvičny, Velké Přílepy</w:t>
      </w:r>
      <w:r w:rsidRPr="00D659A9">
        <w:rPr>
          <w:rFonts w:ascii="Arial" w:hAnsi="Arial" w:cs="Arial"/>
          <w:b/>
          <w:sz w:val="20"/>
          <w:szCs w:val="20"/>
        </w:rPr>
        <w:t>“</w:t>
      </w:r>
      <w:r w:rsidRPr="00D659A9">
        <w:rPr>
          <w:rFonts w:ascii="Arial" w:hAnsi="Arial" w:cs="Arial"/>
          <w:sz w:val="20"/>
          <w:szCs w:val="20"/>
        </w:rPr>
        <w:t>.</w:t>
      </w:r>
      <w:r w:rsidR="00DE01E5">
        <w:rPr>
          <w:rFonts w:ascii="Arial" w:hAnsi="Arial" w:cs="Arial"/>
          <w:b/>
          <w:sz w:val="20"/>
          <w:szCs w:val="20"/>
        </w:rPr>
        <w:t xml:space="preserve"> </w:t>
      </w:r>
      <w:r w:rsidRPr="00060DA9">
        <w:rPr>
          <w:rFonts w:ascii="Arial" w:hAnsi="Arial" w:cs="Arial"/>
          <w:b/>
          <w:sz w:val="20"/>
          <w:szCs w:val="20"/>
        </w:rPr>
        <w:t xml:space="preserve">Stavba bude probíhat podle projektové dokumentace </w:t>
      </w:r>
      <w:r w:rsidR="00DE01E5">
        <w:rPr>
          <w:rFonts w:ascii="Arial" w:hAnsi="Arial" w:cs="Arial"/>
          <w:b/>
          <w:sz w:val="20"/>
          <w:szCs w:val="20"/>
        </w:rPr>
        <w:t>k provedení stavby</w:t>
      </w:r>
      <w:r w:rsidR="003106FD">
        <w:rPr>
          <w:rFonts w:ascii="Arial" w:hAnsi="Arial" w:cs="Arial"/>
          <w:b/>
          <w:sz w:val="20"/>
          <w:szCs w:val="20"/>
        </w:rPr>
        <w:t xml:space="preserve"> (</w:t>
      </w:r>
      <w:r w:rsidR="003106FD" w:rsidRPr="003106FD">
        <w:rPr>
          <w:rFonts w:ascii="Arial" w:hAnsi="Arial" w:cs="Arial"/>
          <w:b/>
          <w:sz w:val="20"/>
          <w:szCs w:val="20"/>
        </w:rPr>
        <w:t>DPS</w:t>
      </w:r>
      <w:r w:rsidR="003106FD">
        <w:rPr>
          <w:rFonts w:ascii="Arial" w:hAnsi="Arial" w:cs="Arial"/>
          <w:b/>
          <w:sz w:val="20"/>
          <w:szCs w:val="20"/>
        </w:rPr>
        <w:t>)</w:t>
      </w:r>
      <w:r w:rsidR="00DE01E5">
        <w:rPr>
          <w:rFonts w:ascii="Arial" w:hAnsi="Arial" w:cs="Arial"/>
          <w:b/>
          <w:sz w:val="20"/>
          <w:szCs w:val="20"/>
        </w:rPr>
        <w:t xml:space="preserve"> </w:t>
      </w:r>
      <w:r w:rsidR="00790AA4">
        <w:rPr>
          <w:rFonts w:ascii="Arial" w:hAnsi="Arial" w:cs="Arial"/>
          <w:b/>
          <w:sz w:val="20"/>
          <w:szCs w:val="20"/>
        </w:rPr>
        <w:t>s názvem „</w:t>
      </w:r>
      <w:r w:rsidR="003F47C2" w:rsidRPr="003F47C2">
        <w:rPr>
          <w:rFonts w:ascii="Arial" w:hAnsi="Arial" w:cs="Arial"/>
          <w:b/>
          <w:sz w:val="20"/>
          <w:szCs w:val="20"/>
        </w:rPr>
        <w:t>Novostavba tělocvičny, Velké Přílepy</w:t>
      </w:r>
      <w:r w:rsidR="00790AA4">
        <w:rPr>
          <w:rFonts w:ascii="Arial" w:hAnsi="Arial" w:cs="Arial"/>
          <w:b/>
          <w:sz w:val="20"/>
          <w:szCs w:val="20"/>
        </w:rPr>
        <w:t xml:space="preserve">“ </w:t>
      </w:r>
      <w:r w:rsidRPr="00D659A9">
        <w:rPr>
          <w:rFonts w:ascii="Arial" w:hAnsi="Arial" w:cs="Arial"/>
          <w:sz w:val="20"/>
          <w:szCs w:val="20"/>
        </w:rPr>
        <w:t>zpracovanou</w:t>
      </w:r>
      <w:r w:rsidR="003F47C2">
        <w:rPr>
          <w:rFonts w:ascii="Arial" w:hAnsi="Arial" w:cs="Arial"/>
          <w:sz w:val="20"/>
          <w:szCs w:val="20"/>
        </w:rPr>
        <w:t xml:space="preserve"> </w:t>
      </w:r>
      <w:r w:rsidR="003F47C2" w:rsidRPr="003F47C2">
        <w:rPr>
          <w:rFonts w:ascii="Arial" w:hAnsi="Arial" w:cs="Arial"/>
          <w:sz w:val="20"/>
          <w:szCs w:val="20"/>
        </w:rPr>
        <w:t>11/2019</w:t>
      </w:r>
      <w:r w:rsidR="003F47C2">
        <w:rPr>
          <w:rFonts w:ascii="Arial" w:hAnsi="Arial" w:cs="Arial"/>
          <w:sz w:val="20"/>
          <w:szCs w:val="20"/>
        </w:rPr>
        <w:t xml:space="preserve"> společností</w:t>
      </w:r>
      <w:r w:rsidR="00DE01E5">
        <w:rPr>
          <w:rFonts w:ascii="Arial" w:hAnsi="Arial" w:cs="Arial"/>
          <w:sz w:val="20"/>
          <w:szCs w:val="20"/>
        </w:rPr>
        <w:t xml:space="preserve"> </w:t>
      </w:r>
      <w:r w:rsidR="003F47C2" w:rsidRPr="00EF5CCD">
        <w:rPr>
          <w:rFonts w:ascii="Arial" w:hAnsi="Arial" w:cs="Arial"/>
          <w:b/>
          <w:sz w:val="20"/>
          <w:szCs w:val="20"/>
        </w:rPr>
        <w:t>PLANS ARCHITEKTI S.R.O.</w:t>
      </w:r>
      <w:r w:rsidR="003F47C2">
        <w:rPr>
          <w:rFonts w:ascii="Arial" w:hAnsi="Arial" w:cs="Arial"/>
          <w:b/>
          <w:sz w:val="20"/>
          <w:szCs w:val="20"/>
        </w:rPr>
        <w:t xml:space="preserve">, </w:t>
      </w:r>
      <w:r w:rsidR="003F47C2" w:rsidRPr="00EF5CCD">
        <w:rPr>
          <w:rFonts w:ascii="Arial" w:hAnsi="Arial" w:cs="Arial"/>
          <w:sz w:val="20"/>
          <w:szCs w:val="20"/>
        </w:rPr>
        <w:t>Střešovická 429/20, 162 00 Praha 6</w:t>
      </w:r>
      <w:r w:rsidR="003F47C2">
        <w:rPr>
          <w:rFonts w:ascii="Arial" w:hAnsi="Arial" w:cs="Arial"/>
          <w:sz w:val="20"/>
          <w:szCs w:val="20"/>
        </w:rPr>
        <w:t xml:space="preserve">, </w:t>
      </w:r>
      <w:r w:rsidR="003F47C2" w:rsidRPr="00EF5CCD">
        <w:rPr>
          <w:rFonts w:ascii="Arial" w:hAnsi="Arial" w:cs="Arial"/>
          <w:sz w:val="20"/>
          <w:szCs w:val="20"/>
        </w:rPr>
        <w:t>IČ: 07713576, DIČ: CZ0771313576</w:t>
      </w:r>
      <w:r w:rsidR="003F47C2">
        <w:rPr>
          <w:rFonts w:ascii="Arial" w:hAnsi="Arial" w:cs="Arial"/>
          <w:sz w:val="20"/>
          <w:szCs w:val="20"/>
        </w:rPr>
        <w:t xml:space="preserve">, </w:t>
      </w:r>
      <w:r w:rsidR="003F47C2" w:rsidRPr="00EF5CCD">
        <w:rPr>
          <w:rFonts w:ascii="Arial" w:hAnsi="Arial" w:cs="Arial"/>
          <w:sz w:val="20"/>
          <w:szCs w:val="20"/>
        </w:rPr>
        <w:t xml:space="preserve">Email: </w:t>
      </w:r>
      <w:hyperlink r:id="rId27" w:history="1">
        <w:r w:rsidR="003F47C2" w:rsidRPr="00EF5CCD">
          <w:rPr>
            <w:rStyle w:val="Hypertextovodkaz"/>
            <w:rFonts w:ascii="Arial" w:hAnsi="Arial" w:cs="Arial"/>
            <w:sz w:val="20"/>
            <w:szCs w:val="20"/>
          </w:rPr>
          <w:t>libor@precek.eu</w:t>
        </w:r>
      </w:hyperlink>
      <w:r w:rsidR="003F47C2">
        <w:rPr>
          <w:rFonts w:ascii="Arial" w:hAnsi="Arial" w:cs="Arial"/>
          <w:sz w:val="20"/>
          <w:szCs w:val="20"/>
        </w:rPr>
        <w:t xml:space="preserve">, </w:t>
      </w:r>
      <w:r w:rsidR="003F47C2" w:rsidRPr="00EF5CCD">
        <w:rPr>
          <w:rFonts w:ascii="Arial" w:hAnsi="Arial" w:cs="Arial"/>
          <w:sz w:val="20"/>
          <w:szCs w:val="20"/>
        </w:rPr>
        <w:t xml:space="preserve">Telefon: (+420) </w:t>
      </w:r>
      <w:r w:rsidR="003F47C2" w:rsidRPr="00EF5CCD">
        <w:rPr>
          <w:rFonts w:ascii="Arial" w:hAnsi="Arial" w:cs="Arial"/>
          <w:color w:val="000000"/>
          <w:sz w:val="20"/>
          <w:szCs w:val="20"/>
        </w:rPr>
        <w:t>605</w:t>
      </w:r>
      <w:r w:rsidR="003F47C2" w:rsidRPr="00EF5CCD">
        <w:rPr>
          <w:rFonts w:ascii="Arial" w:hAnsi="Arial" w:cs="Arial"/>
          <w:sz w:val="20"/>
          <w:szCs w:val="20"/>
        </w:rPr>
        <w:t> </w:t>
      </w:r>
      <w:r w:rsidR="003F47C2" w:rsidRPr="00EF5CCD">
        <w:rPr>
          <w:rFonts w:ascii="Arial" w:hAnsi="Arial" w:cs="Arial"/>
          <w:color w:val="000000"/>
          <w:sz w:val="20"/>
          <w:szCs w:val="20"/>
        </w:rPr>
        <w:t>714</w:t>
      </w:r>
      <w:r w:rsidR="003F47C2">
        <w:rPr>
          <w:rFonts w:ascii="Arial" w:hAnsi="Arial" w:cs="Arial"/>
          <w:sz w:val="20"/>
          <w:szCs w:val="20"/>
        </w:rPr>
        <w:t> </w:t>
      </w:r>
      <w:r w:rsidR="003F47C2" w:rsidRPr="00EF5CCD">
        <w:rPr>
          <w:rFonts w:ascii="Arial" w:hAnsi="Arial" w:cs="Arial"/>
          <w:color w:val="000000"/>
          <w:sz w:val="20"/>
          <w:szCs w:val="20"/>
        </w:rPr>
        <w:t>883</w:t>
      </w:r>
      <w:r w:rsidR="003F47C2">
        <w:rPr>
          <w:rFonts w:ascii="Arial" w:hAnsi="Arial" w:cs="Arial"/>
          <w:color w:val="000000"/>
          <w:sz w:val="20"/>
          <w:szCs w:val="20"/>
        </w:rPr>
        <w:t>, z</w:t>
      </w:r>
      <w:r w:rsidR="003F47C2">
        <w:rPr>
          <w:rFonts w:ascii="Arial" w:hAnsi="Arial" w:cs="Arial"/>
          <w:sz w:val="20"/>
          <w:szCs w:val="20"/>
        </w:rPr>
        <w:t xml:space="preserve">astoupený panem </w:t>
      </w:r>
      <w:r w:rsidR="003F47C2" w:rsidRPr="00EF5CCD">
        <w:rPr>
          <w:rFonts w:ascii="Arial" w:hAnsi="Arial" w:cs="Arial"/>
          <w:sz w:val="20"/>
          <w:szCs w:val="20"/>
        </w:rPr>
        <w:t>Ing. Libor</w:t>
      </w:r>
      <w:r w:rsidR="003F47C2">
        <w:rPr>
          <w:rFonts w:ascii="Arial" w:hAnsi="Arial" w:cs="Arial"/>
          <w:sz w:val="20"/>
          <w:szCs w:val="20"/>
        </w:rPr>
        <w:t>em</w:t>
      </w:r>
      <w:r w:rsidR="003F47C2" w:rsidRPr="00EF5CCD">
        <w:rPr>
          <w:rFonts w:ascii="Arial" w:hAnsi="Arial" w:cs="Arial"/>
          <w:sz w:val="20"/>
          <w:szCs w:val="20"/>
        </w:rPr>
        <w:t xml:space="preserve"> Přečk</w:t>
      </w:r>
      <w:r w:rsidR="003F47C2">
        <w:rPr>
          <w:rFonts w:ascii="Arial" w:hAnsi="Arial" w:cs="Arial"/>
          <w:sz w:val="20"/>
          <w:szCs w:val="20"/>
        </w:rPr>
        <w:t>em</w:t>
      </w:r>
      <w:r w:rsidR="003F47C2" w:rsidRPr="00EF5CCD">
        <w:rPr>
          <w:rFonts w:ascii="Arial" w:hAnsi="Arial" w:cs="Arial"/>
          <w:sz w:val="20"/>
          <w:szCs w:val="20"/>
        </w:rPr>
        <w:t>, Ph.D., jednatel</w:t>
      </w:r>
      <w:r w:rsidR="003F47C2">
        <w:rPr>
          <w:rFonts w:ascii="Arial" w:hAnsi="Arial" w:cs="Arial"/>
          <w:sz w:val="20"/>
          <w:szCs w:val="20"/>
        </w:rPr>
        <w:t>em</w:t>
      </w:r>
      <w:r w:rsidR="003F47C2" w:rsidRPr="00EF5CCD">
        <w:rPr>
          <w:rFonts w:ascii="Arial" w:hAnsi="Arial" w:cs="Arial"/>
          <w:sz w:val="20"/>
          <w:szCs w:val="20"/>
        </w:rPr>
        <w:t>, autorizovaný</w:t>
      </w:r>
      <w:r w:rsidR="003F47C2">
        <w:rPr>
          <w:rFonts w:ascii="Arial" w:hAnsi="Arial" w:cs="Arial"/>
          <w:sz w:val="20"/>
          <w:szCs w:val="20"/>
        </w:rPr>
        <w:t>m</w:t>
      </w:r>
      <w:r w:rsidR="003F47C2" w:rsidRPr="00EF5CCD">
        <w:rPr>
          <w:rFonts w:ascii="Arial" w:hAnsi="Arial" w:cs="Arial"/>
          <w:sz w:val="20"/>
          <w:szCs w:val="20"/>
        </w:rPr>
        <w:t xml:space="preserve"> architekt ČKA 03563</w:t>
      </w:r>
      <w:r w:rsidR="00DE01E5">
        <w:rPr>
          <w:rFonts w:ascii="Arial" w:hAnsi="Arial" w:cs="Arial"/>
          <w:sz w:val="20"/>
          <w:szCs w:val="20"/>
        </w:rPr>
        <w:t xml:space="preserve">. </w:t>
      </w:r>
      <w:r w:rsidRPr="00D659A9">
        <w:rPr>
          <w:rFonts w:ascii="Arial" w:hAnsi="Arial" w:cs="Arial"/>
          <w:b/>
          <w:sz w:val="20"/>
          <w:szCs w:val="20"/>
        </w:rPr>
        <w:t xml:space="preserve">Dále bude </w:t>
      </w:r>
      <w:r>
        <w:rPr>
          <w:rFonts w:ascii="Arial" w:hAnsi="Arial" w:cs="Arial"/>
          <w:b/>
          <w:sz w:val="20"/>
          <w:szCs w:val="20"/>
        </w:rPr>
        <w:t>dílo</w:t>
      </w:r>
      <w:r w:rsidRPr="00D659A9">
        <w:rPr>
          <w:rFonts w:ascii="Arial" w:hAnsi="Arial" w:cs="Arial"/>
          <w:b/>
          <w:sz w:val="20"/>
          <w:szCs w:val="20"/>
        </w:rPr>
        <w:t xml:space="preserve"> probíhat podle podmínek vyplývajících ze zadávacího řízení na zhotovitele stavby ve veřejné zakázce s názvem „</w:t>
      </w:r>
      <w:r w:rsidR="007E7295" w:rsidRPr="003F47C2">
        <w:rPr>
          <w:rFonts w:ascii="Arial" w:hAnsi="Arial" w:cs="Arial"/>
          <w:b/>
          <w:sz w:val="20"/>
          <w:szCs w:val="20"/>
        </w:rPr>
        <w:t>Novostavba tělocvičny, Velké Přílepy</w:t>
      </w:r>
      <w:r w:rsidRPr="00D659A9">
        <w:rPr>
          <w:rFonts w:ascii="Arial" w:hAnsi="Arial" w:cs="Arial"/>
          <w:b/>
          <w:sz w:val="20"/>
          <w:szCs w:val="20"/>
        </w:rPr>
        <w:t>“</w:t>
      </w:r>
      <w:r w:rsidRPr="00D659A9">
        <w:rPr>
          <w:rFonts w:ascii="Arial" w:hAnsi="Arial" w:cs="Arial"/>
          <w:sz w:val="20"/>
          <w:szCs w:val="20"/>
        </w:rPr>
        <w:t>. Zhotovitel se zavazuje respektovat podmínky a požadavky vyplývající z předcházející veřejné zakázky a je vázán zadávac</w:t>
      </w:r>
      <w:r w:rsidR="007E7295">
        <w:rPr>
          <w:rFonts w:ascii="Arial" w:hAnsi="Arial" w:cs="Arial"/>
          <w:sz w:val="20"/>
          <w:szCs w:val="20"/>
        </w:rPr>
        <w:t>í dokumentací veřejné zakázky a </w:t>
      </w:r>
      <w:r w:rsidRPr="00D659A9">
        <w:rPr>
          <w:rFonts w:ascii="Arial" w:hAnsi="Arial" w:cs="Arial"/>
          <w:sz w:val="20"/>
          <w:szCs w:val="20"/>
        </w:rPr>
        <w:t>obsahem své nabídky. V případě rozporu dokumentace či nabídky zhotovitele z předcházející veřejné zakázky a této smlouvy se právní vztahy řídí touto smlouvou.</w:t>
      </w:r>
    </w:p>
    <w:p w:rsidR="00A508FF" w:rsidRDefault="00A508FF" w:rsidP="00A508FF">
      <w:pPr>
        <w:pStyle w:val="Zkladntextodsazen2"/>
        <w:spacing w:after="0" w:line="240" w:lineRule="auto"/>
        <w:ind w:left="0"/>
        <w:jc w:val="both"/>
        <w:rPr>
          <w:rFonts w:ascii="Arial" w:hAnsi="Arial" w:cs="Arial"/>
          <w:sz w:val="20"/>
          <w:szCs w:val="20"/>
          <w:highlight w:val="yellow"/>
        </w:rPr>
      </w:pPr>
    </w:p>
    <w:p w:rsidR="00A508FF" w:rsidRPr="00D659A9" w:rsidRDefault="00A508FF" w:rsidP="00A508FF">
      <w:pPr>
        <w:pStyle w:val="Zkladntextodsazen2"/>
        <w:spacing w:after="0" w:line="240" w:lineRule="auto"/>
        <w:ind w:left="0"/>
        <w:jc w:val="both"/>
        <w:rPr>
          <w:rFonts w:ascii="Arial" w:hAnsi="Arial" w:cs="Arial"/>
          <w:sz w:val="20"/>
          <w:szCs w:val="20"/>
        </w:rPr>
      </w:pPr>
      <w:r w:rsidRPr="00D659A9">
        <w:rPr>
          <w:rFonts w:ascii="Arial" w:hAnsi="Arial" w:cs="Arial"/>
          <w:sz w:val="20"/>
          <w:szCs w:val="20"/>
        </w:rPr>
        <w:t>1.3</w:t>
      </w:r>
    </w:p>
    <w:p w:rsidR="004B22F5" w:rsidRPr="005D3480" w:rsidRDefault="004D5F63" w:rsidP="004B22F5">
      <w:pPr>
        <w:pStyle w:val="Zkladntextodsazen2"/>
        <w:spacing w:after="0" w:line="240" w:lineRule="auto"/>
        <w:ind w:left="0"/>
        <w:jc w:val="both"/>
        <w:rPr>
          <w:rFonts w:ascii="Arial" w:hAnsi="Arial" w:cs="Arial"/>
          <w:sz w:val="20"/>
          <w:szCs w:val="20"/>
        </w:rPr>
      </w:pPr>
      <w:r w:rsidRPr="00D659A9">
        <w:rPr>
          <w:rFonts w:ascii="Arial" w:hAnsi="Arial" w:cs="Arial"/>
          <w:sz w:val="20"/>
          <w:szCs w:val="20"/>
        </w:rPr>
        <w:t>Dílem</w:t>
      </w:r>
      <w:r w:rsidRPr="005D3480">
        <w:rPr>
          <w:rFonts w:ascii="Arial" w:hAnsi="Arial" w:cs="Arial"/>
          <w:sz w:val="20"/>
          <w:szCs w:val="20"/>
        </w:rPr>
        <w:t xml:space="preserve"> </w:t>
      </w:r>
      <w:r w:rsidR="007E7295" w:rsidRPr="005D3480">
        <w:rPr>
          <w:rFonts w:ascii="Arial" w:hAnsi="Arial" w:cs="Arial"/>
          <w:sz w:val="20"/>
          <w:szCs w:val="20"/>
        </w:rPr>
        <w:t xml:space="preserve">je </w:t>
      </w:r>
      <w:r>
        <w:rPr>
          <w:rFonts w:ascii="Arial" w:hAnsi="Arial" w:cs="Arial"/>
          <w:sz w:val="20"/>
          <w:szCs w:val="20"/>
        </w:rPr>
        <w:t xml:space="preserve">se rozumí </w:t>
      </w:r>
      <w:r w:rsidR="007E7295">
        <w:rPr>
          <w:rFonts w:ascii="Arial" w:hAnsi="Arial" w:cs="Arial"/>
          <w:sz w:val="20"/>
          <w:szCs w:val="20"/>
        </w:rPr>
        <w:t>n</w:t>
      </w:r>
      <w:r w:rsidR="007E7295" w:rsidRPr="00CD40CB">
        <w:rPr>
          <w:rFonts w:ascii="Arial" w:hAnsi="Arial" w:cs="Arial"/>
          <w:sz w:val="20"/>
          <w:szCs w:val="20"/>
        </w:rPr>
        <w:t>ovostavba tělocvičny pro potřeby základní školy a občanů obce. V 1PP jsou umístěna parkovací stání pro potřeby tělocvičny i stávající základní školy umístěné na sousedním pozemku. V 1NP je umístěna velká a malá tělocvična, hlediště, nářa</w:t>
      </w:r>
      <w:r w:rsidR="007E7295">
        <w:rPr>
          <w:rFonts w:ascii="Arial" w:hAnsi="Arial" w:cs="Arial"/>
          <w:sz w:val="20"/>
          <w:szCs w:val="20"/>
        </w:rPr>
        <w:t>ďovna, šatny a </w:t>
      </w:r>
      <w:r w:rsidR="007E7295" w:rsidRPr="00CD40CB">
        <w:rPr>
          <w:rFonts w:ascii="Arial" w:hAnsi="Arial" w:cs="Arial"/>
          <w:sz w:val="20"/>
          <w:szCs w:val="20"/>
        </w:rPr>
        <w:t xml:space="preserve">foyer. Z 1NP je také tělocvična spojena spojovacím krčkem se sousední budovou ZŠ. </w:t>
      </w:r>
      <w:r w:rsidR="007E7295">
        <w:rPr>
          <w:rFonts w:ascii="Arial" w:hAnsi="Arial" w:cs="Arial"/>
          <w:sz w:val="20"/>
          <w:szCs w:val="20"/>
        </w:rPr>
        <w:t xml:space="preserve">V 2 NP jsou umístěné šatny a ochoz sloužící i jako hlediště. Součástí prací jsou i přípojky, komunikace a sadové úpravy. Velká tělocvična má rozměry </w:t>
      </w:r>
      <w:r w:rsidR="007E7295" w:rsidRPr="00EF5CCD">
        <w:rPr>
          <w:rFonts w:ascii="Arial" w:hAnsi="Arial" w:cs="Arial"/>
          <w:sz w:val="20"/>
          <w:szCs w:val="20"/>
        </w:rPr>
        <w:t>hrací plochy 18x36x7,8m, což umožní provozovat prakticky veškeré halové sporty.</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1.4</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Součástí díla jsou i práce v tomto </w:t>
      </w:r>
      <w:r w:rsidRPr="009E6834">
        <w:rPr>
          <w:rFonts w:ascii="Arial" w:hAnsi="Arial" w:cs="Arial"/>
          <w:sz w:val="20"/>
          <w:szCs w:val="20"/>
        </w:rPr>
        <w:t>článku</w:t>
      </w:r>
      <w:r w:rsidRPr="00377950">
        <w:rPr>
          <w:rFonts w:ascii="Arial" w:hAnsi="Arial" w:cs="Arial"/>
          <w:sz w:val="20"/>
          <w:szCs w:val="20"/>
        </w:rPr>
        <w:t xml:space="preserve"> smlouvy nespecifikované, které však jsou k řádnému provedení díla nezbytné a o kterých zhotovitel vzhledem ke své kvalifikaci a zkušenostem měl, nebo mohl vědět. Provedení těchto prací však v žádném případě nezvyšuje touto smlouvou sjednanou cenu 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2</w:t>
      </w:r>
      <w:r w:rsidRPr="00377950">
        <w:rPr>
          <w:rFonts w:ascii="Arial" w:hAnsi="Arial" w:cs="Arial"/>
          <w:sz w:val="20"/>
          <w:szCs w:val="20"/>
        </w:rPr>
        <w:t>.</w:t>
      </w:r>
    </w:p>
    <w:p w:rsidR="00A508FF" w:rsidRPr="00377950" w:rsidRDefault="004D5F63" w:rsidP="00A508FF">
      <w:pPr>
        <w:pStyle w:val="Zkladntextodsazen2"/>
        <w:spacing w:after="0" w:line="240" w:lineRule="auto"/>
        <w:ind w:left="0"/>
        <w:jc w:val="center"/>
        <w:rPr>
          <w:rFonts w:ascii="Arial" w:hAnsi="Arial" w:cs="Arial"/>
          <w:sz w:val="20"/>
          <w:szCs w:val="20"/>
        </w:rPr>
      </w:pPr>
      <w:r>
        <w:rPr>
          <w:rFonts w:ascii="Arial" w:hAnsi="Arial" w:cs="Arial"/>
          <w:sz w:val="20"/>
          <w:szCs w:val="20"/>
        </w:rPr>
        <w:t>L</w:t>
      </w:r>
      <w:r w:rsidR="00A508FF">
        <w:rPr>
          <w:rFonts w:ascii="Arial" w:hAnsi="Arial" w:cs="Arial"/>
          <w:sz w:val="20"/>
          <w:szCs w:val="20"/>
        </w:rPr>
        <w:t xml:space="preserve">hůty a harmonogram </w:t>
      </w:r>
      <w:r w:rsidR="00A508FF" w:rsidRPr="00377950">
        <w:rPr>
          <w:rFonts w:ascii="Arial" w:hAnsi="Arial" w:cs="Arial"/>
          <w:sz w:val="20"/>
          <w:szCs w:val="20"/>
        </w:rPr>
        <w:t>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2.1</w:t>
      </w:r>
    </w:p>
    <w:p w:rsidR="00EA3176" w:rsidRPr="00EA3176" w:rsidRDefault="007E7295" w:rsidP="004D5F63">
      <w:pPr>
        <w:pStyle w:val="Zkladntextodsazen2"/>
        <w:spacing w:after="0" w:line="240" w:lineRule="auto"/>
        <w:ind w:left="0"/>
        <w:jc w:val="both"/>
        <w:rPr>
          <w:rFonts w:ascii="Arial" w:hAnsi="Arial" w:cs="Arial"/>
          <w:b/>
          <w:sz w:val="20"/>
          <w:szCs w:val="20"/>
        </w:rPr>
      </w:pPr>
      <w:r w:rsidRPr="005845A0">
        <w:rPr>
          <w:rFonts w:ascii="Arial" w:hAnsi="Arial" w:cs="Arial"/>
          <w:b/>
          <w:sz w:val="20"/>
          <w:szCs w:val="20"/>
        </w:rPr>
        <w:t>Harmonogram díla</w:t>
      </w:r>
      <w:r w:rsidRPr="005845A0">
        <w:rPr>
          <w:rFonts w:ascii="Arial" w:hAnsi="Arial" w:cs="Arial"/>
          <w:sz w:val="20"/>
          <w:szCs w:val="20"/>
        </w:rPr>
        <w:t xml:space="preserve"> je záv</w:t>
      </w:r>
      <w:r w:rsidR="004D5F63">
        <w:rPr>
          <w:rFonts w:ascii="Arial" w:hAnsi="Arial" w:cs="Arial"/>
          <w:sz w:val="20"/>
          <w:szCs w:val="20"/>
        </w:rPr>
        <w:t xml:space="preserve">azný a je součástí této smlouvy jako </w:t>
      </w:r>
      <w:r w:rsidR="004D5F63" w:rsidRPr="004D5F63">
        <w:rPr>
          <w:rFonts w:ascii="Arial" w:hAnsi="Arial" w:cs="Arial"/>
          <w:b/>
          <w:sz w:val="20"/>
          <w:szCs w:val="20"/>
        </w:rPr>
        <w:t xml:space="preserve">příloha č. </w:t>
      </w:r>
      <w:r w:rsidR="004D5F63">
        <w:rPr>
          <w:rFonts w:ascii="Arial" w:hAnsi="Arial" w:cs="Arial"/>
          <w:b/>
          <w:sz w:val="20"/>
          <w:szCs w:val="20"/>
        </w:rPr>
        <w:t>2</w:t>
      </w:r>
      <w:r w:rsidR="004D5F63">
        <w:rPr>
          <w:rFonts w:ascii="Arial" w:hAnsi="Arial" w:cs="Arial"/>
          <w:sz w:val="20"/>
          <w:szCs w:val="20"/>
        </w:rPr>
        <w:t>.</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2.2</w:t>
      </w: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Zhotovitel se zav</w:t>
      </w:r>
      <w:r>
        <w:rPr>
          <w:rFonts w:ascii="Arial" w:hAnsi="Arial" w:cs="Arial"/>
          <w:sz w:val="20"/>
          <w:szCs w:val="20"/>
        </w:rPr>
        <w:t xml:space="preserve">azuje, že od </w:t>
      </w:r>
      <w:r w:rsidRPr="00377950">
        <w:rPr>
          <w:rFonts w:ascii="Arial" w:hAnsi="Arial" w:cs="Arial"/>
          <w:sz w:val="20"/>
          <w:szCs w:val="20"/>
        </w:rPr>
        <w:t xml:space="preserve">objednatele převezme staveniště </w:t>
      </w:r>
      <w:r w:rsidRPr="00767F5B">
        <w:rPr>
          <w:rFonts w:ascii="Arial" w:hAnsi="Arial" w:cs="Arial"/>
          <w:sz w:val="20"/>
          <w:szCs w:val="20"/>
          <w:u w:val="single"/>
        </w:rPr>
        <w:t>Předávacím protokolem zahájení stavby</w:t>
      </w:r>
      <w:r>
        <w:rPr>
          <w:rFonts w:ascii="Arial" w:hAnsi="Arial" w:cs="Arial"/>
          <w:sz w:val="20"/>
          <w:szCs w:val="20"/>
        </w:rPr>
        <w:t xml:space="preserve"> </w:t>
      </w:r>
      <w:r w:rsidRPr="00377950">
        <w:rPr>
          <w:rFonts w:ascii="Arial" w:hAnsi="Arial" w:cs="Arial"/>
          <w:sz w:val="20"/>
          <w:szCs w:val="20"/>
        </w:rPr>
        <w:t xml:space="preserve">a </w:t>
      </w:r>
      <w:r>
        <w:rPr>
          <w:rFonts w:ascii="Arial" w:hAnsi="Arial" w:cs="Arial"/>
          <w:sz w:val="20"/>
          <w:szCs w:val="20"/>
        </w:rPr>
        <w:t xml:space="preserve">to v den, který stanoví harmonogram ve </w:t>
      </w:r>
      <w:r w:rsidRPr="0078318B">
        <w:rPr>
          <w:rFonts w:ascii="Arial" w:hAnsi="Arial" w:cs="Arial"/>
          <w:b/>
          <w:sz w:val="20"/>
          <w:szCs w:val="20"/>
        </w:rPr>
        <w:t>čl. 2.1</w:t>
      </w:r>
      <w:r w:rsidRPr="0078318B">
        <w:rPr>
          <w:rFonts w:ascii="Arial" w:hAnsi="Arial" w:cs="Arial"/>
          <w:sz w:val="20"/>
          <w:szCs w:val="20"/>
        </w:rPr>
        <w:t>.</w:t>
      </w:r>
      <w:r>
        <w:rPr>
          <w:rFonts w:ascii="Arial" w:hAnsi="Arial" w:cs="Arial"/>
          <w:sz w:val="20"/>
          <w:szCs w:val="20"/>
        </w:rPr>
        <w:t xml:space="preserve"> </w:t>
      </w:r>
      <w:r w:rsidRPr="00ED0C24">
        <w:rPr>
          <w:rFonts w:ascii="Arial" w:hAnsi="Arial" w:cs="Arial"/>
          <w:sz w:val="20"/>
          <w:szCs w:val="20"/>
          <w:u w:val="single"/>
        </w:rPr>
        <w:t xml:space="preserve">Předávací protokol </w:t>
      </w:r>
      <w:r>
        <w:rPr>
          <w:rFonts w:ascii="Arial" w:hAnsi="Arial" w:cs="Arial"/>
          <w:sz w:val="20"/>
          <w:szCs w:val="20"/>
          <w:u w:val="single"/>
        </w:rPr>
        <w:t xml:space="preserve">zahájení </w:t>
      </w:r>
      <w:r w:rsidRPr="00ED0C24">
        <w:rPr>
          <w:rFonts w:ascii="Arial" w:hAnsi="Arial" w:cs="Arial"/>
          <w:sz w:val="20"/>
          <w:szCs w:val="20"/>
          <w:u w:val="single"/>
        </w:rPr>
        <w:t xml:space="preserve">stavby </w:t>
      </w:r>
      <w:r>
        <w:rPr>
          <w:rFonts w:ascii="Arial" w:hAnsi="Arial" w:cs="Arial"/>
          <w:sz w:val="20"/>
          <w:szCs w:val="20"/>
        </w:rPr>
        <w:t>bude minimálně obsahovat:</w:t>
      </w:r>
    </w:p>
    <w:p w:rsidR="00A508FF" w:rsidRPr="001209E1" w:rsidRDefault="00A508FF" w:rsidP="00A508FF">
      <w:pPr>
        <w:widowControl w:val="0"/>
        <w:numPr>
          <w:ilvl w:val="0"/>
          <w:numId w:val="4"/>
        </w:numPr>
        <w:jc w:val="both"/>
        <w:rPr>
          <w:rFonts w:ascii="Arial" w:hAnsi="Arial" w:cs="Arial"/>
          <w:snapToGrid w:val="0"/>
          <w:sz w:val="20"/>
          <w:szCs w:val="20"/>
        </w:rPr>
      </w:pPr>
      <w:r w:rsidRPr="001209E1">
        <w:rPr>
          <w:rFonts w:ascii="Arial" w:hAnsi="Arial" w:cs="Arial"/>
          <w:snapToGrid w:val="0"/>
          <w:sz w:val="20"/>
          <w:szCs w:val="20"/>
        </w:rPr>
        <w:t>všechny známé skutečnosti, jež jsou významné z hlediska zajištění bezpečnosti a ochrany zdraví fyzických osob zdržujících se na staveništi,</w:t>
      </w:r>
    </w:p>
    <w:p w:rsidR="00A508FF" w:rsidRPr="001209E1" w:rsidRDefault="00A508FF" w:rsidP="00A508FF">
      <w:pPr>
        <w:widowControl w:val="0"/>
        <w:numPr>
          <w:ilvl w:val="0"/>
          <w:numId w:val="4"/>
        </w:numPr>
        <w:jc w:val="both"/>
        <w:rPr>
          <w:rFonts w:ascii="Arial" w:hAnsi="Arial" w:cs="Arial"/>
          <w:snapToGrid w:val="0"/>
          <w:sz w:val="20"/>
          <w:szCs w:val="20"/>
        </w:rPr>
      </w:pPr>
      <w:r w:rsidRPr="001209E1">
        <w:rPr>
          <w:rFonts w:ascii="Arial" w:hAnsi="Arial" w:cs="Arial"/>
          <w:snapToGrid w:val="0"/>
          <w:sz w:val="20"/>
          <w:szCs w:val="20"/>
        </w:rPr>
        <w:t>uvedení odpovědných osob zhotovitele pro účel nařízení vlády č. 591/2006 Sb., o bližších minimálních požadavcích na bezpečnost a ochranu zdraví při práci na staveništích a</w:t>
      </w:r>
      <w:r>
        <w:rPr>
          <w:rFonts w:ascii="Arial" w:hAnsi="Arial" w:cs="Arial"/>
          <w:snapToGrid w:val="0"/>
          <w:sz w:val="20"/>
          <w:szCs w:val="20"/>
        </w:rPr>
        <w:t> </w:t>
      </w:r>
      <w:r w:rsidRPr="001209E1">
        <w:rPr>
          <w:rFonts w:ascii="Arial" w:hAnsi="Arial" w:cs="Arial"/>
          <w:snapToGrid w:val="0"/>
          <w:sz w:val="20"/>
          <w:szCs w:val="20"/>
        </w:rPr>
        <w:t>případnou konkretizaci jejich pravomocí a odpovědnosti,</w:t>
      </w:r>
    </w:p>
    <w:p w:rsidR="00A508FF" w:rsidRPr="001209E1" w:rsidRDefault="00A508FF" w:rsidP="00A508FF">
      <w:pPr>
        <w:widowControl w:val="0"/>
        <w:numPr>
          <w:ilvl w:val="0"/>
          <w:numId w:val="4"/>
        </w:numPr>
        <w:jc w:val="both"/>
        <w:rPr>
          <w:rFonts w:ascii="Arial" w:hAnsi="Arial" w:cs="Arial"/>
          <w:snapToGrid w:val="0"/>
          <w:sz w:val="20"/>
          <w:szCs w:val="20"/>
        </w:rPr>
      </w:pPr>
      <w:r w:rsidRPr="001209E1">
        <w:rPr>
          <w:rFonts w:ascii="Arial" w:hAnsi="Arial" w:cs="Arial"/>
          <w:snapToGrid w:val="0"/>
          <w:sz w:val="20"/>
          <w:szCs w:val="20"/>
        </w:rPr>
        <w:t>vymezení prostoru staveniště včetně určení přístupo</w:t>
      </w:r>
      <w:r>
        <w:rPr>
          <w:rFonts w:ascii="Arial" w:hAnsi="Arial" w:cs="Arial"/>
          <w:snapToGrid w:val="0"/>
          <w:sz w:val="20"/>
          <w:szCs w:val="20"/>
        </w:rPr>
        <w:t xml:space="preserve">vých cest, vstupů na staveniště, </w:t>
      </w:r>
      <w:r>
        <w:rPr>
          <w:rFonts w:ascii="Arial" w:hAnsi="Arial" w:cs="Arial"/>
          <w:sz w:val="20"/>
          <w:szCs w:val="20"/>
        </w:rPr>
        <w:t>řešení oplocení či ohrazení staveniště, určení místa zařízení staveniště (buňky a WC)</w:t>
      </w:r>
      <w:r w:rsidRPr="001209E1">
        <w:rPr>
          <w:rFonts w:ascii="Arial" w:hAnsi="Arial" w:cs="Arial"/>
          <w:snapToGrid w:val="0"/>
          <w:sz w:val="20"/>
          <w:szCs w:val="20"/>
        </w:rPr>
        <w:t xml:space="preserve"> </w:t>
      </w:r>
      <w:r>
        <w:rPr>
          <w:rFonts w:ascii="Arial" w:hAnsi="Arial" w:cs="Arial"/>
          <w:snapToGrid w:val="0"/>
          <w:sz w:val="20"/>
          <w:szCs w:val="20"/>
        </w:rPr>
        <w:t xml:space="preserve">stavbu, </w:t>
      </w:r>
      <w:r w:rsidRPr="001209E1">
        <w:rPr>
          <w:rFonts w:ascii="Arial" w:hAnsi="Arial" w:cs="Arial"/>
          <w:snapToGrid w:val="0"/>
          <w:sz w:val="20"/>
          <w:szCs w:val="20"/>
        </w:rPr>
        <w:t xml:space="preserve">určení </w:t>
      </w:r>
      <w:r>
        <w:rPr>
          <w:rFonts w:ascii="Arial" w:hAnsi="Arial" w:cs="Arial"/>
          <w:snapToGrid w:val="0"/>
          <w:sz w:val="20"/>
          <w:szCs w:val="20"/>
        </w:rPr>
        <w:t xml:space="preserve">deponií, mezideponií, </w:t>
      </w:r>
      <w:r w:rsidRPr="001209E1">
        <w:rPr>
          <w:rFonts w:ascii="Arial" w:hAnsi="Arial" w:cs="Arial"/>
          <w:snapToGrid w:val="0"/>
          <w:sz w:val="20"/>
          <w:szCs w:val="20"/>
        </w:rPr>
        <w:t>prostoru pro odstavení strojů a uložení zařízení, použitých při provádění stavebních prací</w:t>
      </w:r>
      <w:r>
        <w:rPr>
          <w:rFonts w:ascii="Arial" w:hAnsi="Arial" w:cs="Arial"/>
          <w:snapToGrid w:val="0"/>
          <w:sz w:val="20"/>
          <w:szCs w:val="20"/>
        </w:rPr>
        <w:t>, apod.,</w:t>
      </w:r>
    </w:p>
    <w:p w:rsidR="00A508FF" w:rsidRPr="006A16F5" w:rsidRDefault="00A508FF" w:rsidP="00A508FF">
      <w:pPr>
        <w:widowControl w:val="0"/>
        <w:numPr>
          <w:ilvl w:val="0"/>
          <w:numId w:val="4"/>
        </w:numPr>
        <w:jc w:val="both"/>
        <w:rPr>
          <w:rFonts w:ascii="Arial" w:hAnsi="Arial" w:cs="Arial"/>
          <w:snapToGrid w:val="0"/>
          <w:sz w:val="20"/>
          <w:szCs w:val="20"/>
        </w:rPr>
      </w:pPr>
      <w:r w:rsidRPr="001209E1">
        <w:rPr>
          <w:rFonts w:ascii="Arial" w:hAnsi="Arial" w:cs="Arial"/>
          <w:snapToGrid w:val="0"/>
          <w:sz w:val="20"/>
          <w:szCs w:val="20"/>
        </w:rPr>
        <w:t>určení případů, kdy musí být vykon</w:t>
      </w:r>
      <w:r>
        <w:rPr>
          <w:rFonts w:ascii="Arial" w:hAnsi="Arial" w:cs="Arial"/>
          <w:snapToGrid w:val="0"/>
          <w:sz w:val="20"/>
          <w:szCs w:val="20"/>
        </w:rPr>
        <w:t>áván stálý dozor.</w:t>
      </w:r>
    </w:p>
    <w:p w:rsidR="00A508FF" w:rsidRDefault="00A508FF" w:rsidP="00A508FF">
      <w:pPr>
        <w:widowControl w:val="0"/>
        <w:numPr>
          <w:ilvl w:val="0"/>
          <w:numId w:val="4"/>
        </w:numPr>
        <w:jc w:val="both"/>
        <w:rPr>
          <w:rFonts w:ascii="Arial" w:hAnsi="Arial" w:cs="Arial"/>
          <w:snapToGrid w:val="0"/>
          <w:sz w:val="20"/>
          <w:szCs w:val="20"/>
        </w:rPr>
      </w:pPr>
      <w:r w:rsidRPr="001209E1">
        <w:rPr>
          <w:rFonts w:ascii="Arial" w:hAnsi="Arial" w:cs="Arial"/>
          <w:snapToGrid w:val="0"/>
          <w:sz w:val="20"/>
          <w:szCs w:val="20"/>
        </w:rPr>
        <w:t>určení prostoru pro odstavení strojů a uložení zařízení, použitých při provádění stavebních prací</w:t>
      </w:r>
    </w:p>
    <w:p w:rsidR="00A508FF" w:rsidRPr="001209E1" w:rsidRDefault="00A508FF" w:rsidP="00A508FF">
      <w:pPr>
        <w:widowControl w:val="0"/>
        <w:numPr>
          <w:ilvl w:val="0"/>
          <w:numId w:val="4"/>
        </w:numPr>
        <w:jc w:val="both"/>
        <w:rPr>
          <w:rFonts w:ascii="Arial" w:hAnsi="Arial" w:cs="Arial"/>
          <w:snapToGrid w:val="0"/>
          <w:sz w:val="20"/>
          <w:szCs w:val="20"/>
        </w:rPr>
      </w:pPr>
      <w:r>
        <w:rPr>
          <w:rFonts w:ascii="Arial" w:hAnsi="Arial" w:cs="Arial"/>
          <w:snapToGrid w:val="0"/>
          <w:sz w:val="20"/>
          <w:szCs w:val="20"/>
        </w:rPr>
        <w:t>stavy elektroměru, vodoměru, plynoměru a další podobné hodnoty médií</w:t>
      </w:r>
      <w:r w:rsidRPr="001209E1">
        <w:rPr>
          <w:rFonts w:ascii="Arial" w:hAnsi="Arial" w:cs="Arial"/>
          <w:snapToGrid w:val="0"/>
          <w:sz w:val="20"/>
          <w:szCs w:val="20"/>
        </w:rPr>
        <w:t>.</w:t>
      </w: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lastRenderedPageBreak/>
        <w:t>Nebude-li některé z bodů třeba objasňovat, bude do předávacího protokolu stavby od objednatele zhotoviteli zapsáno, že není třeba objasňovat např. s odkazem na příslušnou část DPS.</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2.3</w:t>
      </w: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Zhotovitel se zavazuje zahájit provádění díla nejpozději prv</w:t>
      </w:r>
      <w:r>
        <w:rPr>
          <w:rFonts w:ascii="Arial" w:hAnsi="Arial" w:cs="Arial"/>
          <w:sz w:val="20"/>
          <w:szCs w:val="20"/>
        </w:rPr>
        <w:t>ní</w:t>
      </w:r>
      <w:r w:rsidRPr="00377950">
        <w:rPr>
          <w:rFonts w:ascii="Arial" w:hAnsi="Arial" w:cs="Arial"/>
          <w:sz w:val="20"/>
          <w:szCs w:val="20"/>
        </w:rPr>
        <w:t xml:space="preserve"> pracovní den po převzetí staveniště od objednatele (lhůta, ve které zhotovitel zahájí provádění díla). </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2</w:t>
      </w:r>
      <w:r w:rsidRPr="00377950">
        <w:rPr>
          <w:rFonts w:ascii="Arial" w:hAnsi="Arial" w:cs="Arial"/>
          <w:sz w:val="20"/>
          <w:szCs w:val="20"/>
        </w:rPr>
        <w:t>.</w:t>
      </w:r>
      <w:r>
        <w:rPr>
          <w:rFonts w:ascii="Arial" w:hAnsi="Arial" w:cs="Arial"/>
          <w:sz w:val="20"/>
          <w:szCs w:val="20"/>
        </w:rPr>
        <w:t>4</w:t>
      </w:r>
    </w:p>
    <w:p w:rsidR="00A508FF" w:rsidRPr="004D5F63" w:rsidRDefault="00A508FF" w:rsidP="00A508FF">
      <w:pPr>
        <w:pStyle w:val="Zkladntextodsazen2"/>
        <w:spacing w:after="0" w:line="240" w:lineRule="auto"/>
        <w:ind w:left="0"/>
        <w:jc w:val="both"/>
        <w:rPr>
          <w:rFonts w:ascii="Arial" w:hAnsi="Arial" w:cs="Arial"/>
          <w:sz w:val="20"/>
          <w:szCs w:val="20"/>
        </w:rPr>
      </w:pPr>
      <w:r w:rsidRPr="004D5F63">
        <w:rPr>
          <w:rFonts w:ascii="Arial" w:hAnsi="Arial" w:cs="Arial"/>
          <w:sz w:val="20"/>
          <w:szCs w:val="20"/>
        </w:rPr>
        <w:t xml:space="preserve">Zhotovitel se zavazuje provést dílo ve lhůtě podle harmonogramu díla, tj. </w:t>
      </w:r>
      <w:r w:rsidRPr="004D5F63">
        <w:rPr>
          <w:rFonts w:ascii="Arial" w:hAnsi="Arial" w:cs="Arial"/>
          <w:b/>
          <w:sz w:val="20"/>
          <w:szCs w:val="20"/>
        </w:rPr>
        <w:t>nejpozději</w:t>
      </w:r>
      <w:r w:rsidRPr="004D5F63">
        <w:rPr>
          <w:rFonts w:ascii="Arial" w:hAnsi="Arial" w:cs="Arial"/>
          <w:sz w:val="20"/>
          <w:szCs w:val="20"/>
        </w:rPr>
        <w:t xml:space="preserve"> </w:t>
      </w:r>
      <w:r w:rsidR="004D5F63" w:rsidRPr="004D5F63">
        <w:rPr>
          <w:rFonts w:ascii="Arial" w:hAnsi="Arial" w:cs="Arial"/>
          <w:sz w:val="20"/>
          <w:szCs w:val="20"/>
        </w:rPr>
        <w:t xml:space="preserve">však </w:t>
      </w:r>
      <w:r w:rsidR="00EA3176" w:rsidRPr="004D5F63">
        <w:rPr>
          <w:rFonts w:ascii="Arial" w:hAnsi="Arial" w:cs="Arial"/>
          <w:b/>
          <w:sz w:val="20"/>
          <w:szCs w:val="20"/>
        </w:rPr>
        <w:t xml:space="preserve">do </w:t>
      </w:r>
      <w:r w:rsidR="004D5F63" w:rsidRPr="004D5F63">
        <w:rPr>
          <w:rFonts w:ascii="Arial" w:hAnsi="Arial" w:cs="Arial"/>
          <w:b/>
          <w:sz w:val="20"/>
          <w:szCs w:val="20"/>
        </w:rPr>
        <w:t>24 měsíců</w:t>
      </w:r>
      <w:r w:rsidR="007E7295" w:rsidRPr="004D5F63">
        <w:rPr>
          <w:rFonts w:ascii="Arial" w:hAnsi="Arial" w:cs="Arial"/>
          <w:sz w:val="20"/>
          <w:szCs w:val="20"/>
        </w:rPr>
        <w:t xml:space="preserve"> od předání staveniště objednatelem zhotoviteli</w:t>
      </w:r>
      <w:r w:rsidR="00EA3176" w:rsidRPr="004D5F63">
        <w:rPr>
          <w:rFonts w:ascii="Arial" w:hAnsi="Arial" w:cs="Arial"/>
          <w:sz w:val="20"/>
          <w:szCs w:val="20"/>
        </w:rPr>
        <w:t>.</w:t>
      </w:r>
      <w:r w:rsidRPr="004D5F63">
        <w:rPr>
          <w:rFonts w:ascii="Arial" w:hAnsi="Arial" w:cs="Arial"/>
          <w:sz w:val="20"/>
          <w:szCs w:val="20"/>
        </w:rPr>
        <w:t xml:space="preserve"> </w:t>
      </w:r>
    </w:p>
    <w:p w:rsidR="00A508FF" w:rsidRDefault="00A508FF" w:rsidP="00A508FF">
      <w:pPr>
        <w:pStyle w:val="Zkladntextodsazen2"/>
        <w:spacing w:after="0" w:line="240" w:lineRule="auto"/>
        <w:ind w:left="0"/>
        <w:jc w:val="both"/>
        <w:rPr>
          <w:rFonts w:ascii="Arial" w:hAnsi="Arial" w:cs="Arial"/>
          <w:sz w:val="20"/>
          <w:szCs w:val="20"/>
        </w:rPr>
      </w:pPr>
    </w:p>
    <w:p w:rsidR="004D5F63" w:rsidRPr="003F08E4" w:rsidRDefault="004D5F63" w:rsidP="00A508FF">
      <w:pPr>
        <w:pStyle w:val="Zkladntextodsazen2"/>
        <w:spacing w:after="0" w:line="240" w:lineRule="auto"/>
        <w:ind w:left="0"/>
        <w:jc w:val="both"/>
        <w:rPr>
          <w:rFonts w:ascii="Arial" w:hAnsi="Arial" w:cs="Arial"/>
          <w:sz w:val="20"/>
          <w:szCs w:val="20"/>
        </w:rPr>
      </w:pPr>
      <w:r>
        <w:rPr>
          <w:rFonts w:ascii="Arial" w:hAnsi="Arial" w:cs="Arial"/>
          <w:sz w:val="20"/>
          <w:szCs w:val="20"/>
        </w:rPr>
        <w:t>2.5</w:t>
      </w:r>
    </w:p>
    <w:p w:rsidR="00A508FF" w:rsidRDefault="00A508FF" w:rsidP="00A508FF">
      <w:pPr>
        <w:pStyle w:val="Zkladntextodsazen2"/>
        <w:spacing w:after="0" w:line="240" w:lineRule="auto"/>
        <w:ind w:left="0"/>
        <w:jc w:val="both"/>
        <w:rPr>
          <w:rFonts w:ascii="Arial" w:hAnsi="Arial" w:cs="Arial"/>
          <w:sz w:val="20"/>
          <w:szCs w:val="20"/>
        </w:rPr>
      </w:pPr>
      <w:r w:rsidRPr="00B15D40">
        <w:rPr>
          <w:rFonts w:ascii="Arial" w:hAnsi="Arial" w:cs="Arial"/>
          <w:sz w:val="20"/>
          <w:szCs w:val="20"/>
        </w:rPr>
        <w:t>Za lhůtu</w:t>
      </w:r>
      <w:r>
        <w:rPr>
          <w:rFonts w:ascii="Arial" w:hAnsi="Arial" w:cs="Arial"/>
          <w:sz w:val="20"/>
          <w:szCs w:val="20"/>
        </w:rPr>
        <w:t xml:space="preserve"> </w:t>
      </w:r>
      <w:r w:rsidRPr="00377950">
        <w:rPr>
          <w:rFonts w:ascii="Arial" w:hAnsi="Arial" w:cs="Arial"/>
          <w:sz w:val="20"/>
          <w:szCs w:val="20"/>
        </w:rPr>
        <w:t>provedení</w:t>
      </w:r>
      <w:r>
        <w:rPr>
          <w:rFonts w:ascii="Arial" w:hAnsi="Arial" w:cs="Arial"/>
          <w:sz w:val="20"/>
          <w:szCs w:val="20"/>
        </w:rPr>
        <w:t xml:space="preserve"> díla se považuje lhůta</w:t>
      </w:r>
      <w:r w:rsidRPr="00377950">
        <w:rPr>
          <w:rFonts w:ascii="Arial" w:hAnsi="Arial" w:cs="Arial"/>
          <w:sz w:val="20"/>
          <w:szCs w:val="20"/>
        </w:rPr>
        <w:t>, ve které zhotovitel řádně ukončí dílo, uvede staveniště do náležitého stavu</w:t>
      </w:r>
      <w:r>
        <w:rPr>
          <w:rFonts w:ascii="Arial" w:hAnsi="Arial" w:cs="Arial"/>
          <w:sz w:val="20"/>
          <w:szCs w:val="20"/>
        </w:rPr>
        <w:t xml:space="preserve"> včetně odvozu zařízení staveniště</w:t>
      </w:r>
      <w:r w:rsidRPr="00377950">
        <w:rPr>
          <w:rFonts w:ascii="Arial" w:hAnsi="Arial" w:cs="Arial"/>
          <w:sz w:val="20"/>
          <w:szCs w:val="20"/>
        </w:rPr>
        <w:t xml:space="preserve"> a</w:t>
      </w:r>
      <w:r>
        <w:rPr>
          <w:rFonts w:ascii="Arial" w:hAnsi="Arial" w:cs="Arial"/>
          <w:sz w:val="20"/>
          <w:szCs w:val="20"/>
        </w:rPr>
        <w:t xml:space="preserve"> předá předmět díla objednateli </w:t>
      </w:r>
      <w:r w:rsidRPr="00ED0C24">
        <w:rPr>
          <w:rFonts w:ascii="Arial" w:hAnsi="Arial" w:cs="Arial"/>
          <w:sz w:val="20"/>
          <w:szCs w:val="20"/>
          <w:u w:val="single"/>
        </w:rPr>
        <w:t>Předávací</w:t>
      </w:r>
      <w:r>
        <w:rPr>
          <w:rFonts w:ascii="Arial" w:hAnsi="Arial" w:cs="Arial"/>
          <w:sz w:val="20"/>
          <w:szCs w:val="20"/>
          <w:u w:val="single"/>
        </w:rPr>
        <w:t>m</w:t>
      </w:r>
      <w:r w:rsidRPr="00ED0C24">
        <w:rPr>
          <w:rFonts w:ascii="Arial" w:hAnsi="Arial" w:cs="Arial"/>
          <w:sz w:val="20"/>
          <w:szCs w:val="20"/>
          <w:u w:val="single"/>
        </w:rPr>
        <w:t xml:space="preserve"> protokol</w:t>
      </w:r>
      <w:r>
        <w:rPr>
          <w:rFonts w:ascii="Arial" w:hAnsi="Arial" w:cs="Arial"/>
          <w:sz w:val="20"/>
          <w:szCs w:val="20"/>
          <w:u w:val="single"/>
        </w:rPr>
        <w:t>em</w:t>
      </w:r>
      <w:r w:rsidRPr="00ED0C24">
        <w:rPr>
          <w:rFonts w:ascii="Arial" w:hAnsi="Arial" w:cs="Arial"/>
          <w:sz w:val="20"/>
          <w:szCs w:val="20"/>
          <w:u w:val="single"/>
        </w:rPr>
        <w:t xml:space="preserve"> ukončení stavby</w:t>
      </w:r>
      <w:r w:rsidRPr="00767F5B">
        <w:rPr>
          <w:rFonts w:ascii="Arial" w:hAnsi="Arial" w:cs="Arial"/>
          <w:sz w:val="20"/>
          <w:szCs w:val="20"/>
          <w:u w:val="single"/>
        </w:rPr>
        <w:t xml:space="preserve"> </w:t>
      </w:r>
      <w:r w:rsidRPr="00ED0C24">
        <w:rPr>
          <w:rFonts w:ascii="Arial" w:hAnsi="Arial" w:cs="Arial"/>
          <w:sz w:val="20"/>
          <w:szCs w:val="20"/>
          <w:u w:val="single"/>
        </w:rPr>
        <w:t>nebo její části</w:t>
      </w:r>
      <w:r w:rsidRPr="00767F5B">
        <w:rPr>
          <w:rFonts w:ascii="Arial" w:hAnsi="Arial" w:cs="Arial"/>
          <w:sz w:val="20"/>
          <w:szCs w:val="20"/>
        </w:rPr>
        <w:t xml:space="preserve"> </w:t>
      </w:r>
      <w:r>
        <w:rPr>
          <w:rFonts w:ascii="Arial" w:hAnsi="Arial" w:cs="Arial"/>
          <w:sz w:val="20"/>
          <w:szCs w:val="20"/>
        </w:rPr>
        <w:t xml:space="preserve">podle </w:t>
      </w:r>
      <w:r w:rsidRPr="005573C6">
        <w:rPr>
          <w:rFonts w:ascii="Arial" w:hAnsi="Arial" w:cs="Arial"/>
          <w:b/>
          <w:sz w:val="20"/>
          <w:szCs w:val="20"/>
        </w:rPr>
        <w:t>čl. 3</w:t>
      </w:r>
      <w:r w:rsidRPr="00377950">
        <w:rPr>
          <w:rFonts w:ascii="Arial" w:hAnsi="Arial" w:cs="Arial"/>
          <w:sz w:val="20"/>
          <w:szCs w:val="20"/>
        </w:rPr>
        <w:t>.</w:t>
      </w:r>
      <w:r>
        <w:rPr>
          <w:rFonts w:ascii="Arial" w:hAnsi="Arial" w:cs="Arial"/>
          <w:sz w:val="20"/>
          <w:szCs w:val="20"/>
        </w:rPr>
        <w:t xml:space="preserve"> </w:t>
      </w:r>
      <w:r w:rsidRPr="00377950">
        <w:rPr>
          <w:rFonts w:ascii="Arial" w:hAnsi="Arial" w:cs="Arial"/>
          <w:sz w:val="20"/>
          <w:szCs w:val="20"/>
        </w:rPr>
        <w:t xml:space="preserve">Před lhůtou pro provedení díla není objednatel povinen dílo nebo kteroukoli jeho část převzít. </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4D5F63">
      <w:pPr>
        <w:pStyle w:val="Zkladntextodsazen2"/>
        <w:spacing w:after="0" w:line="240" w:lineRule="auto"/>
        <w:ind w:left="0"/>
        <w:jc w:val="center"/>
        <w:rPr>
          <w:rFonts w:ascii="Arial" w:hAnsi="Arial" w:cs="Arial"/>
          <w:sz w:val="20"/>
          <w:szCs w:val="20"/>
        </w:rPr>
      </w:pPr>
      <w:r>
        <w:rPr>
          <w:rFonts w:ascii="Arial" w:hAnsi="Arial" w:cs="Arial"/>
          <w:sz w:val="20"/>
          <w:szCs w:val="20"/>
        </w:rPr>
        <w:t>3</w:t>
      </w:r>
      <w:r w:rsidRPr="00377950">
        <w:rPr>
          <w:rFonts w:ascii="Arial" w:hAnsi="Arial" w:cs="Arial"/>
          <w:sz w:val="20"/>
          <w:szCs w:val="20"/>
        </w:rPr>
        <w:t>.</w:t>
      </w:r>
    </w:p>
    <w:p w:rsidR="00A508FF" w:rsidRPr="00377950" w:rsidRDefault="00A508FF" w:rsidP="004D5F63">
      <w:pPr>
        <w:pStyle w:val="Zkladntextodsazen2"/>
        <w:spacing w:after="0" w:line="240" w:lineRule="auto"/>
        <w:ind w:left="0"/>
        <w:jc w:val="center"/>
        <w:rPr>
          <w:rFonts w:ascii="Arial" w:hAnsi="Arial" w:cs="Arial"/>
          <w:sz w:val="20"/>
          <w:szCs w:val="20"/>
        </w:rPr>
      </w:pPr>
      <w:r>
        <w:rPr>
          <w:rFonts w:ascii="Arial" w:hAnsi="Arial" w:cs="Arial"/>
          <w:sz w:val="20"/>
          <w:szCs w:val="20"/>
        </w:rPr>
        <w:t xml:space="preserve">Ukončení </w:t>
      </w:r>
      <w:r w:rsidRPr="00377950">
        <w:rPr>
          <w:rFonts w:ascii="Arial" w:hAnsi="Arial" w:cs="Arial"/>
          <w:sz w:val="20"/>
          <w:szCs w:val="20"/>
        </w:rPr>
        <w:t>díla</w:t>
      </w:r>
    </w:p>
    <w:p w:rsidR="00A508FF" w:rsidRDefault="00A508FF" w:rsidP="004D5F63">
      <w:pPr>
        <w:pStyle w:val="Zkladntextodsazen2"/>
        <w:spacing w:after="0" w:line="240" w:lineRule="auto"/>
        <w:ind w:left="0"/>
        <w:jc w:val="both"/>
        <w:rPr>
          <w:rFonts w:ascii="Arial" w:hAnsi="Arial" w:cs="Arial"/>
          <w:sz w:val="20"/>
          <w:szCs w:val="20"/>
        </w:rPr>
      </w:pPr>
    </w:p>
    <w:p w:rsidR="00A508FF" w:rsidRPr="00377950" w:rsidRDefault="00A508FF" w:rsidP="004D5F63">
      <w:pPr>
        <w:pStyle w:val="Zkladntextodsazen2"/>
        <w:spacing w:after="0" w:line="240" w:lineRule="auto"/>
        <w:ind w:left="0"/>
        <w:jc w:val="both"/>
        <w:rPr>
          <w:rFonts w:ascii="Arial" w:hAnsi="Arial" w:cs="Arial"/>
          <w:sz w:val="20"/>
          <w:szCs w:val="20"/>
        </w:rPr>
      </w:pPr>
      <w:r>
        <w:rPr>
          <w:rFonts w:ascii="Arial" w:hAnsi="Arial" w:cs="Arial"/>
          <w:sz w:val="20"/>
          <w:szCs w:val="20"/>
        </w:rPr>
        <w:t>3.1</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Zhotovitel splní svou povinnost provést dílo jeho řádným ukončením a předáním </w:t>
      </w:r>
      <w:r>
        <w:rPr>
          <w:rFonts w:ascii="Arial" w:hAnsi="Arial" w:cs="Arial"/>
          <w:sz w:val="20"/>
          <w:szCs w:val="20"/>
        </w:rPr>
        <w:t xml:space="preserve">objednateli předávacím protokolem </w:t>
      </w:r>
      <w:r w:rsidRPr="00377950">
        <w:rPr>
          <w:rFonts w:ascii="Arial" w:hAnsi="Arial" w:cs="Arial"/>
          <w:sz w:val="20"/>
          <w:szCs w:val="20"/>
        </w:rPr>
        <w:t>v souladu s ustanoveními této smlouvy včetně jejích příloh</w:t>
      </w:r>
      <w:r>
        <w:rPr>
          <w:rFonts w:ascii="Arial" w:hAnsi="Arial" w:cs="Arial"/>
          <w:sz w:val="20"/>
          <w:szCs w:val="20"/>
        </w:rPr>
        <w:t xml:space="preserve"> a dodatků</w:t>
      </w:r>
      <w:r w:rsidRPr="00377950">
        <w:rPr>
          <w:rFonts w:ascii="Arial" w:hAnsi="Arial" w:cs="Arial"/>
          <w:sz w:val="20"/>
          <w:szCs w:val="20"/>
        </w:rPr>
        <w:t>. Zhotovitel splní svou povinnost řádně ukončit dílo tak, že splní řádně veškeré své povinnosti z této smlouvy, zejm</w:t>
      </w:r>
      <w:r>
        <w:rPr>
          <w:rFonts w:ascii="Arial" w:hAnsi="Arial" w:cs="Arial"/>
          <w:sz w:val="20"/>
          <w:szCs w:val="20"/>
        </w:rPr>
        <w:t>éna</w:t>
      </w:r>
      <w:r w:rsidRPr="00377950">
        <w:rPr>
          <w:rFonts w:ascii="Arial" w:hAnsi="Arial" w:cs="Arial"/>
          <w:sz w:val="20"/>
          <w:szCs w:val="20"/>
        </w:rPr>
        <w:t xml:space="preserve"> řádně zhotoví předmět díla podle platných právních</w:t>
      </w:r>
      <w:r>
        <w:rPr>
          <w:rFonts w:ascii="Arial" w:hAnsi="Arial" w:cs="Arial"/>
          <w:sz w:val="20"/>
          <w:szCs w:val="20"/>
        </w:rPr>
        <w:t xml:space="preserve"> předpisů, technických norem, a </w:t>
      </w:r>
      <w:r w:rsidRPr="00377950">
        <w:rPr>
          <w:rFonts w:ascii="Arial" w:hAnsi="Arial" w:cs="Arial"/>
          <w:sz w:val="20"/>
          <w:szCs w:val="20"/>
        </w:rPr>
        <w:t xml:space="preserve">podle příslušných ujednání této smlouvy včetně jejích příloh, a v rozsahu umožňujícím řádné a úplné užívání předmětu díla. Nedílnou součástí řádného ukončení díla je předání všech dokladů souvisejících s předmětem díla objednateli, kterými jsou </w:t>
      </w:r>
      <w:r>
        <w:rPr>
          <w:rFonts w:ascii="Arial" w:hAnsi="Arial" w:cs="Arial"/>
          <w:sz w:val="20"/>
          <w:szCs w:val="20"/>
        </w:rPr>
        <w:t>zejména revizní zprávy, atesty</w:t>
      </w:r>
      <w:r w:rsidRPr="00377950">
        <w:rPr>
          <w:rFonts w:ascii="Arial" w:hAnsi="Arial" w:cs="Arial"/>
          <w:sz w:val="20"/>
          <w:szCs w:val="20"/>
        </w:rPr>
        <w:t xml:space="preserve"> funkčnosti, výkresy skutečného provedení, záruční listy</w:t>
      </w:r>
      <w:r>
        <w:rPr>
          <w:rFonts w:ascii="Arial" w:hAnsi="Arial" w:cs="Arial"/>
          <w:sz w:val="20"/>
          <w:szCs w:val="20"/>
        </w:rPr>
        <w:t>, prohlášení o shodě, zkušební protokoly,</w:t>
      </w:r>
      <w:r w:rsidRPr="00012C08">
        <w:rPr>
          <w:rFonts w:ascii="Arial" w:hAnsi="Arial" w:cs="Arial"/>
          <w:sz w:val="20"/>
          <w:szCs w:val="20"/>
        </w:rPr>
        <w:t xml:space="preserve"> </w:t>
      </w:r>
      <w:r>
        <w:rPr>
          <w:rFonts w:ascii="Arial" w:hAnsi="Arial" w:cs="Arial"/>
          <w:sz w:val="20"/>
          <w:szCs w:val="20"/>
        </w:rPr>
        <w:t>kolaudační rozhodnutí, apod</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3.2</w:t>
      </w:r>
    </w:p>
    <w:p w:rsidR="00A508FF" w:rsidRPr="0016568E" w:rsidRDefault="00A508FF" w:rsidP="00A508FF">
      <w:pPr>
        <w:widowControl w:val="0"/>
        <w:jc w:val="both"/>
        <w:rPr>
          <w:rFonts w:ascii="Arial" w:hAnsi="Arial" w:cs="Arial"/>
          <w:sz w:val="20"/>
          <w:szCs w:val="20"/>
        </w:rPr>
      </w:pPr>
      <w:r w:rsidRPr="0016568E">
        <w:rPr>
          <w:rFonts w:ascii="Arial" w:hAnsi="Arial" w:cs="Arial"/>
          <w:sz w:val="20"/>
          <w:szCs w:val="20"/>
        </w:rPr>
        <w:t xml:space="preserve">O předání předmětu díla objednateli se pořizuje </w:t>
      </w:r>
      <w:r w:rsidRPr="00ED0C24">
        <w:rPr>
          <w:rFonts w:ascii="Arial" w:hAnsi="Arial" w:cs="Arial"/>
          <w:sz w:val="20"/>
          <w:szCs w:val="20"/>
          <w:u w:val="single"/>
        </w:rPr>
        <w:t>Předávací protokol ukončení stavby nebo její části</w:t>
      </w:r>
      <w:r>
        <w:rPr>
          <w:rFonts w:ascii="Arial" w:hAnsi="Arial" w:cs="Arial"/>
          <w:sz w:val="20"/>
          <w:szCs w:val="20"/>
        </w:rPr>
        <w:t xml:space="preserve"> (</w:t>
      </w:r>
      <w:r w:rsidRPr="00122BEE">
        <w:rPr>
          <w:rFonts w:ascii="Arial" w:hAnsi="Arial" w:cs="Arial"/>
          <w:sz w:val="20"/>
          <w:szCs w:val="20"/>
        </w:rPr>
        <w:t>zápis o předání a převzetí díla</w:t>
      </w:r>
      <w:r>
        <w:rPr>
          <w:rFonts w:ascii="Arial" w:hAnsi="Arial" w:cs="Arial"/>
          <w:sz w:val="20"/>
          <w:szCs w:val="20"/>
        </w:rPr>
        <w:t xml:space="preserve">) </w:t>
      </w:r>
      <w:r w:rsidRPr="0016568E">
        <w:rPr>
          <w:rFonts w:ascii="Arial" w:hAnsi="Arial" w:cs="Arial"/>
          <w:sz w:val="20"/>
          <w:szCs w:val="20"/>
        </w:rPr>
        <w:t xml:space="preserve">podepsaný oběma smluvními stranami. </w:t>
      </w:r>
      <w:r w:rsidRPr="00122BEE">
        <w:rPr>
          <w:rFonts w:ascii="Arial" w:hAnsi="Arial" w:cs="Arial"/>
          <w:sz w:val="20"/>
          <w:szCs w:val="20"/>
        </w:rPr>
        <w:t>Předávací protokol</w:t>
      </w:r>
      <w:r>
        <w:rPr>
          <w:rFonts w:ascii="Arial" w:hAnsi="Arial" w:cs="Arial"/>
          <w:sz w:val="20"/>
          <w:szCs w:val="20"/>
        </w:rPr>
        <w:t xml:space="preserve"> </w:t>
      </w:r>
      <w:r w:rsidRPr="0016568E">
        <w:rPr>
          <w:rFonts w:ascii="Arial" w:hAnsi="Arial" w:cs="Arial"/>
          <w:sz w:val="20"/>
          <w:szCs w:val="20"/>
        </w:rPr>
        <w:t xml:space="preserve">má právní účinky pouze v tom případě, že obsahuje prohlášení objednatele, že dílo přejímá včetně všech potřebných, sjednaných a povinných dokladů a bez vad a nedodělků, které by bránily řádnému užívání a provozu díla. </w:t>
      </w:r>
      <w:r w:rsidRPr="0016568E">
        <w:rPr>
          <w:rFonts w:ascii="Arial" w:hAnsi="Arial" w:cs="Arial"/>
          <w:snapToGrid w:val="0"/>
          <w:sz w:val="20"/>
          <w:szCs w:val="20"/>
        </w:rPr>
        <w:t xml:space="preserve">Zápis o převzetí díla bude obsahovat zejména zhodnocení jakosti díla, </w:t>
      </w:r>
      <w:r>
        <w:rPr>
          <w:rFonts w:ascii="Arial" w:hAnsi="Arial" w:cs="Arial"/>
          <w:snapToGrid w:val="0"/>
          <w:sz w:val="20"/>
          <w:szCs w:val="20"/>
        </w:rPr>
        <w:t>výčet vad nebránících užívání a lhůty jejich odstranění</w:t>
      </w:r>
      <w:r w:rsidRPr="0016568E">
        <w:rPr>
          <w:rFonts w:ascii="Arial" w:hAnsi="Arial" w:cs="Arial"/>
          <w:snapToGrid w:val="0"/>
          <w:sz w:val="20"/>
          <w:szCs w:val="20"/>
        </w:rPr>
        <w:t xml:space="preserve">, případnou dohodu o slevě z ceny nebo jiných právech z odpovědnosti za vady. Jestliže objednatel odmítne dílo převzít, sepíší smluvní strany zápis, v němž uvedou svá stanoviska a jejich odůvodnění. Po odstranění vad a nedodělků, pro které zhotovitel odmítl dílo převzít, </w:t>
      </w:r>
      <w:r>
        <w:rPr>
          <w:rFonts w:ascii="Arial" w:hAnsi="Arial" w:cs="Arial"/>
          <w:snapToGrid w:val="0"/>
          <w:sz w:val="20"/>
          <w:szCs w:val="20"/>
        </w:rPr>
        <w:t xml:space="preserve">se </w:t>
      </w:r>
      <w:r w:rsidRPr="0016568E">
        <w:rPr>
          <w:rFonts w:ascii="Arial" w:hAnsi="Arial" w:cs="Arial"/>
          <w:snapToGrid w:val="0"/>
          <w:sz w:val="20"/>
          <w:szCs w:val="20"/>
        </w:rPr>
        <w:t xml:space="preserve">opakuje přejímací řízení v nezbytně nutném rozsahu. Zhotovitel je povinen objednatele na termín k převzetí díla vyzvat ve lhůtě nejméně 5 dní předem, provádí-li se zkoušky, je povinen tak učinit 5 dní před zahájením zkoušek. Objednatel zajistí za účelem </w:t>
      </w:r>
      <w:r>
        <w:rPr>
          <w:rFonts w:ascii="Arial" w:hAnsi="Arial" w:cs="Arial"/>
          <w:snapToGrid w:val="0"/>
          <w:sz w:val="20"/>
          <w:szCs w:val="20"/>
        </w:rPr>
        <w:t xml:space="preserve">předání díla </w:t>
      </w:r>
      <w:r w:rsidRPr="005205BE">
        <w:rPr>
          <w:rFonts w:ascii="Arial" w:hAnsi="Arial" w:cs="Arial"/>
          <w:snapToGrid w:val="0"/>
          <w:sz w:val="20"/>
          <w:szCs w:val="20"/>
        </w:rPr>
        <w:t xml:space="preserve">zprávu TDO </w:t>
      </w:r>
      <w:r>
        <w:rPr>
          <w:rFonts w:ascii="Arial" w:hAnsi="Arial" w:cs="Arial"/>
          <w:snapToGrid w:val="0"/>
          <w:sz w:val="20"/>
          <w:szCs w:val="20"/>
        </w:rPr>
        <w:t xml:space="preserve">(technického dozoru objednatele) </w:t>
      </w:r>
      <w:r w:rsidRPr="005205BE">
        <w:rPr>
          <w:rFonts w:ascii="Arial" w:hAnsi="Arial" w:cs="Arial"/>
          <w:snapToGrid w:val="0"/>
          <w:sz w:val="20"/>
          <w:szCs w:val="20"/>
        </w:rPr>
        <w:t>a AD</w:t>
      </w:r>
      <w:r>
        <w:rPr>
          <w:rFonts w:ascii="Arial" w:hAnsi="Arial" w:cs="Arial"/>
          <w:snapToGrid w:val="0"/>
          <w:sz w:val="20"/>
          <w:szCs w:val="20"/>
        </w:rPr>
        <w:t xml:space="preserve"> (autorského dozoru)</w:t>
      </w:r>
      <w:r w:rsidRPr="005205BE">
        <w:rPr>
          <w:rFonts w:ascii="Arial" w:hAnsi="Arial" w:cs="Arial"/>
          <w:snapToGrid w:val="0"/>
          <w:sz w:val="20"/>
          <w:szCs w:val="20"/>
        </w:rPr>
        <w:t xml:space="preserve"> ne</w:t>
      </w:r>
      <w:r>
        <w:rPr>
          <w:rFonts w:ascii="Arial" w:hAnsi="Arial" w:cs="Arial"/>
          <w:snapToGrid w:val="0"/>
          <w:sz w:val="20"/>
          <w:szCs w:val="20"/>
        </w:rPr>
        <w:t>bo jejich přítomnost a </w:t>
      </w:r>
      <w:r w:rsidRPr="0016568E">
        <w:rPr>
          <w:rFonts w:ascii="Arial" w:hAnsi="Arial" w:cs="Arial"/>
          <w:snapToGrid w:val="0"/>
          <w:sz w:val="20"/>
          <w:szCs w:val="20"/>
        </w:rPr>
        <w:t>svá stanoviska k již provedeným zkouš</w:t>
      </w:r>
      <w:r>
        <w:rPr>
          <w:rFonts w:ascii="Arial" w:hAnsi="Arial" w:cs="Arial"/>
          <w:snapToGrid w:val="0"/>
          <w:sz w:val="20"/>
          <w:szCs w:val="20"/>
        </w:rPr>
        <w:t xml:space="preserve">kám v průběhu provádění díla a </w:t>
      </w:r>
      <w:r w:rsidRPr="0016568E">
        <w:rPr>
          <w:rFonts w:ascii="Arial" w:hAnsi="Arial" w:cs="Arial"/>
          <w:snapToGrid w:val="0"/>
          <w:sz w:val="20"/>
          <w:szCs w:val="20"/>
        </w:rPr>
        <w:t>své doklady.</w:t>
      </w:r>
    </w:p>
    <w:p w:rsidR="00A508FF" w:rsidRPr="0016568E"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3.3</w:t>
      </w: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V případě, že jsou v </w:t>
      </w:r>
      <w:r w:rsidRPr="000F1965">
        <w:rPr>
          <w:rFonts w:ascii="Arial" w:hAnsi="Arial" w:cs="Arial"/>
          <w:b/>
          <w:sz w:val="20"/>
          <w:szCs w:val="20"/>
        </w:rPr>
        <w:t>čl. 2.1</w:t>
      </w:r>
      <w:r w:rsidRPr="000F1965">
        <w:rPr>
          <w:rFonts w:ascii="Arial" w:hAnsi="Arial" w:cs="Arial"/>
          <w:sz w:val="20"/>
          <w:szCs w:val="20"/>
        </w:rPr>
        <w:t xml:space="preserve"> této smlouvy uvedeny lhůty dílčích plnění zhotovitele při provádění díla, může objednatel převzít předmět díla po částech. V tom případě se o převzetí části předmětu díla sepisuje dílčí zápis obdobný zápisu uvedenému v </w:t>
      </w:r>
      <w:r w:rsidRPr="000F1965">
        <w:rPr>
          <w:rFonts w:ascii="Arial" w:hAnsi="Arial" w:cs="Arial"/>
          <w:b/>
          <w:sz w:val="20"/>
          <w:szCs w:val="20"/>
        </w:rPr>
        <w:t>čl. 3.2</w:t>
      </w:r>
      <w:r>
        <w:rPr>
          <w:rFonts w:ascii="Arial" w:hAnsi="Arial" w:cs="Arial"/>
          <w:sz w:val="20"/>
          <w:szCs w:val="20"/>
        </w:rPr>
        <w:t xml:space="preserve"> </w:t>
      </w:r>
      <w:r w:rsidRPr="00377950">
        <w:rPr>
          <w:rFonts w:ascii="Arial" w:hAnsi="Arial" w:cs="Arial"/>
          <w:sz w:val="20"/>
          <w:szCs w:val="20"/>
        </w:rPr>
        <w:t>této smlouvy.</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3.4</w:t>
      </w: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Dílo, které není řádně ukončeno, dílo s vadami a nedodělky </w:t>
      </w:r>
      <w:r>
        <w:rPr>
          <w:rFonts w:ascii="Arial" w:hAnsi="Arial" w:cs="Arial"/>
          <w:sz w:val="20"/>
          <w:szCs w:val="20"/>
        </w:rPr>
        <w:t xml:space="preserve">bránícími užívání </w:t>
      </w:r>
      <w:r w:rsidRPr="00377950">
        <w:rPr>
          <w:rFonts w:ascii="Arial" w:hAnsi="Arial" w:cs="Arial"/>
          <w:sz w:val="20"/>
          <w:szCs w:val="20"/>
        </w:rPr>
        <w:t>či dílo, ohledně jehož předmětu zhotovitel neodevzdal objednateli potřebné, sjednané a povinné doklady a dokumentaci, není objednatel povinen převzít.</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4D5F63">
      <w:pPr>
        <w:pStyle w:val="Zkladntextodsazen2"/>
        <w:keepNext/>
        <w:spacing w:after="0" w:line="240" w:lineRule="auto"/>
        <w:ind w:left="0"/>
        <w:jc w:val="both"/>
        <w:rPr>
          <w:rFonts w:ascii="Arial" w:hAnsi="Arial" w:cs="Arial"/>
          <w:sz w:val="20"/>
          <w:szCs w:val="20"/>
        </w:rPr>
      </w:pPr>
      <w:r>
        <w:rPr>
          <w:rFonts w:ascii="Arial" w:hAnsi="Arial" w:cs="Arial"/>
          <w:sz w:val="20"/>
          <w:szCs w:val="20"/>
        </w:rPr>
        <w:lastRenderedPageBreak/>
        <w:t>3</w:t>
      </w:r>
      <w:r w:rsidRPr="00377950">
        <w:rPr>
          <w:rFonts w:ascii="Arial" w:hAnsi="Arial" w:cs="Arial"/>
          <w:sz w:val="20"/>
          <w:szCs w:val="20"/>
        </w:rPr>
        <w:t>.</w:t>
      </w:r>
      <w:r>
        <w:rPr>
          <w:rFonts w:ascii="Arial" w:hAnsi="Arial" w:cs="Arial"/>
          <w:sz w:val="20"/>
          <w:szCs w:val="20"/>
        </w:rPr>
        <w:t>5</w:t>
      </w:r>
    </w:p>
    <w:p w:rsidR="00A508FF" w:rsidRDefault="00A508FF" w:rsidP="004D5F63">
      <w:pPr>
        <w:pStyle w:val="Zkladntextodsazen2"/>
        <w:keepNext/>
        <w:spacing w:after="0" w:line="240" w:lineRule="auto"/>
        <w:ind w:left="0"/>
        <w:jc w:val="both"/>
        <w:rPr>
          <w:rFonts w:ascii="Arial" w:hAnsi="Arial" w:cs="Arial"/>
          <w:sz w:val="20"/>
          <w:szCs w:val="20"/>
        </w:rPr>
      </w:pPr>
      <w:r>
        <w:rPr>
          <w:rFonts w:ascii="Arial" w:hAnsi="Arial" w:cs="Arial"/>
          <w:sz w:val="20"/>
          <w:szCs w:val="20"/>
        </w:rPr>
        <w:t xml:space="preserve">Objednatel nemusí dílo převzít, bude-li mít dílo vady bránící v užívání. Zhotovitel má povinnost spolupráce při kolaudaci díla. Proběhne-li kolaudace díla s negativním výsledkem, je zhotovitel povinen zajistit na své náklady změny díla a jejich realizaci v nejkratším možném čase tak, aby dílo mohlo být uvedeno v provoz. </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4</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Cena 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4.1</w:t>
      </w:r>
    </w:p>
    <w:p w:rsidR="00A508FF" w:rsidRPr="00377950" w:rsidRDefault="00A508FF" w:rsidP="00A508FF">
      <w:pPr>
        <w:pStyle w:val="Zkladntextodsazen2"/>
        <w:spacing w:after="0" w:line="240" w:lineRule="auto"/>
        <w:ind w:left="0"/>
        <w:jc w:val="both"/>
        <w:rPr>
          <w:rFonts w:ascii="Arial" w:hAnsi="Arial" w:cs="Arial"/>
          <w:sz w:val="20"/>
          <w:szCs w:val="20"/>
        </w:rPr>
      </w:pPr>
      <w:bookmarkStart w:id="67" w:name="OLE_LINK1"/>
      <w:bookmarkStart w:id="68" w:name="OLE_LINK2"/>
      <w:r>
        <w:rPr>
          <w:rFonts w:ascii="Arial" w:hAnsi="Arial" w:cs="Arial"/>
          <w:sz w:val="20"/>
          <w:szCs w:val="20"/>
        </w:rPr>
        <w:t>Cena díla činí</w:t>
      </w:r>
      <w:r w:rsidRPr="00377950">
        <w:rPr>
          <w:rFonts w:ascii="Arial" w:hAnsi="Arial" w:cs="Arial"/>
          <w:sz w:val="20"/>
          <w:szCs w:val="20"/>
        </w:rPr>
        <w:t xml:space="preserve">: </w:t>
      </w:r>
      <w:r w:rsidRPr="00377950">
        <w:rPr>
          <w:rFonts w:ascii="Arial" w:hAnsi="Arial" w:cs="Arial"/>
          <w:sz w:val="20"/>
          <w:szCs w:val="20"/>
        </w:rPr>
        <w:tab/>
        <w:t>[</w:t>
      </w:r>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 xml:space="preserve">]  Kč bez DPH </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                      </w:t>
      </w:r>
      <w:r w:rsidRPr="00377950">
        <w:rPr>
          <w:rFonts w:ascii="Arial" w:hAnsi="Arial" w:cs="Arial"/>
          <w:sz w:val="20"/>
          <w:szCs w:val="20"/>
        </w:rPr>
        <w:tab/>
        <w:t>[</w:t>
      </w:r>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  Kč DPH ve snížené sazbě</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                       </w:t>
      </w:r>
      <w:r w:rsidRPr="00377950">
        <w:rPr>
          <w:rFonts w:ascii="Arial" w:hAnsi="Arial" w:cs="Arial"/>
          <w:sz w:val="20"/>
          <w:szCs w:val="20"/>
        </w:rPr>
        <w:tab/>
        <w:t>[</w:t>
      </w:r>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  Kč DPH v základní sazbě</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                       </w:t>
      </w:r>
      <w:r>
        <w:rPr>
          <w:rFonts w:ascii="Arial" w:hAnsi="Arial" w:cs="Arial"/>
          <w:sz w:val="20"/>
          <w:szCs w:val="20"/>
        </w:rPr>
        <w:tab/>
      </w:r>
      <w:r w:rsidRPr="00377950">
        <w:rPr>
          <w:rFonts w:ascii="Arial" w:hAnsi="Arial" w:cs="Arial"/>
          <w:sz w:val="20"/>
          <w:szCs w:val="20"/>
        </w:rPr>
        <w:t>[</w:t>
      </w:r>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6D0C79">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  Kč s DPH.</w:t>
      </w:r>
    </w:p>
    <w:bookmarkEnd w:id="67"/>
    <w:bookmarkEnd w:id="68"/>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4.2</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Cena díla uvedená v </w:t>
      </w:r>
      <w:r w:rsidRPr="00433EC2">
        <w:rPr>
          <w:rFonts w:ascii="Arial" w:hAnsi="Arial" w:cs="Arial"/>
          <w:b/>
          <w:sz w:val="20"/>
          <w:szCs w:val="20"/>
        </w:rPr>
        <w:t>čl. 4.1</w:t>
      </w:r>
      <w:r w:rsidRPr="00377950">
        <w:rPr>
          <w:rFonts w:ascii="Arial" w:hAnsi="Arial" w:cs="Arial"/>
          <w:sz w:val="20"/>
          <w:szCs w:val="20"/>
        </w:rPr>
        <w:t xml:space="preserve"> je stanovena jako celková cena za kompletní splnění předmětné zakázky po celou dobu provádění díla a jako cen</w:t>
      </w:r>
      <w:r>
        <w:rPr>
          <w:rFonts w:ascii="Arial" w:hAnsi="Arial" w:cs="Arial"/>
          <w:sz w:val="20"/>
          <w:szCs w:val="20"/>
        </w:rPr>
        <w:t>a maximální, dle cenové nabídky</w:t>
      </w:r>
      <w:r w:rsidRPr="00377950">
        <w:rPr>
          <w:rFonts w:ascii="Arial" w:hAnsi="Arial" w:cs="Arial"/>
          <w:sz w:val="20"/>
          <w:szCs w:val="20"/>
        </w:rPr>
        <w:t xml:space="preserve"> zhotovitele. Cena nesmí být zvýšena bez písemného souhlasu objednatele formou dodatku k této smlouvě.</w:t>
      </w:r>
      <w:r w:rsidRPr="00C23A40">
        <w:rPr>
          <w:rFonts w:ascii="Arial" w:hAnsi="Arial" w:cs="Arial"/>
          <w:sz w:val="20"/>
          <w:szCs w:val="20"/>
        </w:rPr>
        <w:t xml:space="preserve"> Žádný zápis do stavebního deníku není způsobilý zvýšit cenu díla.</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Cena díla uvedená v </w:t>
      </w:r>
      <w:r w:rsidRPr="00433EC2">
        <w:rPr>
          <w:rFonts w:ascii="Arial" w:hAnsi="Arial" w:cs="Arial"/>
          <w:b/>
          <w:sz w:val="20"/>
          <w:szCs w:val="20"/>
        </w:rPr>
        <w:t>čl. 4.1</w:t>
      </w:r>
      <w:r w:rsidRPr="00377950">
        <w:rPr>
          <w:rFonts w:ascii="Arial" w:hAnsi="Arial" w:cs="Arial"/>
          <w:sz w:val="20"/>
          <w:szCs w:val="20"/>
        </w:rPr>
        <w:t xml:space="preserve"> obsahuje ocenění všech plnění zhotovitele nutných k řádnému splnění předmětné veřejné zakázky, tj. zahrnuje ocenění veškerých činností, dodávek a souvisejících výkonů nutných k naplnění účelu a cíle smlouvy - provedení díla - předmětné veřejné zakázky, tj. i ocenění činností, dodávek a souvisejících výkonů, které nejsou ve smlouvě (ale ani v nabídce) výslovně uvedeny.</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4.3</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Práce nad rámec předmětu plnění dle této smlouvy vyžadují předchozí dohodu smluvních stran formou písemného dodatku k této smlouvě</w:t>
      </w:r>
      <w:r>
        <w:rPr>
          <w:rFonts w:ascii="Arial" w:hAnsi="Arial" w:cs="Arial"/>
          <w:sz w:val="20"/>
          <w:szCs w:val="20"/>
        </w:rPr>
        <w:t xml:space="preserve"> na samostatné listině označené jako „dodatek“, kterému předchází zhotovení </w:t>
      </w:r>
      <w:r w:rsidRPr="003114E9">
        <w:rPr>
          <w:rFonts w:ascii="Arial" w:hAnsi="Arial" w:cs="Arial"/>
          <w:sz w:val="20"/>
          <w:szCs w:val="20"/>
          <w:u w:val="single"/>
        </w:rPr>
        <w:t>zjišťovacího protokolu</w:t>
      </w:r>
      <w:r>
        <w:rPr>
          <w:rFonts w:ascii="Arial" w:hAnsi="Arial" w:cs="Arial"/>
          <w:sz w:val="20"/>
          <w:szCs w:val="20"/>
        </w:rPr>
        <w:t xml:space="preserve"> zhotovitelem. Zjišťovací protokol obsahuje min. identifikace stavby a subjektů, důvod vzniku více či méněprací, dopady do ceny díla a dopady do celkové ceny za dílo</w:t>
      </w:r>
      <w:r w:rsidRPr="00377950">
        <w:rPr>
          <w:rFonts w:ascii="Arial" w:hAnsi="Arial" w:cs="Arial"/>
          <w:sz w:val="20"/>
          <w:szCs w:val="20"/>
        </w:rPr>
        <w:t>. Pokud zhotovitel provede tyto práce bez předchozího sjednání písemného dodatku ke smlouvě, považuje se cena těchto prací za smluvní pokutu za porušení smluvních ujednání o ceně díla dle této smlouvy</w:t>
      </w:r>
      <w:r>
        <w:rPr>
          <w:rFonts w:ascii="Arial" w:hAnsi="Arial" w:cs="Arial"/>
          <w:sz w:val="20"/>
          <w:szCs w:val="20"/>
        </w:rPr>
        <w:t>, kterou je</w:t>
      </w:r>
      <w:r w:rsidRPr="00377950">
        <w:rPr>
          <w:rFonts w:ascii="Arial" w:hAnsi="Arial" w:cs="Arial"/>
          <w:sz w:val="20"/>
          <w:szCs w:val="20"/>
        </w:rPr>
        <w:t xml:space="preserve"> zhotovitel </w:t>
      </w:r>
      <w:r>
        <w:rPr>
          <w:rFonts w:ascii="Arial" w:hAnsi="Arial" w:cs="Arial"/>
          <w:sz w:val="20"/>
          <w:szCs w:val="20"/>
        </w:rPr>
        <w:t xml:space="preserve">povinen zaplatit </w:t>
      </w:r>
      <w:r w:rsidRPr="00377950">
        <w:rPr>
          <w:rFonts w:ascii="Arial" w:hAnsi="Arial" w:cs="Arial"/>
          <w:sz w:val="20"/>
          <w:szCs w:val="20"/>
        </w:rPr>
        <w:t>objednateli. Zhotovitel je povinen s objednatelem dohodnout veškeré změny při realizaci předmětu díla, které zvýší, nebo sníží cenu díla, před jejich provedením formou dodatku k této smlouvě.</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4.4</w:t>
      </w: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Za vícepráce jsou považovány stavební práce zvyšující celkovou cenu díla, za méněpráce pak stavební práce snižující celkovou cenu díla.</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4.5</w:t>
      </w: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 xml:space="preserve">Objednatel má právo snížit rozsah díla libovolně podle své vůle. Snížení rozsahu díla může být provedeno jak v celých položkách (vypuštění položek rozpočtu), tak ve výměře položek (snížení množství prací prováděných v položce rozpočtu). Zhotovitel je povinen akceptovat snížení rozsahu díla. Takovéto snížení rozsahu díla musí být projednáno se zhotovitelem. Zhotovitel je z tohoto důvodu povinen upozornit objednatele nejpozději 7 dnů před objednáním subdodávky, materiálu, strojů či pracovníků na provádění příslušných prací tak, aby byl objednatel schopen sdělit zhotoviteli, že si konkrétní práce nepřeje provádět. Cena takto sníženého díla se stanoví odpočtem příslušných položek či částí položek z položkového rozpočtu. Pokud zhotovitel nesplní povinnost upozornit objednatele na plánované objednání či realizaci prací podle tohoto </w:t>
      </w:r>
      <w:r w:rsidRPr="009E6834">
        <w:rPr>
          <w:rFonts w:ascii="Arial" w:hAnsi="Arial" w:cs="Arial"/>
          <w:sz w:val="20"/>
          <w:szCs w:val="20"/>
        </w:rPr>
        <w:t>článku</w:t>
      </w:r>
      <w:r>
        <w:rPr>
          <w:rFonts w:ascii="Arial" w:hAnsi="Arial" w:cs="Arial"/>
          <w:sz w:val="20"/>
          <w:szCs w:val="20"/>
        </w:rPr>
        <w:t>, jsou veškeré náklady provedených či objednaných prací považovány za smluvní pokutu a objednatel je nebude hradit. V případě, že by po částečném provedení prací, na které zhotovitel neupozornil objednatele a ten si jejich provedení nepřál, nebylo možné dále provádět navazující práce, je povinen zhotovitel tyto práce buď dokončit, nebo odstranit a to na vlastní náklady tak, aby mohl dále pokračovat v následných pracích na díle.</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keepNext/>
        <w:spacing w:after="0" w:line="240" w:lineRule="auto"/>
        <w:ind w:left="0"/>
        <w:jc w:val="center"/>
        <w:rPr>
          <w:rFonts w:ascii="Arial" w:hAnsi="Arial" w:cs="Arial"/>
          <w:sz w:val="20"/>
          <w:szCs w:val="20"/>
        </w:rPr>
      </w:pPr>
      <w:r>
        <w:rPr>
          <w:rFonts w:ascii="Arial" w:hAnsi="Arial" w:cs="Arial"/>
          <w:sz w:val="20"/>
          <w:szCs w:val="20"/>
        </w:rPr>
        <w:lastRenderedPageBreak/>
        <w:t>5</w:t>
      </w:r>
      <w:r w:rsidRPr="00377950">
        <w:rPr>
          <w:rFonts w:ascii="Arial" w:hAnsi="Arial" w:cs="Arial"/>
          <w:sz w:val="20"/>
          <w:szCs w:val="20"/>
        </w:rPr>
        <w:t>.</w:t>
      </w:r>
    </w:p>
    <w:p w:rsidR="00A508FF" w:rsidRPr="00377950" w:rsidRDefault="00A508FF" w:rsidP="00A508FF">
      <w:pPr>
        <w:pStyle w:val="Zkladntextodsazen2"/>
        <w:keepNext/>
        <w:spacing w:after="0" w:line="240" w:lineRule="auto"/>
        <w:ind w:left="0"/>
        <w:jc w:val="center"/>
        <w:rPr>
          <w:rFonts w:ascii="Arial" w:hAnsi="Arial" w:cs="Arial"/>
          <w:sz w:val="20"/>
          <w:szCs w:val="20"/>
        </w:rPr>
      </w:pPr>
      <w:r w:rsidRPr="00377950">
        <w:rPr>
          <w:rFonts w:ascii="Arial" w:hAnsi="Arial" w:cs="Arial"/>
          <w:sz w:val="20"/>
          <w:szCs w:val="20"/>
        </w:rPr>
        <w:t>Platební podmínky</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5.1</w:t>
      </w:r>
    </w:p>
    <w:p w:rsidR="005F233C" w:rsidRPr="005F233C" w:rsidRDefault="005F233C" w:rsidP="005F233C">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Zhotovitel provádí </w:t>
      </w:r>
      <w:r>
        <w:rPr>
          <w:rFonts w:ascii="Arial" w:hAnsi="Arial" w:cs="Arial"/>
          <w:sz w:val="20"/>
          <w:szCs w:val="20"/>
        </w:rPr>
        <w:t>měsíční fakturaci podle skutečné prostavěnosti</w:t>
      </w:r>
      <w:r w:rsidRPr="00377950">
        <w:rPr>
          <w:rFonts w:ascii="Arial" w:hAnsi="Arial" w:cs="Arial"/>
          <w:sz w:val="20"/>
          <w:szCs w:val="20"/>
        </w:rPr>
        <w:t xml:space="preserve">. </w:t>
      </w:r>
      <w:r w:rsidRPr="004F285A">
        <w:rPr>
          <w:rFonts w:ascii="Arial" w:hAnsi="Arial" w:cs="Arial"/>
          <w:b/>
          <w:sz w:val="20"/>
          <w:szCs w:val="20"/>
        </w:rPr>
        <w:t xml:space="preserve">Splatnost faktur je </w:t>
      </w:r>
      <w:r>
        <w:rPr>
          <w:rFonts w:ascii="Arial" w:hAnsi="Arial" w:cs="Arial"/>
          <w:b/>
          <w:sz w:val="20"/>
          <w:szCs w:val="20"/>
        </w:rPr>
        <w:t>30</w:t>
      </w:r>
      <w:r w:rsidRPr="004F285A">
        <w:rPr>
          <w:rFonts w:ascii="Arial" w:hAnsi="Arial" w:cs="Arial"/>
          <w:b/>
          <w:sz w:val="20"/>
          <w:szCs w:val="20"/>
        </w:rPr>
        <w:t xml:space="preserve"> dní.</w:t>
      </w:r>
      <w:r>
        <w:rPr>
          <w:rFonts w:ascii="Arial" w:hAnsi="Arial" w:cs="Arial"/>
          <w:b/>
          <w:sz w:val="20"/>
          <w:szCs w:val="20"/>
        </w:rPr>
        <w:t xml:space="preserve"> </w:t>
      </w:r>
      <w:r w:rsidRPr="005F233C">
        <w:rPr>
          <w:rFonts w:ascii="Arial" w:hAnsi="Arial" w:cs="Arial"/>
          <w:sz w:val="20"/>
          <w:szCs w:val="20"/>
        </w:rPr>
        <w:t xml:space="preserve">Fakturu je zhotovitel oprávněn vystavit </w:t>
      </w:r>
      <w:bookmarkStart w:id="69" w:name="OLE_LINK3"/>
      <w:bookmarkStart w:id="70" w:name="OLE_LINK4"/>
      <w:r w:rsidRPr="005F233C">
        <w:rPr>
          <w:rFonts w:ascii="Arial" w:hAnsi="Arial" w:cs="Arial"/>
          <w:sz w:val="20"/>
          <w:szCs w:val="20"/>
        </w:rPr>
        <w:t>jedenkrát za měsíc</w:t>
      </w:r>
      <w:bookmarkEnd w:id="69"/>
      <w:bookmarkEnd w:id="70"/>
      <w:r w:rsidRPr="005F233C">
        <w:rPr>
          <w:rFonts w:ascii="Arial" w:hAnsi="Arial" w:cs="Arial"/>
          <w:sz w:val="20"/>
          <w:szCs w:val="20"/>
        </w:rPr>
        <w:t xml:space="preserve"> vždy k poslednímu dni příslušného kalendářního měsíce.</w:t>
      </w:r>
    </w:p>
    <w:p w:rsidR="00A508FF" w:rsidRDefault="00A508FF" w:rsidP="00A508FF">
      <w:pPr>
        <w:jc w:val="both"/>
        <w:rPr>
          <w:rFonts w:ascii="Arial" w:hAnsi="Arial" w:cs="Arial"/>
          <w:bCs/>
          <w:sz w:val="20"/>
          <w:szCs w:val="20"/>
        </w:rPr>
      </w:pPr>
    </w:p>
    <w:p w:rsidR="00A508FF" w:rsidRPr="00486E15"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5.2</w:t>
      </w:r>
    </w:p>
    <w:p w:rsidR="00A508FF" w:rsidRPr="00486E15" w:rsidRDefault="00A508FF" w:rsidP="00A508FF">
      <w:pPr>
        <w:pStyle w:val="Zkladntextodsazen2"/>
        <w:spacing w:after="0" w:line="240" w:lineRule="auto"/>
        <w:ind w:left="0"/>
        <w:jc w:val="both"/>
        <w:rPr>
          <w:rFonts w:ascii="Arial" w:hAnsi="Arial" w:cs="Arial"/>
          <w:sz w:val="20"/>
          <w:szCs w:val="20"/>
        </w:rPr>
      </w:pPr>
      <w:r w:rsidRPr="00486E15">
        <w:rPr>
          <w:rFonts w:ascii="Arial" w:hAnsi="Arial" w:cs="Arial"/>
          <w:sz w:val="20"/>
          <w:szCs w:val="20"/>
        </w:rPr>
        <w:t>Faktura musí být doručena objednateli do tří dnů ode dne jejího písemného vyhotovení. Pokud bude faktura doručena objednateli později, prodlužuje se její splatnost o počet dnů, o nějž doručení faktury objednateli přesáhlo dobu tří dnů. Za okamžik uhrazení faktury se považuje datum, kdy byla předmětná částka odepsána z účtu objednatele. Při nedodržení shora uvedené splatnosti je zhotovitel oprávněn vyúčtovat objednateli úrok z prodlení dle platných právních předpisů.</w:t>
      </w:r>
    </w:p>
    <w:p w:rsidR="00A508FF" w:rsidRPr="00486E15" w:rsidRDefault="00A508FF" w:rsidP="00A508FF">
      <w:pPr>
        <w:jc w:val="both"/>
        <w:rPr>
          <w:rFonts w:ascii="Arial" w:hAnsi="Arial" w:cs="Arial"/>
          <w:sz w:val="20"/>
          <w:szCs w:val="20"/>
        </w:rPr>
      </w:pPr>
    </w:p>
    <w:p w:rsidR="00A508FF" w:rsidRPr="00486E15" w:rsidRDefault="00A508FF" w:rsidP="00A508FF">
      <w:pPr>
        <w:pStyle w:val="Zkladntext"/>
        <w:keepNext/>
      </w:pPr>
      <w:r>
        <w:t>5.3</w:t>
      </w:r>
    </w:p>
    <w:p w:rsidR="004D5F63" w:rsidRDefault="00A508FF" w:rsidP="004D5F63">
      <w:pPr>
        <w:pStyle w:val="Zkladntext"/>
        <w:keepNext/>
      </w:pPr>
      <w:r>
        <w:t xml:space="preserve">Je </w:t>
      </w:r>
      <w:r w:rsidRPr="004D5F63">
        <w:t xml:space="preserve">stanovena </w:t>
      </w:r>
      <w:r w:rsidR="004D5F63" w:rsidRPr="004D5F63">
        <w:rPr>
          <w:b/>
        </w:rPr>
        <w:t>10</w:t>
      </w:r>
      <w:r w:rsidRPr="004D5F63">
        <w:rPr>
          <w:b/>
        </w:rPr>
        <w:t>%-ní pozastávka</w:t>
      </w:r>
      <w:r>
        <w:t xml:space="preserve"> z každé faktury. Každá faktura bude rozdělena na část 90% a 10%, kdy </w:t>
      </w:r>
      <w:r>
        <w:rPr>
          <w:b/>
        </w:rPr>
        <w:t>10</w:t>
      </w:r>
      <w:r w:rsidRPr="00D6416A">
        <w:rPr>
          <w:b/>
        </w:rPr>
        <w:t>%-ní část bude</w:t>
      </w:r>
      <w:r>
        <w:t xml:space="preserve"> </w:t>
      </w:r>
      <w:r w:rsidRPr="00054696">
        <w:rPr>
          <w:b/>
        </w:rPr>
        <w:t>pozastávka</w:t>
      </w:r>
      <w:r>
        <w:t xml:space="preserve">. Pozastávka bude vyplacena po ukončení díla </w:t>
      </w:r>
      <w:r w:rsidRPr="0016568E">
        <w:t>bez vad a nedodělků, které by bránily řádnému užívání a provozu díla</w:t>
      </w:r>
      <w:r>
        <w:t xml:space="preserve"> podle </w:t>
      </w:r>
      <w:r>
        <w:rPr>
          <w:b/>
        </w:rPr>
        <w:t>čl. 3</w:t>
      </w:r>
      <w:r w:rsidRPr="00D6416A">
        <w:rPr>
          <w:b/>
        </w:rPr>
        <w:t>.</w:t>
      </w:r>
      <w:r>
        <w:rPr>
          <w:b/>
        </w:rPr>
        <w:t>2</w:t>
      </w:r>
      <w:r>
        <w:t xml:space="preserve">. </w:t>
      </w:r>
      <w:r w:rsidRPr="00486E15">
        <w:t xml:space="preserve">Podkladem pro vystavení dílčí faktury bude </w:t>
      </w:r>
      <w:r w:rsidRPr="005F42EA">
        <w:rPr>
          <w:u w:val="single"/>
        </w:rPr>
        <w:t>soupis skutečně provedených prací</w:t>
      </w:r>
      <w:r w:rsidRPr="00486E15">
        <w:t xml:space="preserve"> odsouhlasený zástu</w:t>
      </w:r>
      <w:r>
        <w:t>pcem objednatele (</w:t>
      </w:r>
      <w:r w:rsidRPr="00D6416A">
        <w:rPr>
          <w:u w:val="single"/>
        </w:rPr>
        <w:t>zjišťovací protokol</w:t>
      </w:r>
      <w:r>
        <w:t xml:space="preserve">). </w:t>
      </w:r>
    </w:p>
    <w:p w:rsidR="004D5F63" w:rsidRDefault="004D5F63" w:rsidP="00A508FF">
      <w:pPr>
        <w:pStyle w:val="Zkladntext"/>
      </w:pPr>
    </w:p>
    <w:p w:rsidR="00A508FF" w:rsidRDefault="00A508FF" w:rsidP="00A508FF">
      <w:pPr>
        <w:pStyle w:val="Zkladntext"/>
      </w:pPr>
      <w:r>
        <w:t>5.4</w:t>
      </w:r>
    </w:p>
    <w:p w:rsidR="00A508FF" w:rsidRDefault="00A508FF" w:rsidP="00A508FF">
      <w:pPr>
        <w:jc w:val="both"/>
        <w:rPr>
          <w:rFonts w:ascii="Arial" w:hAnsi="Arial" w:cs="Arial"/>
          <w:sz w:val="20"/>
          <w:szCs w:val="20"/>
        </w:rPr>
      </w:pPr>
      <w:r w:rsidRPr="00FF4864">
        <w:rPr>
          <w:rFonts w:ascii="Arial" w:hAnsi="Arial" w:cs="Arial"/>
          <w:sz w:val="20"/>
          <w:szCs w:val="20"/>
        </w:rPr>
        <w:t xml:space="preserve">Faktura bude vždy obsahovat číslo faktury, název díla nebo jeho části, datum předání provedených prací </w:t>
      </w:r>
      <w:r>
        <w:rPr>
          <w:rFonts w:ascii="Arial" w:hAnsi="Arial" w:cs="Arial"/>
          <w:sz w:val="20"/>
          <w:szCs w:val="20"/>
        </w:rPr>
        <w:t>objednateli</w:t>
      </w:r>
      <w:r w:rsidRPr="00FF4864">
        <w:rPr>
          <w:rFonts w:ascii="Arial" w:hAnsi="Arial" w:cs="Arial"/>
          <w:sz w:val="20"/>
          <w:szCs w:val="20"/>
        </w:rPr>
        <w:t xml:space="preserve">, název, sídlo a IČ </w:t>
      </w:r>
      <w:r>
        <w:rPr>
          <w:rFonts w:ascii="Arial" w:hAnsi="Arial" w:cs="Arial"/>
          <w:sz w:val="20"/>
          <w:szCs w:val="20"/>
        </w:rPr>
        <w:t>objednatele</w:t>
      </w:r>
      <w:r w:rsidRPr="00FF4864">
        <w:rPr>
          <w:rFonts w:ascii="Arial" w:hAnsi="Arial" w:cs="Arial"/>
          <w:sz w:val="20"/>
          <w:szCs w:val="20"/>
        </w:rPr>
        <w:t>, název, sídlo</w:t>
      </w:r>
      <w:r>
        <w:rPr>
          <w:rFonts w:ascii="Arial" w:hAnsi="Arial" w:cs="Arial"/>
          <w:sz w:val="20"/>
          <w:szCs w:val="20"/>
        </w:rPr>
        <w:t>,</w:t>
      </w:r>
      <w:r w:rsidRPr="00FF4864">
        <w:rPr>
          <w:rFonts w:ascii="Arial" w:hAnsi="Arial" w:cs="Arial"/>
          <w:sz w:val="20"/>
          <w:szCs w:val="20"/>
        </w:rPr>
        <w:t xml:space="preserve"> IČ a DIČ zhotovitele, den odeslání faktury, označení peněžního ústavu a účtu, na který má být placeno, vyznačení dne splatnosti, fakturovanou částku s DPH a bez DPH. Přílohou faktury bude vždy </w:t>
      </w:r>
      <w:r w:rsidRPr="00486E15">
        <w:rPr>
          <w:rFonts w:ascii="Arial" w:hAnsi="Arial" w:cs="Arial"/>
          <w:sz w:val="20"/>
          <w:szCs w:val="20"/>
          <w:u w:val="single"/>
        </w:rPr>
        <w:t>soupis skutečně provedených prací</w:t>
      </w:r>
      <w:r w:rsidRPr="00FF4864">
        <w:rPr>
          <w:rFonts w:ascii="Arial" w:hAnsi="Arial" w:cs="Arial"/>
          <w:sz w:val="20"/>
          <w:szCs w:val="20"/>
        </w:rPr>
        <w:t xml:space="preserve"> oceněných jednotkovými cenami a pořadovými čísly položek uvedených v nabídce zhotovitele. Bez odsouhlaseného soupisu provedených prací je faktura neplatná</w:t>
      </w:r>
      <w:r>
        <w:rPr>
          <w:rFonts w:ascii="Arial" w:hAnsi="Arial" w:cs="Arial"/>
          <w:sz w:val="20"/>
          <w:szCs w:val="20"/>
        </w:rPr>
        <w:t>.</w:t>
      </w:r>
      <w:r w:rsidR="007E7295">
        <w:rPr>
          <w:rFonts w:ascii="Arial" w:hAnsi="Arial" w:cs="Arial"/>
          <w:sz w:val="20"/>
          <w:szCs w:val="20"/>
        </w:rPr>
        <w:t xml:space="preserve"> Dále musí faktura obsahovat i jméno dotačního programu a číslo projektu dle dotace. </w:t>
      </w:r>
    </w:p>
    <w:p w:rsidR="00A508FF" w:rsidRDefault="00A508FF" w:rsidP="00A508FF">
      <w:pPr>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5.5</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Objednatel je oprávněn pozastavit úhradu kterékoliv platby v průběhu plnění této smlouvy, jestliže zhotovitel neplní kterýkoliv termín (lhůtu) v této smlouvě stanovený (stanovenou). </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5.6</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Objednatel má právo podmínit úhradu kterékoliv dílčí faktury odstraněním vad a nedodělků dosavadního plnění zhotovitele. Podmínky úhrady může objednatel uplatnit jak před vystavením faktury, tak poté.</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5.7</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Objednatel je oprávněn pozastavit úhradu kterékoliv platby ve prospěch zhotovitele, pokud je zhotovitel v prodlení s plněním jakéhokoliv závazku vůči objednateli podle této smlouvy.</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6</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Podmínky provádění 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6.1</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Zhotovitel zajišťuje provedení díla svými pracovníky nebo pracovníky třetích osob. Zhotovitel nese plnou odpovědnost za neplnění povinností vyplývajících z této smlouvy</w:t>
      </w:r>
      <w:r>
        <w:rPr>
          <w:rFonts w:ascii="Arial" w:hAnsi="Arial" w:cs="Arial"/>
          <w:sz w:val="20"/>
          <w:szCs w:val="20"/>
        </w:rPr>
        <w:t xml:space="preserve"> i u třetích osob, které si na práci sjednal</w:t>
      </w:r>
      <w:r w:rsidRPr="00377950">
        <w:rPr>
          <w:rFonts w:ascii="Arial" w:hAnsi="Arial" w:cs="Arial"/>
          <w:sz w:val="20"/>
          <w:szCs w:val="20"/>
        </w:rPr>
        <w:t>.</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6.2</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Objednatel kontroluje provádění prací a má proto přístup na </w:t>
      </w:r>
      <w:r>
        <w:rPr>
          <w:rFonts w:ascii="Arial" w:hAnsi="Arial" w:cs="Arial"/>
          <w:sz w:val="20"/>
          <w:szCs w:val="20"/>
        </w:rPr>
        <w:t xml:space="preserve">zhotoviteli </w:t>
      </w:r>
      <w:r w:rsidRPr="00377950">
        <w:rPr>
          <w:rFonts w:ascii="Arial" w:hAnsi="Arial" w:cs="Arial"/>
          <w:sz w:val="20"/>
          <w:szCs w:val="20"/>
        </w:rPr>
        <w:t xml:space="preserve">předané staveniště. Na požádání je zhotovitel povinen předložit objednateli </w:t>
      </w:r>
      <w:r>
        <w:rPr>
          <w:rFonts w:ascii="Arial" w:hAnsi="Arial" w:cs="Arial"/>
          <w:sz w:val="20"/>
          <w:szCs w:val="20"/>
        </w:rPr>
        <w:t xml:space="preserve">obratem </w:t>
      </w:r>
      <w:r w:rsidRPr="00377950">
        <w:rPr>
          <w:rFonts w:ascii="Arial" w:hAnsi="Arial" w:cs="Arial"/>
          <w:sz w:val="20"/>
          <w:szCs w:val="20"/>
        </w:rPr>
        <w:t>veškeré doklady o provádění prací.</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6.3</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Všechny </w:t>
      </w:r>
      <w:r w:rsidRPr="00A25105">
        <w:rPr>
          <w:rFonts w:ascii="Arial" w:hAnsi="Arial" w:cs="Arial"/>
          <w:sz w:val="20"/>
          <w:szCs w:val="20"/>
          <w:u w:val="single"/>
        </w:rPr>
        <w:t>škody</w:t>
      </w:r>
      <w:r w:rsidRPr="00377950">
        <w:rPr>
          <w:rFonts w:ascii="Arial" w:hAnsi="Arial" w:cs="Arial"/>
          <w:sz w:val="20"/>
          <w:szCs w:val="20"/>
        </w:rPr>
        <w:t xml:space="preserve">, které vzniknou v důsledku provádění stavby z viny na straně zhotovitele </w:t>
      </w:r>
      <w:r w:rsidRPr="00A25105">
        <w:rPr>
          <w:rFonts w:ascii="Arial" w:hAnsi="Arial" w:cs="Arial"/>
          <w:sz w:val="20"/>
          <w:szCs w:val="20"/>
          <w:u w:val="single"/>
        </w:rPr>
        <w:t>třetím</w:t>
      </w:r>
      <w:r w:rsidRPr="00377950">
        <w:rPr>
          <w:rFonts w:ascii="Arial" w:hAnsi="Arial" w:cs="Arial"/>
          <w:sz w:val="20"/>
          <w:szCs w:val="20"/>
        </w:rPr>
        <w:t xml:space="preserve">, na stavbě nezúčastněným </w:t>
      </w:r>
      <w:r w:rsidRPr="00A25105">
        <w:rPr>
          <w:rFonts w:ascii="Arial" w:hAnsi="Arial" w:cs="Arial"/>
          <w:sz w:val="20"/>
          <w:szCs w:val="20"/>
          <w:u w:val="single"/>
        </w:rPr>
        <w:t>osobám</w:t>
      </w:r>
      <w:r w:rsidRPr="00377950">
        <w:rPr>
          <w:rFonts w:ascii="Arial" w:hAnsi="Arial" w:cs="Arial"/>
          <w:sz w:val="20"/>
          <w:szCs w:val="20"/>
        </w:rPr>
        <w:t>, případně objednateli, je povinen uhradit zhotovitel.</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6.4</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Zhotovitel prohlašuje, že k datu podpisu smlouvy:</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předal objednateli závazný harmonogram provádění díla odpovídající harmonogramu provádění díla v nabídce zhotovitele,</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řádně překontroloval předanou projektovou dokumentaci,</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řádně prověřil místní podmínky na staveništi,</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je seznámen s geologickými průzkumy a veškerou s tím související předanou dokumentací,</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všechny nejasné podmínky pro realizaci stavby si vyjasnil s oprávněnými zástupci objednatele a místním šetřením,</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všechny technické a dodací podmínky díla zahrnul do kalkulace cen,</w:t>
      </w:r>
    </w:p>
    <w:p w:rsidR="00A508FF" w:rsidRPr="00377950" w:rsidRDefault="00A508FF" w:rsidP="00A508FF">
      <w:pPr>
        <w:pStyle w:val="Zkladntextodsazen2"/>
        <w:numPr>
          <w:ilvl w:val="0"/>
          <w:numId w:val="3"/>
        </w:numPr>
        <w:spacing w:after="0" w:line="240" w:lineRule="auto"/>
        <w:jc w:val="both"/>
        <w:rPr>
          <w:rFonts w:ascii="Arial" w:hAnsi="Arial" w:cs="Arial"/>
          <w:sz w:val="20"/>
          <w:szCs w:val="20"/>
        </w:rPr>
      </w:pPr>
      <w:r w:rsidRPr="00377950">
        <w:rPr>
          <w:rFonts w:ascii="Arial" w:hAnsi="Arial" w:cs="Arial"/>
          <w:sz w:val="20"/>
          <w:szCs w:val="20"/>
        </w:rPr>
        <w:t>veškeré své požadavky na objednatele uplatnil v této smlouvě.</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keepNext/>
        <w:spacing w:after="0" w:line="240" w:lineRule="auto"/>
        <w:ind w:left="0"/>
        <w:jc w:val="both"/>
        <w:rPr>
          <w:rFonts w:ascii="Arial" w:hAnsi="Arial" w:cs="Arial"/>
          <w:sz w:val="20"/>
          <w:szCs w:val="20"/>
        </w:rPr>
      </w:pPr>
      <w:r>
        <w:rPr>
          <w:rFonts w:ascii="Arial" w:hAnsi="Arial" w:cs="Arial"/>
          <w:sz w:val="20"/>
          <w:szCs w:val="20"/>
        </w:rPr>
        <w:t>6.5</w:t>
      </w:r>
    </w:p>
    <w:p w:rsidR="00A508FF" w:rsidRPr="00377950" w:rsidRDefault="00A508FF" w:rsidP="00A508FF">
      <w:pPr>
        <w:pStyle w:val="Zkladntextodsazen2"/>
        <w:keepNext/>
        <w:spacing w:after="0" w:line="240" w:lineRule="auto"/>
        <w:ind w:left="0"/>
        <w:jc w:val="both"/>
        <w:rPr>
          <w:rFonts w:ascii="Arial" w:hAnsi="Arial" w:cs="Arial"/>
          <w:sz w:val="20"/>
          <w:szCs w:val="20"/>
        </w:rPr>
      </w:pPr>
      <w:r w:rsidRPr="00377950">
        <w:rPr>
          <w:rFonts w:ascii="Arial" w:hAnsi="Arial" w:cs="Arial"/>
          <w:sz w:val="20"/>
          <w:szCs w:val="20"/>
        </w:rPr>
        <w:t>Zhotovitel je srozuměn se skutečností, že údaje o stávajících p</w:t>
      </w:r>
      <w:r>
        <w:rPr>
          <w:rFonts w:ascii="Arial" w:hAnsi="Arial" w:cs="Arial"/>
          <w:sz w:val="20"/>
          <w:szCs w:val="20"/>
        </w:rPr>
        <w:t>odzemních inženýrských sítích a </w:t>
      </w:r>
      <w:r w:rsidRPr="00377950">
        <w:rPr>
          <w:rFonts w:ascii="Arial" w:hAnsi="Arial" w:cs="Arial"/>
          <w:sz w:val="20"/>
          <w:szCs w:val="20"/>
        </w:rPr>
        <w:t>stavebních objektech uvedených v zadávací dokumentaci nemusí být přesné a úplné. Zhotovitel provede prověření inženýrských sítí ve spolupráci se správci těchto sítí a příjme taková opatření, aby nedošlo k jejich poškození během prací na díle.</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6.6</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Zhotovitel rovněž prohlašuje, že je plně seznámen i s ostatními podmínkami plnění zhotovitelových povinností podle této smlouvy, které z ní vyplývají a které nejsou v ustanoveních tohoto </w:t>
      </w:r>
      <w:r w:rsidRPr="009E6834">
        <w:rPr>
          <w:rFonts w:ascii="Arial" w:hAnsi="Arial" w:cs="Arial"/>
          <w:sz w:val="20"/>
          <w:szCs w:val="20"/>
        </w:rPr>
        <w:t>článku</w:t>
      </w:r>
      <w:r w:rsidRPr="00377950">
        <w:rPr>
          <w:rFonts w:ascii="Arial" w:hAnsi="Arial" w:cs="Arial"/>
          <w:sz w:val="20"/>
          <w:szCs w:val="20"/>
        </w:rPr>
        <w:t xml:space="preserve"> smlouvy výslovně uvedeny.</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6.7</w:t>
      </w:r>
    </w:p>
    <w:p w:rsidR="00A508FF" w:rsidRPr="00377950" w:rsidRDefault="00A508FF" w:rsidP="00A508FF">
      <w:pPr>
        <w:pStyle w:val="Zkladntextodsazen2"/>
        <w:spacing w:after="0" w:line="240" w:lineRule="auto"/>
        <w:ind w:left="0"/>
        <w:jc w:val="both"/>
        <w:rPr>
          <w:rFonts w:ascii="Arial" w:hAnsi="Arial" w:cs="Arial"/>
          <w:sz w:val="20"/>
          <w:szCs w:val="20"/>
        </w:rPr>
      </w:pPr>
      <w:r w:rsidRPr="00427174">
        <w:rPr>
          <w:rFonts w:ascii="Arial" w:hAnsi="Arial" w:cs="Arial"/>
          <w:sz w:val="20"/>
          <w:szCs w:val="20"/>
          <w:u w:val="single"/>
        </w:rPr>
        <w:t>Vlastnické právo</w:t>
      </w:r>
      <w:r w:rsidRPr="00377950">
        <w:rPr>
          <w:rFonts w:ascii="Arial" w:hAnsi="Arial" w:cs="Arial"/>
          <w:sz w:val="20"/>
          <w:szCs w:val="20"/>
        </w:rPr>
        <w:t xml:space="preserve"> k věcem určeným pro dílo nabývá objednatel okamžikem jejich zabudování do stavby resp. i okamžikem jejich montáže </w:t>
      </w:r>
      <w:r>
        <w:rPr>
          <w:rFonts w:ascii="Arial" w:hAnsi="Arial" w:cs="Arial"/>
          <w:sz w:val="20"/>
          <w:szCs w:val="20"/>
        </w:rPr>
        <w:t xml:space="preserve">či přivezení </w:t>
      </w:r>
      <w:r w:rsidRPr="00377950">
        <w:rPr>
          <w:rFonts w:ascii="Arial" w:hAnsi="Arial" w:cs="Arial"/>
          <w:sz w:val="20"/>
          <w:szCs w:val="20"/>
        </w:rPr>
        <w:t>na stavbu</w:t>
      </w:r>
      <w:r>
        <w:rPr>
          <w:rFonts w:ascii="Arial" w:hAnsi="Arial" w:cs="Arial"/>
          <w:sz w:val="20"/>
          <w:szCs w:val="20"/>
        </w:rPr>
        <w:t xml:space="preserve"> (rozhodným okamžikem je přivezení věcí, materiálu či výrobků do areálu staveniště). </w:t>
      </w:r>
      <w:r w:rsidRPr="00377950">
        <w:rPr>
          <w:rFonts w:ascii="Arial" w:hAnsi="Arial" w:cs="Arial"/>
          <w:sz w:val="20"/>
          <w:szCs w:val="20"/>
        </w:rPr>
        <w:t>Zhotovitel sjednává v případném subdodavatelském systému vlastnický režim, který není v kolizi s vlastnickým režimem podle této smlouvy.</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6.8</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Zhotovitel vykonává po dobu od přechodu vlastnického práva </w:t>
      </w:r>
      <w:r w:rsidRPr="00433EC2">
        <w:rPr>
          <w:rFonts w:ascii="Arial" w:hAnsi="Arial" w:cs="Arial"/>
          <w:sz w:val="20"/>
          <w:szCs w:val="20"/>
        </w:rPr>
        <w:t xml:space="preserve">podle </w:t>
      </w:r>
      <w:r w:rsidRPr="00433EC2">
        <w:rPr>
          <w:rFonts w:ascii="Arial" w:hAnsi="Arial" w:cs="Arial"/>
          <w:b/>
          <w:sz w:val="20"/>
          <w:szCs w:val="20"/>
        </w:rPr>
        <w:t>čl. 6.7</w:t>
      </w:r>
      <w:r>
        <w:rPr>
          <w:rFonts w:ascii="Arial" w:hAnsi="Arial" w:cs="Arial"/>
          <w:sz w:val="20"/>
          <w:szCs w:val="20"/>
        </w:rPr>
        <w:t xml:space="preserve"> až </w:t>
      </w:r>
      <w:r w:rsidRPr="00433EC2">
        <w:rPr>
          <w:rFonts w:ascii="Arial" w:hAnsi="Arial" w:cs="Arial"/>
          <w:sz w:val="20"/>
          <w:szCs w:val="20"/>
        </w:rPr>
        <w:t>do</w:t>
      </w:r>
      <w:r w:rsidRPr="00377950">
        <w:rPr>
          <w:rFonts w:ascii="Arial" w:hAnsi="Arial" w:cs="Arial"/>
          <w:sz w:val="20"/>
          <w:szCs w:val="20"/>
        </w:rPr>
        <w:t xml:space="preserve"> předání a převzetí plnění nad takto vzniklým vlastnictvím objednatele správu. Výkon správy končí okamžikem řádného předání a převzetí plnění podle této smlouvy objednatelem. </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 případě dílčích plnění (pokud po předání dílčí části díla zhotovitelem a jejím převzetí objednatelem pokračuje zhotovitel v plnění dle této smlouvy) přebírá zhotovitel současně s podpisem dílčího protokolu, zpět do správy předmět vlastnictví objednatele, který je uvedený v předávacím protokolu jako dílčí plnění převzaté objednatelem. Tato správa trvá až do předání a převzetí poslední dílčí části 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6.9</w:t>
      </w:r>
    </w:p>
    <w:p w:rsidR="00A508FF" w:rsidRPr="00377950" w:rsidRDefault="00A508FF" w:rsidP="00A508FF">
      <w:pPr>
        <w:pStyle w:val="Zkladntextodsazen2"/>
        <w:spacing w:after="0" w:line="240" w:lineRule="auto"/>
        <w:ind w:left="0"/>
        <w:jc w:val="both"/>
        <w:rPr>
          <w:rFonts w:ascii="Arial" w:hAnsi="Arial" w:cs="Arial"/>
          <w:sz w:val="20"/>
          <w:szCs w:val="20"/>
        </w:rPr>
      </w:pPr>
      <w:r w:rsidRPr="00B06476">
        <w:rPr>
          <w:rFonts w:ascii="Arial" w:hAnsi="Arial" w:cs="Arial"/>
          <w:sz w:val="20"/>
          <w:szCs w:val="20"/>
          <w:u w:val="single"/>
        </w:rPr>
        <w:t>Nebezpečí škod</w:t>
      </w:r>
      <w:r w:rsidRPr="001D6D80">
        <w:rPr>
          <w:rFonts w:ascii="Arial" w:hAnsi="Arial" w:cs="Arial"/>
          <w:sz w:val="20"/>
          <w:szCs w:val="20"/>
          <w:u w:val="single"/>
        </w:rPr>
        <w:t>y na</w:t>
      </w:r>
      <w:r w:rsidRPr="00377950">
        <w:rPr>
          <w:rFonts w:ascii="Arial" w:hAnsi="Arial" w:cs="Arial"/>
          <w:sz w:val="20"/>
          <w:szCs w:val="20"/>
        </w:rPr>
        <w:t xml:space="preserve"> objednatelem zhotoviteli předaných </w:t>
      </w:r>
      <w:r w:rsidRPr="00B06476">
        <w:rPr>
          <w:rFonts w:ascii="Arial" w:hAnsi="Arial" w:cs="Arial"/>
          <w:sz w:val="20"/>
          <w:szCs w:val="20"/>
          <w:u w:val="single"/>
        </w:rPr>
        <w:t>věcech</w:t>
      </w:r>
      <w:r w:rsidRPr="00377950">
        <w:rPr>
          <w:rFonts w:ascii="Arial" w:hAnsi="Arial" w:cs="Arial"/>
          <w:sz w:val="20"/>
          <w:szCs w:val="20"/>
        </w:rPr>
        <w:t xml:space="preserve"> (včetně stavby/staveb) nese zhotovitel. Předáním a převzetím </w:t>
      </w:r>
      <w:r>
        <w:rPr>
          <w:rFonts w:ascii="Arial" w:hAnsi="Arial" w:cs="Arial"/>
          <w:sz w:val="20"/>
          <w:szCs w:val="20"/>
        </w:rPr>
        <w:t xml:space="preserve">celého </w:t>
      </w:r>
      <w:r w:rsidRPr="00377950">
        <w:rPr>
          <w:rFonts w:ascii="Arial" w:hAnsi="Arial" w:cs="Arial"/>
          <w:sz w:val="20"/>
          <w:szCs w:val="20"/>
        </w:rPr>
        <w:t xml:space="preserve">předmětu díla </w:t>
      </w:r>
      <w:r>
        <w:rPr>
          <w:rFonts w:ascii="Arial" w:hAnsi="Arial" w:cs="Arial"/>
          <w:sz w:val="20"/>
          <w:szCs w:val="20"/>
        </w:rPr>
        <w:t xml:space="preserve">dle této smlouvy </w:t>
      </w:r>
      <w:r w:rsidRPr="00377950">
        <w:rPr>
          <w:rFonts w:ascii="Arial" w:hAnsi="Arial" w:cs="Arial"/>
          <w:sz w:val="20"/>
          <w:szCs w:val="20"/>
        </w:rPr>
        <w:t>přechází nebezpečí škody na převzatém předmětu díla na objednatele. Na zhotovitele nepřechází nebezpečí škody na věci, jež je předmětem údržby, opravy nebo úpravy, ani vlastnické právo k ní.</w:t>
      </w:r>
      <w:r>
        <w:rPr>
          <w:rFonts w:ascii="Arial" w:hAnsi="Arial" w:cs="Arial"/>
          <w:sz w:val="20"/>
          <w:szCs w:val="20"/>
        </w:rPr>
        <w:t xml:space="preserve"> </w:t>
      </w:r>
      <w:r w:rsidRPr="00B06476">
        <w:rPr>
          <w:rFonts w:ascii="Arial" w:hAnsi="Arial" w:cs="Arial"/>
          <w:sz w:val="20"/>
          <w:szCs w:val="20"/>
        </w:rPr>
        <w:t>Odpovědnost zhotovitele je objektivní. Případná poškození věcí odstraní zhotovitel svým nákladem.</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6.10</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Smluvní strany ujednaly, že v rámci díla </w:t>
      </w:r>
      <w:r w:rsidRPr="004D057A">
        <w:rPr>
          <w:rFonts w:ascii="Arial" w:hAnsi="Arial" w:cs="Arial"/>
          <w:sz w:val="20"/>
          <w:szCs w:val="20"/>
          <w:u w:val="single"/>
        </w:rPr>
        <w:t>zhotovitel splní tyto požadavky objednatele a vypracuje potřebné dokumentace</w:t>
      </w:r>
      <w:r w:rsidRPr="00377950">
        <w:rPr>
          <w:rFonts w:ascii="Arial" w:hAnsi="Arial" w:cs="Arial"/>
          <w:sz w:val="20"/>
          <w:szCs w:val="20"/>
        </w:rPr>
        <w:t>:</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t>n</w:t>
      </w:r>
      <w:r w:rsidRPr="0067475E">
        <w:rPr>
          <w:rFonts w:ascii="Arial" w:hAnsi="Arial" w:cs="Arial"/>
          <w:sz w:val="20"/>
          <w:szCs w:val="20"/>
        </w:rPr>
        <w:t>edojde-li k záboru veřejného prostranství, bude eventu</w:t>
      </w:r>
      <w:r>
        <w:rPr>
          <w:rFonts w:ascii="Arial" w:hAnsi="Arial" w:cs="Arial"/>
          <w:sz w:val="20"/>
          <w:szCs w:val="20"/>
        </w:rPr>
        <w:t>á</w:t>
      </w:r>
      <w:r w:rsidRPr="0067475E">
        <w:rPr>
          <w:rFonts w:ascii="Arial" w:hAnsi="Arial" w:cs="Arial"/>
          <w:sz w:val="20"/>
          <w:szCs w:val="20"/>
        </w:rPr>
        <w:t>lní skládka materiálu umí</w:t>
      </w:r>
      <w:r>
        <w:rPr>
          <w:rFonts w:ascii="Arial" w:hAnsi="Arial" w:cs="Arial"/>
          <w:sz w:val="20"/>
          <w:szCs w:val="20"/>
        </w:rPr>
        <w:t>stěna na pozemku v místě plnění.</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u w:val="single"/>
        </w:rPr>
        <w:t>l</w:t>
      </w:r>
      <w:r w:rsidRPr="004D057A">
        <w:rPr>
          <w:rFonts w:ascii="Arial" w:hAnsi="Arial" w:cs="Arial"/>
          <w:sz w:val="20"/>
          <w:szCs w:val="20"/>
          <w:u w:val="single"/>
        </w:rPr>
        <w:t>ikvidaci odpadu</w:t>
      </w:r>
      <w:r w:rsidRPr="0067475E">
        <w:rPr>
          <w:rFonts w:ascii="Arial" w:hAnsi="Arial" w:cs="Arial"/>
          <w:sz w:val="20"/>
          <w:szCs w:val="20"/>
        </w:rPr>
        <w:t xml:space="preserve"> vzniklého při realizaci stavby si zhotovitel díla zajišťuje sám tak, že bude roztříděn dle příslušných předpisů ve smyslu zák</w:t>
      </w:r>
      <w:r>
        <w:rPr>
          <w:rFonts w:ascii="Arial" w:hAnsi="Arial" w:cs="Arial"/>
          <w:sz w:val="20"/>
          <w:szCs w:val="20"/>
        </w:rPr>
        <w:t>ona</w:t>
      </w:r>
      <w:r w:rsidRPr="0067475E">
        <w:rPr>
          <w:rFonts w:ascii="Arial" w:hAnsi="Arial" w:cs="Arial"/>
          <w:sz w:val="20"/>
          <w:szCs w:val="20"/>
        </w:rPr>
        <w:t xml:space="preserve"> č. 185/2001 Sb. o o</w:t>
      </w:r>
      <w:r>
        <w:rPr>
          <w:rFonts w:ascii="Arial" w:hAnsi="Arial" w:cs="Arial"/>
          <w:sz w:val="20"/>
          <w:szCs w:val="20"/>
        </w:rPr>
        <w:t>dpadech a o </w:t>
      </w:r>
      <w:r w:rsidRPr="0067475E">
        <w:rPr>
          <w:rFonts w:ascii="Arial" w:hAnsi="Arial" w:cs="Arial"/>
          <w:sz w:val="20"/>
          <w:szCs w:val="20"/>
        </w:rPr>
        <w:t>změně některých dalších zákon</w:t>
      </w:r>
      <w:r>
        <w:rPr>
          <w:rFonts w:ascii="Arial" w:hAnsi="Arial" w:cs="Arial"/>
          <w:sz w:val="20"/>
          <w:szCs w:val="20"/>
        </w:rPr>
        <w:t>ů,</w:t>
      </w:r>
      <w:r w:rsidRPr="0067475E">
        <w:rPr>
          <w:rFonts w:ascii="Arial" w:hAnsi="Arial" w:cs="Arial"/>
          <w:sz w:val="20"/>
          <w:szCs w:val="20"/>
        </w:rPr>
        <w:t xml:space="preserve"> ve znění pozdějších předpisů,</w:t>
      </w:r>
      <w:r>
        <w:rPr>
          <w:rFonts w:ascii="Arial" w:hAnsi="Arial" w:cs="Arial"/>
          <w:sz w:val="20"/>
          <w:szCs w:val="20"/>
        </w:rPr>
        <w:t>.</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t>z</w:t>
      </w:r>
      <w:r w:rsidRPr="0067475E">
        <w:rPr>
          <w:rFonts w:ascii="Arial" w:hAnsi="Arial" w:cs="Arial"/>
          <w:sz w:val="20"/>
          <w:szCs w:val="20"/>
        </w:rPr>
        <w:t xml:space="preserve">hotovitel na své náklady obstará (na základě plné moci vystavené objednatelem) </w:t>
      </w:r>
      <w:r w:rsidRPr="004D057A">
        <w:rPr>
          <w:rFonts w:ascii="Arial" w:hAnsi="Arial" w:cs="Arial"/>
          <w:sz w:val="20"/>
          <w:szCs w:val="20"/>
          <w:u w:val="single"/>
        </w:rPr>
        <w:t>výkon veškeré inženýrské činnosti</w:t>
      </w:r>
      <w:r w:rsidRPr="0067475E">
        <w:rPr>
          <w:rFonts w:ascii="Arial" w:hAnsi="Arial" w:cs="Arial"/>
          <w:sz w:val="20"/>
          <w:szCs w:val="20"/>
        </w:rPr>
        <w:t>, kterou nezajišťuje objednatel, po celou dobu provádění díla, zejm. zajistí povolení potřebných záborů, vytýčení inženýrských s</w:t>
      </w:r>
      <w:r>
        <w:rPr>
          <w:rFonts w:ascii="Arial" w:hAnsi="Arial" w:cs="Arial"/>
          <w:sz w:val="20"/>
          <w:szCs w:val="20"/>
        </w:rPr>
        <w:t>ítí, osazení elektroměrů, apod.</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lastRenderedPageBreak/>
        <w:t>p</w:t>
      </w:r>
      <w:r w:rsidRPr="0067475E">
        <w:rPr>
          <w:rFonts w:ascii="Arial" w:hAnsi="Arial" w:cs="Arial"/>
          <w:sz w:val="20"/>
          <w:szCs w:val="20"/>
        </w:rPr>
        <w:t xml:space="preserve">řed zahájením kolaudačního řízení pro předmět díla (stavbu) budou předloženy </w:t>
      </w:r>
      <w:r w:rsidRPr="004D057A">
        <w:rPr>
          <w:rFonts w:ascii="Arial" w:hAnsi="Arial" w:cs="Arial"/>
          <w:sz w:val="20"/>
          <w:szCs w:val="20"/>
          <w:u w:val="single"/>
        </w:rPr>
        <w:t>doklady o způsobu využití odpadů</w:t>
      </w:r>
      <w:r w:rsidRPr="0067475E">
        <w:rPr>
          <w:rFonts w:ascii="Arial" w:hAnsi="Arial" w:cs="Arial"/>
          <w:sz w:val="20"/>
          <w:szCs w:val="20"/>
        </w:rPr>
        <w:t xml:space="preserve"> z bouracích prací a ze stavební činnosti nebo jejich odstranění s uvedením podílu odpadu, který byl předán k recyklaci. </w:t>
      </w:r>
      <w:r>
        <w:rPr>
          <w:rFonts w:ascii="Arial" w:hAnsi="Arial" w:cs="Arial"/>
          <w:sz w:val="20"/>
          <w:szCs w:val="20"/>
        </w:rPr>
        <w:t xml:space="preserve">Zhotovitel předá objednateli též </w:t>
      </w:r>
      <w:r>
        <w:rPr>
          <w:rFonts w:ascii="Arial" w:hAnsi="Arial" w:cs="Arial"/>
          <w:sz w:val="20"/>
          <w:szCs w:val="20"/>
          <w:u w:val="single"/>
        </w:rPr>
        <w:t>vážní list</w:t>
      </w:r>
      <w:r w:rsidRPr="004D057A">
        <w:rPr>
          <w:rFonts w:ascii="Arial" w:hAnsi="Arial" w:cs="Arial"/>
          <w:sz w:val="20"/>
          <w:szCs w:val="20"/>
          <w:u w:val="single"/>
        </w:rPr>
        <w:t>y</w:t>
      </w:r>
      <w:r>
        <w:rPr>
          <w:rFonts w:ascii="Arial" w:hAnsi="Arial" w:cs="Arial"/>
          <w:sz w:val="20"/>
          <w:szCs w:val="20"/>
        </w:rPr>
        <w:t xml:space="preserve">. </w:t>
      </w:r>
      <w:r w:rsidRPr="0067475E">
        <w:rPr>
          <w:rFonts w:ascii="Arial" w:hAnsi="Arial" w:cs="Arial"/>
          <w:sz w:val="20"/>
          <w:szCs w:val="20"/>
        </w:rPr>
        <w:t>Součástí požadovaných dokladů budou kopie evidenčních listů přepravy nebezpečných odpadů, dle vyhlášky č. 383/2001 Sb., o p</w:t>
      </w:r>
      <w:r>
        <w:rPr>
          <w:rFonts w:ascii="Arial" w:hAnsi="Arial" w:cs="Arial"/>
          <w:sz w:val="20"/>
          <w:szCs w:val="20"/>
        </w:rPr>
        <w:t>odrobnostech nakládání s odpady.</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t>p</w:t>
      </w:r>
      <w:r w:rsidRPr="0067475E">
        <w:rPr>
          <w:rFonts w:ascii="Arial" w:hAnsi="Arial" w:cs="Arial"/>
          <w:sz w:val="20"/>
          <w:szCs w:val="20"/>
        </w:rPr>
        <w:t>ro provádění díla zhotovitel použije pouze výrobky a materiály, které splňují požadavk</w:t>
      </w:r>
      <w:r>
        <w:rPr>
          <w:rFonts w:ascii="Arial" w:hAnsi="Arial" w:cs="Arial"/>
          <w:sz w:val="20"/>
          <w:szCs w:val="20"/>
        </w:rPr>
        <w:t>y § </w:t>
      </w:r>
      <w:r w:rsidRPr="0067475E">
        <w:rPr>
          <w:rFonts w:ascii="Arial" w:hAnsi="Arial" w:cs="Arial"/>
          <w:sz w:val="20"/>
          <w:szCs w:val="20"/>
        </w:rPr>
        <w:t>156 zák</w:t>
      </w:r>
      <w:r>
        <w:rPr>
          <w:rFonts w:ascii="Arial" w:hAnsi="Arial" w:cs="Arial"/>
          <w:sz w:val="20"/>
          <w:szCs w:val="20"/>
        </w:rPr>
        <w:t xml:space="preserve">ona </w:t>
      </w:r>
      <w:r w:rsidRPr="0067475E">
        <w:rPr>
          <w:rFonts w:ascii="Arial" w:hAnsi="Arial" w:cs="Arial"/>
          <w:sz w:val="20"/>
          <w:szCs w:val="20"/>
        </w:rPr>
        <w:t>č. 183/2006 Sb., o územním plánování a stavebním řádu (stavební zákon). Splnění této povinnosti prokáže zhotovitel objednateli předáním příslušných platných dokladů (atestů/certifikátů at</w:t>
      </w:r>
      <w:r>
        <w:rPr>
          <w:rFonts w:ascii="Arial" w:hAnsi="Arial" w:cs="Arial"/>
          <w:sz w:val="20"/>
          <w:szCs w:val="20"/>
        </w:rPr>
        <w:t>p.) před předáním předmětu díla.</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t>p</w:t>
      </w:r>
      <w:r w:rsidRPr="0067475E">
        <w:rPr>
          <w:rFonts w:ascii="Arial" w:hAnsi="Arial" w:cs="Arial"/>
          <w:sz w:val="20"/>
          <w:szCs w:val="20"/>
        </w:rPr>
        <w:t>ro provádění díla zhotovitel použije pouze takové výrobky, které svým provedením zaručují bezpečnost při realizaci a užívání a splňují požadavky zák</w:t>
      </w:r>
      <w:r>
        <w:rPr>
          <w:rFonts w:ascii="Arial" w:hAnsi="Arial" w:cs="Arial"/>
          <w:sz w:val="20"/>
          <w:szCs w:val="20"/>
        </w:rPr>
        <w:t>ona č. 22/1997 Sb., o </w:t>
      </w:r>
      <w:r w:rsidRPr="0067475E">
        <w:rPr>
          <w:rFonts w:ascii="Arial" w:hAnsi="Arial" w:cs="Arial"/>
          <w:sz w:val="20"/>
          <w:szCs w:val="20"/>
        </w:rPr>
        <w:t>technických požadavcích na výrobky (tzv. prokaz</w:t>
      </w:r>
      <w:r>
        <w:rPr>
          <w:rFonts w:ascii="Arial" w:hAnsi="Arial" w:cs="Arial"/>
          <w:sz w:val="20"/>
          <w:szCs w:val="20"/>
        </w:rPr>
        <w:t>ování shody s požadavky norem a </w:t>
      </w:r>
      <w:r w:rsidRPr="0067475E">
        <w:rPr>
          <w:rFonts w:ascii="Arial" w:hAnsi="Arial" w:cs="Arial"/>
          <w:sz w:val="20"/>
          <w:szCs w:val="20"/>
        </w:rPr>
        <w:t xml:space="preserve">dalších příslušných předpisů). Splnění této povinnosti prokáže zhotovitel objednateli před předáním předmětu díla, a to doklady o prokázání shody zejm. od jednotlivých </w:t>
      </w:r>
      <w:r>
        <w:rPr>
          <w:rFonts w:ascii="Arial" w:hAnsi="Arial" w:cs="Arial"/>
          <w:sz w:val="20"/>
          <w:szCs w:val="20"/>
        </w:rPr>
        <w:t>dodavatelů technických zařízení.</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t>z</w:t>
      </w:r>
      <w:r w:rsidRPr="0067475E">
        <w:rPr>
          <w:rFonts w:ascii="Arial" w:hAnsi="Arial" w:cs="Arial"/>
          <w:sz w:val="20"/>
          <w:szCs w:val="20"/>
        </w:rPr>
        <w:t>hotovitel zajistí bezpečnost a ochranu zdraví při práci podle zák. č. 262/2006 Sb., zákoník práce a podle navazujících předpisů; veškeré instalace zhotovitel provede podle platných předpisů a norem ČSN. Před zahájením montážních prací musí být všichni pracovníci zhotovitele prokazatelně seznámeni s b</w:t>
      </w:r>
      <w:r>
        <w:rPr>
          <w:rFonts w:ascii="Arial" w:hAnsi="Arial" w:cs="Arial"/>
          <w:sz w:val="20"/>
          <w:szCs w:val="20"/>
        </w:rPr>
        <w:t>ezpečnostními předpisy (zejm. o </w:t>
      </w:r>
      <w:r w:rsidRPr="0067475E">
        <w:rPr>
          <w:rFonts w:ascii="Arial" w:hAnsi="Arial" w:cs="Arial"/>
          <w:sz w:val="20"/>
          <w:szCs w:val="20"/>
        </w:rPr>
        <w:t>bezpečnosti práce a požární ochraně), s povinností tyto předpisy dodržovat a používat ochranné prostředky. Prováděním prací smí být pověřováni jen pracovníci, kteří jsou pro da</w:t>
      </w:r>
      <w:r>
        <w:rPr>
          <w:rFonts w:ascii="Arial" w:hAnsi="Arial" w:cs="Arial"/>
          <w:sz w:val="20"/>
          <w:szCs w:val="20"/>
        </w:rPr>
        <w:t>né práce vyučeni nebo zaškoleni.</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840BD8">
        <w:rPr>
          <w:rFonts w:ascii="Arial" w:hAnsi="Arial" w:cs="Arial"/>
          <w:caps/>
          <w:sz w:val="20"/>
          <w:szCs w:val="20"/>
        </w:rPr>
        <w:t>v</w:t>
      </w:r>
      <w:r w:rsidRPr="0067475E">
        <w:rPr>
          <w:rFonts w:ascii="Arial" w:hAnsi="Arial" w:cs="Arial"/>
          <w:sz w:val="20"/>
          <w:szCs w:val="20"/>
        </w:rPr>
        <w:t>eškeré instalace zhotovitel provede podle platných předpisů a norem ČSN. Před zahájením montážních prací musí být všichni pracovníci prokazatelně seznámeni s bezpečnostními předpisy (zejm. o bezpečnosti práce a požární ochraně), s povinností tyto předpisy dodržovat a používat ochranné prostředky. Prováděním prací smí být pověřováni jen pracovníci, kteří jsou pro dané práce vyučeni nebo zaškoleni</w:t>
      </w:r>
      <w:r>
        <w:rPr>
          <w:rFonts w:ascii="Arial" w:hAnsi="Arial" w:cs="Arial"/>
          <w:sz w:val="20"/>
          <w:szCs w:val="20"/>
        </w:rPr>
        <w:t>. Objednatel má právo kontroly kvalifikace pracovníků a jejich odmítnutí včetně odmítnutí subdodavatele.</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Pr>
          <w:rFonts w:ascii="Arial" w:hAnsi="Arial" w:cs="Arial"/>
          <w:sz w:val="20"/>
          <w:szCs w:val="20"/>
        </w:rPr>
        <w:t>P</w:t>
      </w:r>
      <w:r w:rsidRPr="0067475E">
        <w:rPr>
          <w:rFonts w:ascii="Arial" w:hAnsi="Arial" w:cs="Arial"/>
          <w:sz w:val="20"/>
          <w:szCs w:val="20"/>
        </w:rPr>
        <w:t>řed zahájením prací musí být všichni pracovníci prokazatelně seznámeni s bezpečnostními předpisy (zejm. o bezpečnosti práce a požární ochraně), s povinností tyto předpisy dodržovat a používat ochranné prostředky. Prováděním prací smí být pověřováni jen pracovníci, kteří jsou pro da</w:t>
      </w:r>
      <w:r>
        <w:rPr>
          <w:rFonts w:ascii="Arial" w:hAnsi="Arial" w:cs="Arial"/>
          <w:sz w:val="20"/>
          <w:szCs w:val="20"/>
        </w:rPr>
        <w:t>né práce vyučeni nebo zaškoleni.</w:t>
      </w:r>
    </w:p>
    <w:p w:rsidR="00A508FF" w:rsidRDefault="00A508FF" w:rsidP="00A508FF">
      <w:pPr>
        <w:pStyle w:val="Zkladntextodsazen2"/>
        <w:numPr>
          <w:ilvl w:val="0"/>
          <w:numId w:val="2"/>
        </w:numPr>
        <w:spacing w:after="0" w:line="240" w:lineRule="auto"/>
        <w:jc w:val="both"/>
        <w:rPr>
          <w:rFonts w:ascii="Arial" w:hAnsi="Arial" w:cs="Arial"/>
          <w:sz w:val="20"/>
          <w:szCs w:val="20"/>
        </w:rPr>
      </w:pPr>
      <w:r>
        <w:rPr>
          <w:rFonts w:ascii="Arial" w:hAnsi="Arial" w:cs="Arial"/>
          <w:sz w:val="20"/>
          <w:szCs w:val="20"/>
          <w:u w:val="single"/>
        </w:rPr>
        <w:t>Z</w:t>
      </w:r>
      <w:r w:rsidRPr="004D057A">
        <w:rPr>
          <w:rFonts w:ascii="Arial" w:hAnsi="Arial" w:cs="Arial"/>
          <w:sz w:val="20"/>
          <w:szCs w:val="20"/>
          <w:u w:val="single"/>
        </w:rPr>
        <w:t>hotovitel na vlastní náklad vypracuje potřebnou dodavatelskou projektovou dokumentaci</w:t>
      </w:r>
      <w:r w:rsidRPr="0067475E">
        <w:rPr>
          <w:rFonts w:ascii="Arial" w:hAnsi="Arial" w:cs="Arial"/>
          <w:sz w:val="20"/>
          <w:szCs w:val="20"/>
        </w:rPr>
        <w:t xml:space="preserve"> (dílenské výkresy, </w:t>
      </w:r>
      <w:r>
        <w:rPr>
          <w:rFonts w:ascii="Arial" w:hAnsi="Arial" w:cs="Arial"/>
          <w:sz w:val="20"/>
          <w:szCs w:val="20"/>
        </w:rPr>
        <w:t xml:space="preserve">kladečské plány, </w:t>
      </w:r>
      <w:r w:rsidRPr="0067475E">
        <w:rPr>
          <w:rFonts w:ascii="Arial" w:hAnsi="Arial" w:cs="Arial"/>
          <w:sz w:val="20"/>
          <w:szCs w:val="20"/>
        </w:rPr>
        <w:t>technologické postupy montážních prací apod.) a provede v případě potřeby doplňující průzkumné práce. Dílenská dokumentace a vzorky materiálů budou před zahájením výroby předložen</w:t>
      </w:r>
      <w:r>
        <w:rPr>
          <w:rFonts w:ascii="Arial" w:hAnsi="Arial" w:cs="Arial"/>
          <w:sz w:val="20"/>
          <w:szCs w:val="20"/>
        </w:rPr>
        <w:t>y k odsouhlasení objednateli.</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Pr>
          <w:rFonts w:ascii="Arial" w:hAnsi="Arial" w:cs="Arial"/>
          <w:sz w:val="20"/>
          <w:szCs w:val="20"/>
          <w:u w:val="single"/>
        </w:rPr>
        <w:t>Z</w:t>
      </w:r>
      <w:r w:rsidRPr="004D057A">
        <w:rPr>
          <w:rFonts w:ascii="Arial" w:hAnsi="Arial" w:cs="Arial"/>
          <w:sz w:val="20"/>
          <w:szCs w:val="20"/>
          <w:u w:val="single"/>
        </w:rPr>
        <w:t>hotovitel na vlastní náklad vypracuje dokumentaci skutečného provedení stavby</w:t>
      </w:r>
      <w:r w:rsidRPr="00C13224">
        <w:rPr>
          <w:rFonts w:ascii="Arial" w:hAnsi="Arial" w:cs="Arial"/>
          <w:sz w:val="20"/>
          <w:szCs w:val="20"/>
        </w:rPr>
        <w:t>, která</w:t>
      </w:r>
      <w:r>
        <w:rPr>
          <w:rFonts w:ascii="Arial" w:hAnsi="Arial" w:cs="Arial"/>
          <w:sz w:val="20"/>
          <w:szCs w:val="20"/>
          <w:u w:val="single"/>
        </w:rPr>
        <w:t xml:space="preserve"> </w:t>
      </w:r>
      <w:r w:rsidRPr="00C13224">
        <w:rPr>
          <w:rFonts w:ascii="Arial" w:hAnsi="Arial" w:cs="Arial"/>
          <w:snapToGrid w:val="0"/>
          <w:sz w:val="20"/>
          <w:szCs w:val="20"/>
        </w:rPr>
        <w:t>bude vypraco</w:t>
      </w:r>
      <w:r>
        <w:rPr>
          <w:rFonts w:ascii="Arial" w:hAnsi="Arial" w:cs="Arial"/>
          <w:snapToGrid w:val="0"/>
          <w:sz w:val="20"/>
          <w:szCs w:val="20"/>
        </w:rPr>
        <w:t xml:space="preserve">vána v rozsahu a podrobnostech </w:t>
      </w:r>
      <w:r w:rsidRPr="00C13224">
        <w:rPr>
          <w:rFonts w:ascii="Arial" w:hAnsi="Arial" w:cs="Arial"/>
          <w:snapToGrid w:val="0"/>
          <w:sz w:val="20"/>
          <w:szCs w:val="20"/>
        </w:rPr>
        <w:t>podle vyhl</w:t>
      </w:r>
      <w:r>
        <w:rPr>
          <w:rFonts w:ascii="Arial" w:hAnsi="Arial" w:cs="Arial"/>
          <w:snapToGrid w:val="0"/>
          <w:sz w:val="20"/>
          <w:szCs w:val="20"/>
        </w:rPr>
        <w:t>ášky</w:t>
      </w:r>
      <w:r w:rsidRPr="00C13224">
        <w:rPr>
          <w:rFonts w:ascii="Arial" w:hAnsi="Arial" w:cs="Arial"/>
          <w:snapToGrid w:val="0"/>
          <w:sz w:val="20"/>
          <w:szCs w:val="20"/>
        </w:rPr>
        <w:t xml:space="preserve"> č. 499/2006, o dokumentaci staveb, a současně v rozsahu, který umožní </w:t>
      </w:r>
      <w:r>
        <w:rPr>
          <w:rFonts w:ascii="Arial" w:hAnsi="Arial" w:cs="Arial"/>
          <w:snapToGrid w:val="0"/>
          <w:sz w:val="20"/>
          <w:szCs w:val="20"/>
        </w:rPr>
        <w:t xml:space="preserve">vydání kolaudačního rozhodnutí </w:t>
      </w:r>
      <w:r w:rsidRPr="00C13224">
        <w:rPr>
          <w:rFonts w:ascii="Arial" w:hAnsi="Arial" w:cs="Arial"/>
          <w:snapToGrid w:val="0"/>
          <w:sz w:val="20"/>
          <w:szCs w:val="20"/>
        </w:rPr>
        <w:t>popř. kolaudačního souhlasu pro předmět díla (stavbu). Bude-li zapotřebí pro zpracování této dokumentace provést geodetické práce, provádí tyto práce geodet obstaraný zhotovitelem, a to na náklad zhotovitele. Nedílnou přílohou dokumentac</w:t>
      </w:r>
      <w:r>
        <w:rPr>
          <w:rFonts w:ascii="Arial" w:hAnsi="Arial" w:cs="Arial"/>
          <w:snapToGrid w:val="0"/>
          <w:sz w:val="20"/>
          <w:szCs w:val="20"/>
        </w:rPr>
        <w:t>e skutečného provedení stavby a </w:t>
      </w:r>
      <w:r w:rsidRPr="00C13224">
        <w:rPr>
          <w:rFonts w:ascii="Arial" w:hAnsi="Arial" w:cs="Arial"/>
          <w:snapToGrid w:val="0"/>
          <w:sz w:val="20"/>
          <w:szCs w:val="20"/>
        </w:rPr>
        <w:t xml:space="preserve">součástí plnění zhotovitele v rámci tohoto bodu, jsou i veškeré potřebné a orgány státní správy požadované provozní řády. Dokumentace skutečného provedení bude vyhotovena na základě geodetického zaměření, a to </w:t>
      </w:r>
      <w:r w:rsidRPr="00653E3C">
        <w:rPr>
          <w:rFonts w:ascii="Arial" w:hAnsi="Arial" w:cs="Arial"/>
          <w:snapToGrid w:val="0"/>
          <w:sz w:val="20"/>
          <w:szCs w:val="20"/>
          <w:u w:val="single"/>
        </w:rPr>
        <w:t>v listinné i v digitální podobě</w:t>
      </w:r>
      <w:r w:rsidRPr="00C13224">
        <w:rPr>
          <w:rFonts w:ascii="Arial" w:hAnsi="Arial" w:cs="Arial"/>
          <w:snapToGrid w:val="0"/>
          <w:sz w:val="20"/>
          <w:szCs w:val="20"/>
        </w:rPr>
        <w:t>,</w:t>
      </w:r>
      <w:r>
        <w:rPr>
          <w:rFonts w:ascii="Arial" w:hAnsi="Arial" w:cs="Arial"/>
          <w:snapToGrid w:val="0"/>
          <w:sz w:val="20"/>
          <w:szCs w:val="20"/>
        </w:rPr>
        <w:t xml:space="preserve"> </w:t>
      </w:r>
      <w:r w:rsidRPr="00C13224">
        <w:rPr>
          <w:rFonts w:ascii="Arial" w:hAnsi="Arial" w:cs="Arial"/>
          <w:sz w:val="20"/>
          <w:szCs w:val="20"/>
        </w:rPr>
        <w:t xml:space="preserve">a tuto dokumentaci předá </w:t>
      </w:r>
      <w:r>
        <w:rPr>
          <w:rFonts w:ascii="Arial" w:hAnsi="Arial" w:cs="Arial"/>
          <w:sz w:val="20"/>
          <w:szCs w:val="20"/>
        </w:rPr>
        <w:t xml:space="preserve">zhotovitel objednateli </w:t>
      </w:r>
      <w:r w:rsidRPr="00054696">
        <w:rPr>
          <w:rFonts w:ascii="Arial" w:hAnsi="Arial" w:cs="Arial"/>
          <w:b/>
          <w:sz w:val="20"/>
          <w:szCs w:val="20"/>
        </w:rPr>
        <w:t xml:space="preserve">ve </w:t>
      </w:r>
      <w:r w:rsidR="007E7295">
        <w:rPr>
          <w:rFonts w:ascii="Arial" w:hAnsi="Arial" w:cs="Arial"/>
          <w:b/>
          <w:sz w:val="20"/>
          <w:szCs w:val="20"/>
        </w:rPr>
        <w:t>2</w:t>
      </w:r>
      <w:r w:rsidRPr="00054696">
        <w:rPr>
          <w:rFonts w:ascii="Arial" w:hAnsi="Arial" w:cs="Arial"/>
          <w:b/>
          <w:sz w:val="20"/>
          <w:szCs w:val="20"/>
        </w:rPr>
        <w:t xml:space="preserve"> provedeních</w:t>
      </w:r>
      <w:r w:rsidRPr="00C13224">
        <w:rPr>
          <w:rFonts w:ascii="Arial" w:hAnsi="Arial" w:cs="Arial"/>
          <w:sz w:val="20"/>
          <w:szCs w:val="20"/>
        </w:rPr>
        <w:t xml:space="preserve"> jak</w:t>
      </w:r>
      <w:r>
        <w:rPr>
          <w:rFonts w:ascii="Arial" w:hAnsi="Arial" w:cs="Arial"/>
          <w:sz w:val="20"/>
          <w:szCs w:val="20"/>
        </w:rPr>
        <w:t xml:space="preserve"> v listinné tak v elektronické podobě ve formátu </w:t>
      </w:r>
      <w:r w:rsidRPr="00653E3C">
        <w:rPr>
          <w:rFonts w:ascii="Arial" w:hAnsi="Arial" w:cs="Arial"/>
          <w:sz w:val="20"/>
          <w:szCs w:val="20"/>
          <w:u w:val="single"/>
        </w:rPr>
        <w:t>DGN a PDF</w:t>
      </w:r>
      <w:r>
        <w:rPr>
          <w:rFonts w:ascii="Arial" w:hAnsi="Arial" w:cs="Arial"/>
          <w:sz w:val="20"/>
          <w:szCs w:val="20"/>
        </w:rPr>
        <w:t xml:space="preserve"> či v jiných obvyklých formátech určených objednatelem. Zhotovitel zpracuje i geometrický plán pro zápis do katastru nemovitostí a tento zápis do katastru zajistí. Originály geometrického plánu předá v 6 paré objednateli.</w:t>
      </w:r>
    </w:p>
    <w:p w:rsidR="00A508FF" w:rsidRPr="0067475E" w:rsidRDefault="00A508FF" w:rsidP="00A508FF">
      <w:pPr>
        <w:pStyle w:val="Zkladntextodsazen2"/>
        <w:numPr>
          <w:ilvl w:val="0"/>
          <w:numId w:val="2"/>
        </w:numPr>
        <w:spacing w:after="0" w:line="240" w:lineRule="auto"/>
        <w:jc w:val="both"/>
        <w:rPr>
          <w:rFonts w:ascii="Arial" w:hAnsi="Arial" w:cs="Arial"/>
          <w:sz w:val="20"/>
          <w:szCs w:val="20"/>
        </w:rPr>
      </w:pPr>
      <w:r w:rsidRPr="0013141B">
        <w:rPr>
          <w:rFonts w:ascii="Arial" w:hAnsi="Arial" w:cs="Arial"/>
          <w:caps/>
          <w:sz w:val="20"/>
          <w:szCs w:val="20"/>
        </w:rPr>
        <w:t>p</w:t>
      </w:r>
      <w:r w:rsidRPr="0067475E">
        <w:rPr>
          <w:rFonts w:ascii="Arial" w:hAnsi="Arial" w:cs="Arial"/>
          <w:sz w:val="20"/>
          <w:szCs w:val="20"/>
        </w:rPr>
        <w:t>o dobu provádění prací je zhotovitel povinen dodržova</w:t>
      </w:r>
      <w:r>
        <w:rPr>
          <w:rFonts w:ascii="Arial" w:hAnsi="Arial" w:cs="Arial"/>
          <w:sz w:val="20"/>
          <w:szCs w:val="20"/>
        </w:rPr>
        <w:t>t veškeré hygienické, požární a </w:t>
      </w:r>
      <w:r w:rsidRPr="0067475E">
        <w:rPr>
          <w:rFonts w:ascii="Arial" w:hAnsi="Arial" w:cs="Arial"/>
          <w:sz w:val="20"/>
          <w:szCs w:val="20"/>
        </w:rPr>
        <w:t>bezpečnostní předpisy např. požadavky na limitova</w:t>
      </w:r>
      <w:r>
        <w:rPr>
          <w:rFonts w:ascii="Arial" w:hAnsi="Arial" w:cs="Arial"/>
          <w:sz w:val="20"/>
          <w:szCs w:val="20"/>
        </w:rPr>
        <w:t>nou hlučnost a prašnost apod.</w:t>
      </w:r>
    </w:p>
    <w:p w:rsidR="00A508FF" w:rsidRDefault="00A508FF" w:rsidP="00A508FF">
      <w:pPr>
        <w:pStyle w:val="Zkladntextodsazen2"/>
        <w:numPr>
          <w:ilvl w:val="0"/>
          <w:numId w:val="2"/>
        </w:numPr>
        <w:spacing w:after="0" w:line="240" w:lineRule="auto"/>
        <w:jc w:val="both"/>
        <w:rPr>
          <w:rFonts w:ascii="Arial" w:hAnsi="Arial" w:cs="Arial"/>
          <w:sz w:val="20"/>
          <w:szCs w:val="20"/>
        </w:rPr>
      </w:pPr>
      <w:r w:rsidRPr="0013141B">
        <w:rPr>
          <w:rFonts w:ascii="Arial" w:hAnsi="Arial" w:cs="Arial"/>
          <w:caps/>
          <w:sz w:val="20"/>
          <w:szCs w:val="20"/>
        </w:rPr>
        <w:t>v</w:t>
      </w:r>
      <w:r w:rsidRPr="0067475E">
        <w:rPr>
          <w:rFonts w:ascii="Arial" w:hAnsi="Arial" w:cs="Arial"/>
          <w:sz w:val="20"/>
          <w:szCs w:val="20"/>
        </w:rPr>
        <w:t>šechny povrchy, konstrukce, venkovní plochy apod. poškozené v důsledku provádění díla budou před předáním předmětu díla objednateli uvedeny zhotovitelem do původního stavu, v případě zničení budou</w:t>
      </w:r>
      <w:r>
        <w:rPr>
          <w:rFonts w:ascii="Arial" w:hAnsi="Arial" w:cs="Arial"/>
          <w:sz w:val="20"/>
          <w:szCs w:val="20"/>
        </w:rPr>
        <w:t xml:space="preserve"> zhotovitelem nahrazeny novými.</w:t>
      </w:r>
    </w:p>
    <w:p w:rsidR="00A508FF" w:rsidRPr="00A1511C" w:rsidRDefault="00A508FF" w:rsidP="00A508FF">
      <w:pPr>
        <w:pStyle w:val="Zkladntextodsazen2"/>
        <w:numPr>
          <w:ilvl w:val="0"/>
          <w:numId w:val="2"/>
        </w:numPr>
        <w:spacing w:after="0" w:line="240" w:lineRule="auto"/>
        <w:jc w:val="both"/>
        <w:rPr>
          <w:rFonts w:ascii="Arial" w:hAnsi="Arial" w:cs="Arial"/>
          <w:sz w:val="20"/>
          <w:szCs w:val="20"/>
        </w:rPr>
      </w:pPr>
      <w:r w:rsidRPr="00FF0831">
        <w:rPr>
          <w:rFonts w:ascii="Arial" w:hAnsi="Arial" w:cs="Arial"/>
          <w:snapToGrid w:val="0"/>
          <w:sz w:val="20"/>
          <w:szCs w:val="20"/>
        </w:rPr>
        <w:t>Zhotovitel není oprávněn bez souhlasu objednatele disponovat s věcmi (zařízeními) demontovanými v souvislosti s prováděním díla, naloží s nimi dle pokynů objednatele.</w:t>
      </w:r>
    </w:p>
    <w:p w:rsidR="00A508FF" w:rsidRPr="00A1511C" w:rsidRDefault="00A508FF" w:rsidP="00A508FF">
      <w:pPr>
        <w:pStyle w:val="Zkladntextodsazen2"/>
        <w:numPr>
          <w:ilvl w:val="0"/>
          <w:numId w:val="2"/>
        </w:numPr>
        <w:spacing w:after="0" w:line="240" w:lineRule="auto"/>
        <w:jc w:val="both"/>
        <w:rPr>
          <w:rFonts w:ascii="Arial" w:hAnsi="Arial" w:cs="Arial"/>
          <w:sz w:val="20"/>
          <w:szCs w:val="20"/>
        </w:rPr>
      </w:pPr>
      <w:r w:rsidRPr="00A1511C">
        <w:rPr>
          <w:rFonts w:ascii="Arial" w:hAnsi="Arial" w:cs="Arial"/>
          <w:snapToGrid w:val="0"/>
          <w:sz w:val="20"/>
          <w:szCs w:val="20"/>
        </w:rPr>
        <w:lastRenderedPageBreak/>
        <w:t xml:space="preserve">Zhotovitel je povinen zajistit, že </w:t>
      </w:r>
      <w:r w:rsidRPr="007D76A4">
        <w:rPr>
          <w:rFonts w:ascii="Arial" w:hAnsi="Arial" w:cs="Arial"/>
          <w:snapToGrid w:val="0"/>
          <w:sz w:val="20"/>
          <w:szCs w:val="20"/>
          <w:u w:val="single"/>
        </w:rPr>
        <w:t>předmět díla bude řádně ukončený, provozuschopný</w:t>
      </w:r>
      <w:r w:rsidRPr="00A1511C">
        <w:rPr>
          <w:rFonts w:ascii="Arial" w:hAnsi="Arial" w:cs="Arial"/>
          <w:snapToGrid w:val="0"/>
          <w:sz w:val="20"/>
          <w:szCs w:val="20"/>
        </w:rPr>
        <w:t>, plně v souladu s účelem díla a ve smyslu platných právních předpisů, v souladu s požadavky hygienickými, na požární ochranu a bezpečnost a ochranu zdraví při práci, v souladu s požadavky na přístupnost pro osoby s omezenou schopností pohybu a v souladu s požadavky předpisů o památkové péči a bez vad. Uvedené vlastnosti musí být prokázány předepsanými a nejsou-li předepsány, obvyklými zkouškami nebo jiným dostatečným způsobem prokazujícím úspěšnost provedení díla, jinak není objednatel povinen dílo převzít.</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5F233C">
      <w:pPr>
        <w:pStyle w:val="Zkladntextodsazen2"/>
        <w:spacing w:after="0" w:line="240" w:lineRule="auto"/>
        <w:ind w:left="0"/>
        <w:jc w:val="center"/>
        <w:rPr>
          <w:rFonts w:ascii="Arial" w:hAnsi="Arial" w:cs="Arial"/>
          <w:sz w:val="20"/>
          <w:szCs w:val="20"/>
        </w:rPr>
      </w:pPr>
      <w:r>
        <w:rPr>
          <w:rFonts w:ascii="Arial" w:hAnsi="Arial" w:cs="Arial"/>
          <w:sz w:val="20"/>
          <w:szCs w:val="20"/>
        </w:rPr>
        <w:t>7</w:t>
      </w:r>
      <w:r w:rsidRPr="00377950">
        <w:rPr>
          <w:rFonts w:ascii="Arial" w:hAnsi="Arial" w:cs="Arial"/>
          <w:sz w:val="20"/>
          <w:szCs w:val="20"/>
        </w:rPr>
        <w:t>.</w:t>
      </w:r>
    </w:p>
    <w:p w:rsidR="00A508FF" w:rsidRPr="00377950" w:rsidRDefault="00A508FF" w:rsidP="005F233C">
      <w:pPr>
        <w:pStyle w:val="Zkladntextodsazen2"/>
        <w:spacing w:after="0" w:line="240" w:lineRule="auto"/>
        <w:ind w:left="0"/>
        <w:jc w:val="center"/>
        <w:rPr>
          <w:rFonts w:ascii="Arial" w:hAnsi="Arial" w:cs="Arial"/>
          <w:sz w:val="20"/>
          <w:szCs w:val="20"/>
        </w:rPr>
      </w:pPr>
      <w:r>
        <w:rPr>
          <w:rFonts w:ascii="Arial" w:hAnsi="Arial" w:cs="Arial"/>
          <w:sz w:val="20"/>
        </w:rPr>
        <w:t xml:space="preserve">Staveniště, </w:t>
      </w:r>
      <w:r w:rsidRPr="00C633C6">
        <w:rPr>
          <w:rFonts w:ascii="Arial" w:hAnsi="Arial" w:cs="Arial"/>
          <w:sz w:val="20"/>
        </w:rPr>
        <w:t>vedení stavby,</w:t>
      </w:r>
      <w:r>
        <w:rPr>
          <w:rFonts w:ascii="Arial" w:hAnsi="Arial" w:cs="Arial"/>
          <w:sz w:val="20"/>
        </w:rPr>
        <w:t xml:space="preserve"> s</w:t>
      </w:r>
      <w:r w:rsidRPr="00C633C6">
        <w:rPr>
          <w:rFonts w:ascii="Arial" w:hAnsi="Arial" w:cs="Arial"/>
          <w:sz w:val="20"/>
        </w:rPr>
        <w:t>tavební deník, technický a autorský dozor</w:t>
      </w:r>
      <w:r>
        <w:rPr>
          <w:rFonts w:ascii="Arial" w:hAnsi="Arial" w:cs="Arial"/>
          <w:sz w:val="20"/>
        </w:rPr>
        <w:t>, z</w:t>
      </w:r>
      <w:r w:rsidRPr="00C633C6">
        <w:rPr>
          <w:rFonts w:ascii="Arial" w:hAnsi="Arial" w:cs="Arial"/>
          <w:sz w:val="20"/>
        </w:rPr>
        <w:t>koušky</w:t>
      </w:r>
    </w:p>
    <w:p w:rsidR="00A508FF" w:rsidRPr="00377950" w:rsidRDefault="00A508FF" w:rsidP="005F233C">
      <w:pPr>
        <w:pStyle w:val="Zkladntextodsazen2"/>
        <w:spacing w:after="0" w:line="240" w:lineRule="auto"/>
        <w:ind w:left="0"/>
        <w:jc w:val="both"/>
        <w:rPr>
          <w:rFonts w:ascii="Arial" w:hAnsi="Arial" w:cs="Arial"/>
          <w:sz w:val="20"/>
          <w:szCs w:val="20"/>
        </w:rPr>
      </w:pPr>
    </w:p>
    <w:p w:rsidR="00A508FF" w:rsidRDefault="00A508FF" w:rsidP="005F233C">
      <w:pPr>
        <w:pStyle w:val="Zkladntextodsazen2"/>
        <w:spacing w:after="0" w:line="240" w:lineRule="auto"/>
        <w:ind w:left="0"/>
        <w:jc w:val="both"/>
        <w:rPr>
          <w:rFonts w:ascii="Arial" w:hAnsi="Arial" w:cs="Arial"/>
          <w:sz w:val="20"/>
          <w:szCs w:val="20"/>
        </w:rPr>
      </w:pPr>
      <w:r>
        <w:rPr>
          <w:rFonts w:ascii="Arial" w:hAnsi="Arial" w:cs="Arial"/>
          <w:sz w:val="20"/>
          <w:szCs w:val="20"/>
        </w:rPr>
        <w:t>7.1</w:t>
      </w:r>
    </w:p>
    <w:p w:rsidR="00A508FF" w:rsidRDefault="00A508FF" w:rsidP="005F233C">
      <w:pPr>
        <w:pStyle w:val="Zkladntextodsazen2"/>
        <w:spacing w:after="0" w:line="240" w:lineRule="auto"/>
        <w:ind w:left="0"/>
        <w:jc w:val="both"/>
        <w:rPr>
          <w:rFonts w:ascii="Arial" w:hAnsi="Arial" w:cs="Arial"/>
          <w:snapToGrid w:val="0"/>
          <w:sz w:val="20"/>
          <w:szCs w:val="20"/>
        </w:rPr>
      </w:pPr>
      <w:r w:rsidRPr="003E644A">
        <w:rPr>
          <w:rFonts w:ascii="Arial" w:hAnsi="Arial" w:cs="Arial"/>
          <w:snapToGrid w:val="0"/>
          <w:sz w:val="20"/>
          <w:szCs w:val="20"/>
        </w:rPr>
        <w:t xml:space="preserve">Zhotovitel je povinen zajistit trvalé </w:t>
      </w:r>
      <w:r w:rsidRPr="001209E1">
        <w:rPr>
          <w:rFonts w:ascii="Arial" w:hAnsi="Arial" w:cs="Arial"/>
          <w:snapToGrid w:val="0"/>
          <w:sz w:val="20"/>
          <w:szCs w:val="20"/>
        </w:rPr>
        <w:t>střežení staveniště a zařízení staveniště</w:t>
      </w:r>
      <w:r w:rsidRPr="003E644A">
        <w:rPr>
          <w:rFonts w:ascii="Arial" w:hAnsi="Arial" w:cs="Arial"/>
          <w:snapToGrid w:val="0"/>
          <w:sz w:val="20"/>
          <w:szCs w:val="20"/>
        </w:rPr>
        <w:t xml:space="preserve"> a učinit opatření proti vstupu neoprávněných osob na staveniště a do zařízení staveniště</w:t>
      </w:r>
      <w:r>
        <w:rPr>
          <w:rFonts w:ascii="Arial" w:hAnsi="Arial" w:cs="Arial"/>
          <w:snapToGrid w:val="0"/>
          <w:sz w:val="20"/>
          <w:szCs w:val="20"/>
        </w:rPr>
        <w:t xml:space="preserve"> oplocením či ohrazením</w:t>
      </w:r>
      <w:r w:rsidRPr="003E644A">
        <w:rPr>
          <w:rFonts w:ascii="Arial" w:hAnsi="Arial" w:cs="Arial"/>
          <w:snapToGrid w:val="0"/>
          <w:sz w:val="20"/>
          <w:szCs w:val="20"/>
        </w:rPr>
        <w:t>. Zhotovitel si zajistí zařízení staveniště na vlastní náklady. Zhotovitel přebírá v plném rozsahu odpovědnost za předané staveniště a je povinen na něm udržovat pořádek a čistotu, odstraňovat odpady a nečistoty vzniklé jeho pracemi. Staveniště a místo skladování materiálů a místa výkopů je zhotovitel povinen předpisově označit tabulkami, ohraničit, osvětlit, zabezpečit jejich</w:t>
      </w:r>
      <w:r>
        <w:rPr>
          <w:rFonts w:ascii="Arial" w:hAnsi="Arial" w:cs="Arial"/>
          <w:snapToGrid w:val="0"/>
          <w:sz w:val="20"/>
          <w:szCs w:val="20"/>
        </w:rPr>
        <w:t xml:space="preserve"> ochranu, včetně protipožárních opatření a </w:t>
      </w:r>
      <w:r w:rsidRPr="003E644A">
        <w:rPr>
          <w:rFonts w:ascii="Arial" w:hAnsi="Arial" w:cs="Arial"/>
          <w:snapToGrid w:val="0"/>
          <w:sz w:val="20"/>
          <w:szCs w:val="20"/>
        </w:rPr>
        <w:t>zajištění bezpečnosti a ochrany zdraví při práci.</w:t>
      </w:r>
    </w:p>
    <w:p w:rsidR="00A508FF" w:rsidRDefault="00A508FF" w:rsidP="00A508FF">
      <w:pPr>
        <w:pStyle w:val="Zkladntextodsazen2"/>
        <w:spacing w:after="0" w:line="240" w:lineRule="auto"/>
        <w:ind w:left="0"/>
        <w:jc w:val="both"/>
        <w:rPr>
          <w:rFonts w:ascii="Arial" w:hAnsi="Arial" w:cs="Arial"/>
          <w:snapToGrid w:val="0"/>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Pr>
          <w:rFonts w:ascii="Arial" w:hAnsi="Arial" w:cs="Arial"/>
          <w:sz w:val="20"/>
          <w:szCs w:val="20"/>
        </w:rPr>
        <w:t>2</w:t>
      </w:r>
    </w:p>
    <w:p w:rsidR="00A508FF" w:rsidRPr="001209E1" w:rsidRDefault="00A508FF" w:rsidP="00A508FF">
      <w:pPr>
        <w:pStyle w:val="Zkladntextodsazen2"/>
        <w:spacing w:after="0" w:line="240" w:lineRule="auto"/>
        <w:ind w:left="0"/>
        <w:jc w:val="both"/>
        <w:rPr>
          <w:rFonts w:ascii="Arial" w:hAnsi="Arial" w:cs="Arial"/>
          <w:snapToGrid w:val="0"/>
          <w:sz w:val="20"/>
          <w:szCs w:val="20"/>
        </w:rPr>
      </w:pPr>
      <w:r w:rsidRPr="003E644A">
        <w:rPr>
          <w:rFonts w:ascii="Arial" w:hAnsi="Arial" w:cs="Arial"/>
          <w:snapToGrid w:val="0"/>
          <w:sz w:val="20"/>
          <w:szCs w:val="20"/>
        </w:rPr>
        <w:t xml:space="preserve">Zhotovitel povinen </w:t>
      </w:r>
      <w:r w:rsidRPr="007D76A4">
        <w:rPr>
          <w:rFonts w:ascii="Arial" w:hAnsi="Arial" w:cs="Arial"/>
          <w:snapToGrid w:val="0"/>
          <w:sz w:val="20"/>
          <w:szCs w:val="20"/>
          <w:u w:val="single"/>
        </w:rPr>
        <w:t xml:space="preserve">nejpozději do </w:t>
      </w:r>
      <w:r>
        <w:rPr>
          <w:rFonts w:ascii="Arial" w:hAnsi="Arial" w:cs="Arial"/>
          <w:snapToGrid w:val="0"/>
          <w:sz w:val="20"/>
          <w:szCs w:val="20"/>
          <w:u w:val="single"/>
        </w:rPr>
        <w:t>1</w:t>
      </w:r>
      <w:r w:rsidRPr="007D76A4">
        <w:rPr>
          <w:rFonts w:ascii="Arial" w:hAnsi="Arial" w:cs="Arial"/>
          <w:snapToGrid w:val="0"/>
          <w:sz w:val="20"/>
          <w:szCs w:val="20"/>
          <w:u w:val="single"/>
        </w:rPr>
        <w:t xml:space="preserve"> dn</w:t>
      </w:r>
      <w:r>
        <w:rPr>
          <w:rFonts w:ascii="Arial" w:hAnsi="Arial" w:cs="Arial"/>
          <w:snapToGrid w:val="0"/>
          <w:sz w:val="20"/>
          <w:szCs w:val="20"/>
          <w:u w:val="single"/>
        </w:rPr>
        <w:t>e</w:t>
      </w:r>
      <w:r w:rsidRPr="007D76A4">
        <w:rPr>
          <w:rFonts w:ascii="Arial" w:hAnsi="Arial" w:cs="Arial"/>
          <w:snapToGrid w:val="0"/>
          <w:sz w:val="20"/>
          <w:szCs w:val="20"/>
          <w:u w:val="single"/>
        </w:rPr>
        <w:t xml:space="preserve"> po provedení díla</w:t>
      </w:r>
      <w:r w:rsidRPr="003E644A">
        <w:rPr>
          <w:rFonts w:ascii="Arial" w:hAnsi="Arial" w:cs="Arial"/>
          <w:snapToGrid w:val="0"/>
          <w:sz w:val="20"/>
          <w:szCs w:val="20"/>
        </w:rPr>
        <w:t xml:space="preserve"> (tj. po řádném ukončení díla a předání jeho předmětu objednateli) </w:t>
      </w:r>
      <w:r w:rsidRPr="007D76A4">
        <w:rPr>
          <w:rFonts w:ascii="Arial" w:hAnsi="Arial" w:cs="Arial"/>
          <w:snapToGrid w:val="0"/>
          <w:sz w:val="20"/>
          <w:szCs w:val="20"/>
          <w:u w:val="single"/>
        </w:rPr>
        <w:t>vyklidit staveniště</w:t>
      </w:r>
      <w:r w:rsidRPr="003E644A">
        <w:rPr>
          <w:rFonts w:ascii="Arial" w:hAnsi="Arial" w:cs="Arial"/>
          <w:snapToGrid w:val="0"/>
          <w:sz w:val="20"/>
          <w:szCs w:val="20"/>
        </w:rPr>
        <w:t xml:space="preserve"> a předat staveniště v řádném stavu objednateli.</w:t>
      </w:r>
      <w:r>
        <w:rPr>
          <w:rFonts w:ascii="Arial" w:hAnsi="Arial" w:cs="Arial"/>
          <w:snapToGrid w:val="0"/>
          <w:sz w:val="20"/>
          <w:szCs w:val="20"/>
        </w:rPr>
        <w:t xml:space="preserve"> V opačném případě je zhotovitel v</w:t>
      </w:r>
      <w:r w:rsidRPr="001209E1">
        <w:rPr>
          <w:rFonts w:ascii="Arial" w:hAnsi="Arial" w:cs="Arial"/>
          <w:snapToGrid w:val="0"/>
          <w:sz w:val="20"/>
          <w:szCs w:val="20"/>
        </w:rPr>
        <w:t xml:space="preserve"> prodlení s provedením díla. Po odstranění vad a nedodělků je zhotovitel povinen staveniště vyklidit a uvést do řádného stavu nejpozději do 2 dnů, jinak je </w:t>
      </w:r>
      <w:r>
        <w:rPr>
          <w:rFonts w:ascii="Arial" w:hAnsi="Arial" w:cs="Arial"/>
          <w:snapToGrid w:val="0"/>
          <w:sz w:val="20"/>
          <w:szCs w:val="20"/>
        </w:rPr>
        <w:t>zhotovitel v</w:t>
      </w:r>
      <w:r w:rsidRPr="001209E1">
        <w:rPr>
          <w:rFonts w:ascii="Arial" w:hAnsi="Arial" w:cs="Arial"/>
          <w:snapToGrid w:val="0"/>
          <w:sz w:val="20"/>
          <w:szCs w:val="20"/>
        </w:rPr>
        <w:t xml:space="preserve"> prodlení s provedením díla.</w:t>
      </w:r>
    </w:p>
    <w:p w:rsidR="00A508FF" w:rsidRDefault="00A508FF" w:rsidP="00A508FF">
      <w:pPr>
        <w:pStyle w:val="Zkladntextodsazen2"/>
        <w:spacing w:after="0" w:line="240" w:lineRule="auto"/>
        <w:ind w:left="0"/>
        <w:jc w:val="both"/>
        <w:rPr>
          <w:rFonts w:ascii="Arial" w:hAnsi="Arial" w:cs="Arial"/>
          <w:snapToGrid w:val="0"/>
          <w:sz w:val="20"/>
          <w:szCs w:val="20"/>
        </w:rPr>
      </w:pPr>
    </w:p>
    <w:p w:rsidR="00A508FF" w:rsidRPr="00377950" w:rsidRDefault="00A508FF" w:rsidP="00A508FF">
      <w:pPr>
        <w:pStyle w:val="Zkladntextodsazen2"/>
        <w:keepNext/>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Pr>
          <w:rFonts w:ascii="Arial" w:hAnsi="Arial" w:cs="Arial"/>
          <w:sz w:val="20"/>
          <w:szCs w:val="20"/>
        </w:rPr>
        <w:t>3</w:t>
      </w:r>
    </w:p>
    <w:p w:rsidR="00A508FF" w:rsidRPr="00C633C6" w:rsidRDefault="00A508FF" w:rsidP="00A508FF">
      <w:pPr>
        <w:pStyle w:val="Zkladntext"/>
      </w:pPr>
      <w:r w:rsidRPr="00377950">
        <w:t xml:space="preserve">Zhotovitel vede o prováděných pracích </w:t>
      </w:r>
      <w:r w:rsidRPr="001209E1">
        <w:rPr>
          <w:u w:val="single"/>
        </w:rPr>
        <w:t>stavební deník</w:t>
      </w:r>
      <w:r>
        <w:t xml:space="preserve"> s denními záznamy</w:t>
      </w:r>
      <w:r w:rsidRPr="00377950">
        <w:t xml:space="preserve"> </w:t>
      </w:r>
      <w:r w:rsidRPr="00C633C6">
        <w:t>podle § 157 zák</w:t>
      </w:r>
      <w:r>
        <w:t>ona č. </w:t>
      </w:r>
      <w:r w:rsidRPr="00C633C6">
        <w:t>183/2006 Sb., stavební zákon</w:t>
      </w:r>
      <w:r>
        <w:t>,</w:t>
      </w:r>
      <w:r w:rsidRPr="00C633C6">
        <w:t xml:space="preserve"> a vyhl</w:t>
      </w:r>
      <w:r>
        <w:t>ášky</w:t>
      </w:r>
      <w:r w:rsidRPr="00C633C6">
        <w:t xml:space="preserve"> č. 499/2006 Sb., o dokumentaci staveb. Stavební deník musí být veden v listinné formě a musí obsahovat alespoň dvě kopie pro oddělení.</w:t>
      </w:r>
      <w:r>
        <w:t xml:space="preserve"> </w:t>
      </w:r>
      <w:r w:rsidRPr="00C633C6">
        <w:t>Pokud některá ze zúčastněných stran nesouhlasí se zápisem do stavebního deníku, je povinna do 3 pracovních dnů připojit k záznamu své nesouhlasné vyjádření, jinak se zápis považuje za odsouhlasený. U zápisů majících vliv na postup prací na stavbě oznámí zhotovitel zástupci objednatele telefonicky v den zápisu, že byl tento zápis proveden a je třeba jej odsouhlasit.</w:t>
      </w:r>
      <w:r>
        <w:t xml:space="preserve"> </w:t>
      </w:r>
      <w:r w:rsidRPr="00C633C6">
        <w:t>Ve stavebním deníku se vyzn</w:t>
      </w:r>
      <w:r>
        <w:t xml:space="preserve">ačí doklady, které se v jednom </w:t>
      </w:r>
      <w:r w:rsidRPr="00C633C6">
        <w:t>vyhotovení ukládají na staveništi s uvedením osoby, u které jsou k dispozici.</w:t>
      </w:r>
      <w:r>
        <w:t xml:space="preserve"> </w:t>
      </w:r>
      <w:r w:rsidRPr="00C633C6">
        <w:t xml:space="preserve">Stavební deník musí být řádně vedený; objednateli přísluší první kopie, kterou odevzdává zhotovitel objednateli vždy na jeho vyžádání. V den předání a převzetí </w:t>
      </w:r>
      <w:r>
        <w:t>celého předmětu díla</w:t>
      </w:r>
      <w:r w:rsidRPr="00377950">
        <w:t xml:space="preserve"> </w:t>
      </w:r>
      <w:r>
        <w:t xml:space="preserve">dle této smlouvy </w:t>
      </w:r>
      <w:r w:rsidRPr="00C633C6">
        <w:t xml:space="preserve">bude objednateli s ostatními doklady předán i originál stavebního deníku. Objednatel je povinen na základě výzvy zhotovitele </w:t>
      </w:r>
      <w:r>
        <w:t xml:space="preserve">provedené </w:t>
      </w:r>
      <w:r w:rsidRPr="00C633C6">
        <w:t xml:space="preserve">ve stavebním deníku </w:t>
      </w:r>
      <w:r>
        <w:t xml:space="preserve">a emailem </w:t>
      </w:r>
      <w:r w:rsidRPr="00C633C6">
        <w:t xml:space="preserve">zkontrolovat část díla před zakrytím či dalším postupem prací nejpozději do 5 pracovních dnů ode dne výzvy zhotovitele a ve stavebním deníku zapsat event. připomínky. Zhotovitel </w:t>
      </w:r>
      <w:r>
        <w:t>nezahájí zakrývací práce či další postup prací před uplynutím lhůty dle předchozí věty</w:t>
      </w:r>
      <w:r w:rsidRPr="00C633C6">
        <w:t>.</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Pr>
          <w:rFonts w:ascii="Arial" w:hAnsi="Arial" w:cs="Arial"/>
          <w:sz w:val="20"/>
          <w:szCs w:val="20"/>
        </w:rPr>
        <w:t>4</w:t>
      </w:r>
    </w:p>
    <w:p w:rsidR="00A508FF" w:rsidRDefault="00A508FF" w:rsidP="00A508FF">
      <w:pPr>
        <w:pStyle w:val="Zkladntext"/>
      </w:pPr>
      <w:r w:rsidRPr="00C633C6">
        <w:t xml:space="preserve">Objednatel je oprávněn provádět průběžné </w:t>
      </w:r>
      <w:r w:rsidRPr="00D754F8">
        <w:rPr>
          <w:u w:val="single"/>
        </w:rPr>
        <w:t>kontroly provádění díla</w:t>
      </w:r>
      <w:r w:rsidRPr="00C633C6">
        <w:t xml:space="preserve"> a jeho částí, a to zejm. při zajišťování subdodávek, výroby, montáží a prací.</w:t>
      </w:r>
      <w:r>
        <w:t xml:space="preserve"> </w:t>
      </w:r>
      <w:r w:rsidRPr="00C633C6">
        <w:t>Na požádání je zhotovitel povinen předložit objednateli veškeré doklady o provádění prací</w:t>
      </w:r>
      <w:r>
        <w:t>, a to nejpozději do 5 dnů ode dne doručení výzvy</w:t>
      </w:r>
      <w:r w:rsidRPr="00C633C6">
        <w:t>. Zhotovitel je povinen výkon tohoto práva strpět.</w:t>
      </w:r>
      <w:r>
        <w:t xml:space="preserve"> </w:t>
      </w:r>
      <w:r w:rsidRPr="00C633C6">
        <w:t>Objednatel je rovněž oprávněn provádět cenovou kontrolu v průběhu přípravy smlouvy a přípravy, realizace a uváděn</w:t>
      </w:r>
      <w:r>
        <w:t>í dokončeného díla do provozu a </w:t>
      </w:r>
      <w:r w:rsidRPr="00C633C6">
        <w:t>kontrolu závěrečného vyúčtování díla. Všichni účastníci naplňování předmětu smlouvy jsou povinni vytvářet podmínky pro provádění cenové kontroly.</w:t>
      </w:r>
      <w:r>
        <w:t xml:space="preserve">  </w:t>
      </w:r>
    </w:p>
    <w:p w:rsidR="00A508FF" w:rsidRDefault="00A508FF" w:rsidP="00A508FF">
      <w:pPr>
        <w:pStyle w:val="Zkladntext"/>
      </w:pPr>
    </w:p>
    <w:p w:rsidR="00A508FF" w:rsidRDefault="00A508FF" w:rsidP="00A508FF">
      <w:pPr>
        <w:pStyle w:val="Zkladntext"/>
        <w:keepNext/>
      </w:pPr>
      <w:r>
        <w:t>7.5</w:t>
      </w:r>
    </w:p>
    <w:p w:rsidR="00A508FF" w:rsidRDefault="00A508FF" w:rsidP="00A508FF">
      <w:pPr>
        <w:pStyle w:val="Zkladntext"/>
        <w:keepNext/>
      </w:pPr>
      <w:r>
        <w:t>Objednatel má</w:t>
      </w:r>
      <w:r w:rsidRPr="00C633C6">
        <w:t xml:space="preserve"> právo </w:t>
      </w:r>
      <w:r>
        <w:t xml:space="preserve">provádět kontroly podle </w:t>
      </w:r>
      <w:r w:rsidRPr="0094725C">
        <w:rPr>
          <w:b/>
        </w:rPr>
        <w:t>čl. 7.4</w:t>
      </w:r>
      <w:r w:rsidRPr="00C633C6">
        <w:t xml:space="preserve"> i </w:t>
      </w:r>
      <w:r>
        <w:t>svým</w:t>
      </w:r>
      <w:r w:rsidRPr="00C633C6">
        <w:t xml:space="preserve"> </w:t>
      </w:r>
      <w:r>
        <w:rPr>
          <w:snapToGrid w:val="0"/>
          <w:u w:val="single"/>
        </w:rPr>
        <w:t>t</w:t>
      </w:r>
      <w:r w:rsidRPr="001209E1">
        <w:rPr>
          <w:snapToGrid w:val="0"/>
          <w:u w:val="single"/>
        </w:rPr>
        <w:t>echnický</w:t>
      </w:r>
      <w:r>
        <w:rPr>
          <w:snapToGrid w:val="0"/>
          <w:u w:val="single"/>
        </w:rPr>
        <w:t>m</w:t>
      </w:r>
      <w:r w:rsidRPr="001209E1">
        <w:rPr>
          <w:snapToGrid w:val="0"/>
          <w:u w:val="single"/>
        </w:rPr>
        <w:t xml:space="preserve"> dozor</w:t>
      </w:r>
      <w:r>
        <w:rPr>
          <w:snapToGrid w:val="0"/>
          <w:u w:val="single"/>
        </w:rPr>
        <w:t xml:space="preserve">em objednatele (TDO) </w:t>
      </w:r>
      <w:r w:rsidRPr="00433EC2">
        <w:t>a</w:t>
      </w:r>
      <w:r>
        <w:t> </w:t>
      </w:r>
      <w:r w:rsidRPr="00433EC2">
        <w:t>autorským</w:t>
      </w:r>
      <w:r w:rsidRPr="001209E1">
        <w:rPr>
          <w:snapToGrid w:val="0"/>
          <w:u w:val="single"/>
        </w:rPr>
        <w:t xml:space="preserve"> dozor</w:t>
      </w:r>
      <w:r>
        <w:rPr>
          <w:snapToGrid w:val="0"/>
          <w:u w:val="single"/>
        </w:rPr>
        <w:t>em</w:t>
      </w:r>
      <w:r w:rsidRPr="001209E1">
        <w:rPr>
          <w:snapToGrid w:val="0"/>
          <w:u w:val="single"/>
        </w:rPr>
        <w:t xml:space="preserve"> (AD)</w:t>
      </w:r>
      <w:r>
        <w:rPr>
          <w:snapToGrid w:val="0"/>
          <w:u w:val="single"/>
        </w:rPr>
        <w:t>.</w:t>
      </w:r>
      <w:r w:rsidRPr="00C633C6">
        <w:t xml:space="preserve"> Rozsah písemných pověření TDO  a AD a jména osob pověřených jejich </w:t>
      </w:r>
      <w:r w:rsidRPr="00C633C6">
        <w:lastRenderedPageBreak/>
        <w:t>výkonem objednatel zhotoviteli na jeho žádost písemně sdělí.</w:t>
      </w:r>
      <w:r>
        <w:t xml:space="preserve"> </w:t>
      </w:r>
      <w:r w:rsidRPr="00C633C6">
        <w:t>Zhotovitel vytváří svou součinností podmínky pro výkon kontroly objednatele resp. jeho kontrolních orgánů. Zabezpečuje účast svých zaměstnanců při kontrolní činnosti a projednává technické a jiné otázky související s plněním smlouvy.</w:t>
      </w:r>
      <w:r>
        <w:t xml:space="preserve"> </w:t>
      </w:r>
      <w:r w:rsidRPr="00C633C6">
        <w:t>Zhotovitel dále zabezpečuje potřebnou součinnost při provádění kontrol na stavbě orgány státní správy a jiných oprávněných subjektů a činí neprodleně opatření k odstranění vytknutých závad.</w:t>
      </w:r>
    </w:p>
    <w:p w:rsidR="00A508FF" w:rsidRDefault="00A508FF" w:rsidP="00A508FF">
      <w:pPr>
        <w:pStyle w:val="Zkladntext"/>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Pr>
          <w:rFonts w:ascii="Arial" w:hAnsi="Arial" w:cs="Arial"/>
          <w:sz w:val="20"/>
          <w:szCs w:val="20"/>
        </w:rPr>
        <w:t>6</w:t>
      </w:r>
    </w:p>
    <w:p w:rsidR="00A508FF" w:rsidRDefault="00A508FF" w:rsidP="00A508FF">
      <w:pPr>
        <w:pStyle w:val="Zkladntext"/>
      </w:pPr>
      <w:r w:rsidRPr="00C633C6">
        <w:rPr>
          <w:snapToGrid w:val="0"/>
        </w:rPr>
        <w:t xml:space="preserve">Je-li součástí stavby dodávka resp. i montáž strojů nebo zařízení je součástí plnění zhotovitele podle smlouvy a průkazem řádného provedení díla nebo jeho části doložení úspěšných výsledků potřebných individuálních a komplexních </w:t>
      </w:r>
      <w:r w:rsidRPr="0027564D">
        <w:rPr>
          <w:snapToGrid w:val="0"/>
          <w:u w:val="single"/>
        </w:rPr>
        <w:t>zkoušek</w:t>
      </w:r>
      <w:r w:rsidRPr="007D76A4">
        <w:rPr>
          <w:snapToGrid w:val="0"/>
          <w:u w:val="single"/>
        </w:rPr>
        <w:t xml:space="preserve">, garančních zkoušek a </w:t>
      </w:r>
      <w:r w:rsidRPr="0027564D">
        <w:rPr>
          <w:snapToGrid w:val="0"/>
          <w:u w:val="single"/>
        </w:rPr>
        <w:t>organizace zkušebního provozu</w:t>
      </w:r>
      <w:r w:rsidRPr="00C633C6">
        <w:rPr>
          <w:snapToGrid w:val="0"/>
        </w:rPr>
        <w:t xml:space="preserve"> a</w:t>
      </w:r>
      <w:r>
        <w:rPr>
          <w:snapToGrid w:val="0"/>
        </w:rPr>
        <w:t> </w:t>
      </w:r>
      <w:r w:rsidRPr="00C633C6">
        <w:rPr>
          <w:snapToGrid w:val="0"/>
        </w:rPr>
        <w:t>požadavků orgánů státní správy příp. jiných orgánů a osob příslušných ke kontrole staveb.</w:t>
      </w:r>
      <w:r>
        <w:rPr>
          <w:snapToGrid w:val="0"/>
        </w:rPr>
        <w:t xml:space="preserve"> </w:t>
      </w:r>
      <w:r w:rsidRPr="00C633C6">
        <w:rPr>
          <w:snapToGrid w:val="0"/>
        </w:rPr>
        <w:t>Náplň, obsah, rozsah, způsob provedení a termíny zkoušek se řídí podmínkami stanovenými ČSN, projekt</w:t>
      </w:r>
      <w:r>
        <w:rPr>
          <w:snapToGrid w:val="0"/>
        </w:rPr>
        <w:t xml:space="preserve">ovou dokumentací, </w:t>
      </w:r>
      <w:r w:rsidRPr="00C633C6">
        <w:rPr>
          <w:snapToGrid w:val="0"/>
        </w:rPr>
        <w:t>a technickými údaji vyhlášenými výrobci jednotlivých zařízení</w:t>
      </w:r>
      <w:r>
        <w:rPr>
          <w:snapToGrid w:val="0"/>
        </w:rPr>
        <w:t xml:space="preserve"> a navrhuje je zhotovitel nejméně 5 dní před jejich provedením </w:t>
      </w:r>
      <w:r w:rsidRPr="00C633C6">
        <w:rPr>
          <w:snapToGrid w:val="0"/>
        </w:rPr>
        <w:t>objednatel</w:t>
      </w:r>
      <w:r>
        <w:rPr>
          <w:snapToGrid w:val="0"/>
        </w:rPr>
        <w:t>i, který je schvaluje</w:t>
      </w:r>
      <w:r w:rsidRPr="00C633C6">
        <w:rPr>
          <w:snapToGrid w:val="0"/>
        </w:rPr>
        <w:t>.</w:t>
      </w:r>
      <w:r>
        <w:rPr>
          <w:snapToGrid w:val="0"/>
        </w:rPr>
        <w:t xml:space="preserve"> V případě neexistence ČSN či jejích významných nedostatků lze použít po dohodě objednatele a zhotovitele i jiných norem (EN, DIN, apod.).</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Pr>
          <w:rFonts w:ascii="Arial" w:hAnsi="Arial" w:cs="Arial"/>
          <w:sz w:val="20"/>
          <w:szCs w:val="20"/>
        </w:rPr>
        <w:t>7</w:t>
      </w:r>
    </w:p>
    <w:p w:rsidR="00A508FF" w:rsidRDefault="00A508FF" w:rsidP="00A508FF">
      <w:pPr>
        <w:pStyle w:val="Zkladntext"/>
        <w:rPr>
          <w:snapToGrid w:val="0"/>
        </w:rPr>
      </w:pPr>
      <w:r w:rsidRPr="00C633C6">
        <w:rPr>
          <w:snapToGrid w:val="0"/>
        </w:rPr>
        <w:t>Individuálním vyzkoušením při montáži se rozumí provedení zkoušek s kladným výsledkem (např. každého jednotlivého stroje nebo zařízení). Komplexním vyzkoušením osvědčuje zhotovitel kvalitu díla a jeho způsobilost uvedení do provozu.</w:t>
      </w:r>
      <w:r>
        <w:rPr>
          <w:snapToGrid w:val="0"/>
        </w:rPr>
        <w:t xml:space="preserve"> Zkoušky jsou nákladem zhotovitele až do jejich kladného výsledku.</w:t>
      </w:r>
    </w:p>
    <w:p w:rsidR="00A508FF" w:rsidRDefault="00A508FF" w:rsidP="00A508FF">
      <w:pPr>
        <w:pStyle w:val="Zkladntext"/>
        <w:rPr>
          <w:snapToGrid w:val="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7</w:t>
      </w:r>
      <w:r w:rsidRPr="00377950">
        <w:rPr>
          <w:rFonts w:ascii="Arial" w:hAnsi="Arial" w:cs="Arial"/>
          <w:sz w:val="20"/>
          <w:szCs w:val="20"/>
        </w:rPr>
        <w:t>.</w:t>
      </w:r>
      <w:r>
        <w:rPr>
          <w:rFonts w:ascii="Arial" w:hAnsi="Arial" w:cs="Arial"/>
          <w:sz w:val="20"/>
          <w:szCs w:val="20"/>
        </w:rPr>
        <w:t>8</w:t>
      </w:r>
    </w:p>
    <w:p w:rsidR="00A508FF" w:rsidRDefault="00A508FF" w:rsidP="00A508FF">
      <w:pPr>
        <w:pStyle w:val="Zkladntext"/>
      </w:pPr>
      <w:r w:rsidRPr="0027564D">
        <w:rPr>
          <w:snapToGrid w:val="0"/>
          <w:u w:val="single"/>
        </w:rPr>
        <w:t>Výsledek zkoušek se zachytí v zápisech, případně předepsaných protokolech</w:t>
      </w:r>
      <w:r>
        <w:rPr>
          <w:snapToGrid w:val="0"/>
        </w:rPr>
        <w:t xml:space="preserve"> o jejich provedení a </w:t>
      </w:r>
      <w:r w:rsidRPr="00C633C6">
        <w:rPr>
          <w:snapToGrid w:val="0"/>
        </w:rPr>
        <w:t>výsledku. V zápise budou uvedeny mimo jiné i další skutečnosti rozhodné pro stanovení a průběh záruky, event. zjištěné závady, případně podmínky, povinná osoba a termíny odstranění závad, případně splnění podmínek. Podmínky k provedení zkoušek, zajištění potřebného množství svých kvalifikovaných zaměstnanců, provozních hmot a surovin a energií, jakož i další prostředky potřebné k vyzkoušení, popř. též pro přípravu k němu, organizuje a opatřuje zhotovitel. Zhotovitel nese i další náklady v případě neúspěšného provedení zkoušek.</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8.</w:t>
      </w:r>
    </w:p>
    <w:p w:rsidR="00A508FF" w:rsidRDefault="00A508FF" w:rsidP="00A508FF">
      <w:pPr>
        <w:pStyle w:val="Zkladntextodsazen2"/>
        <w:spacing w:after="0" w:line="240" w:lineRule="auto"/>
        <w:ind w:left="0"/>
        <w:jc w:val="center"/>
        <w:rPr>
          <w:rFonts w:ascii="Arial" w:hAnsi="Arial" w:cs="Arial"/>
          <w:sz w:val="20"/>
          <w:szCs w:val="20"/>
        </w:rPr>
      </w:pPr>
      <w:r w:rsidRPr="00C633C6">
        <w:rPr>
          <w:rFonts w:ascii="Arial" w:hAnsi="Arial" w:cs="Arial"/>
          <w:sz w:val="20"/>
        </w:rPr>
        <w:t>Součinnost smluvních stran</w:t>
      </w:r>
      <w:r>
        <w:rPr>
          <w:rFonts w:ascii="Arial" w:hAnsi="Arial" w:cs="Arial"/>
          <w:sz w:val="20"/>
        </w:rPr>
        <w:t>, přerušení prací</w:t>
      </w:r>
    </w:p>
    <w:p w:rsidR="00A508FF" w:rsidRDefault="00A508FF" w:rsidP="00A508FF">
      <w:pPr>
        <w:pStyle w:val="Zkladntextodsazen2"/>
        <w:spacing w:after="0" w:line="240" w:lineRule="auto"/>
        <w:ind w:left="0"/>
        <w:jc w:val="both"/>
        <w:rPr>
          <w:rFonts w:ascii="Arial" w:hAnsi="Arial" w:cs="Arial"/>
          <w:snapToGrid w:val="0"/>
          <w:sz w:val="20"/>
          <w:szCs w:val="20"/>
        </w:rPr>
      </w:pPr>
    </w:p>
    <w:p w:rsidR="00A508FF" w:rsidRPr="00D9693E" w:rsidRDefault="00A508FF" w:rsidP="00A508FF">
      <w:pPr>
        <w:pStyle w:val="Zkladntextodsazen2"/>
        <w:spacing w:after="0" w:line="240" w:lineRule="auto"/>
        <w:ind w:left="0"/>
        <w:jc w:val="both"/>
        <w:rPr>
          <w:rFonts w:ascii="Arial" w:hAnsi="Arial" w:cs="Arial"/>
          <w:snapToGrid w:val="0"/>
          <w:sz w:val="20"/>
          <w:szCs w:val="20"/>
        </w:rPr>
      </w:pPr>
      <w:r>
        <w:rPr>
          <w:rFonts w:ascii="Arial" w:hAnsi="Arial" w:cs="Arial"/>
          <w:snapToGrid w:val="0"/>
          <w:sz w:val="20"/>
          <w:szCs w:val="20"/>
        </w:rPr>
        <w:t>8.1</w:t>
      </w:r>
    </w:p>
    <w:p w:rsidR="00A508FF" w:rsidRPr="00D9693E" w:rsidRDefault="00A508FF" w:rsidP="00A508FF">
      <w:pPr>
        <w:pStyle w:val="Zkladntextodsazen2"/>
        <w:spacing w:after="0" w:line="240" w:lineRule="auto"/>
        <w:ind w:left="0"/>
        <w:jc w:val="both"/>
        <w:rPr>
          <w:rFonts w:ascii="Arial" w:hAnsi="Arial" w:cs="Arial"/>
          <w:sz w:val="20"/>
          <w:szCs w:val="20"/>
        </w:rPr>
      </w:pPr>
      <w:r w:rsidRPr="00D9693E">
        <w:rPr>
          <w:rFonts w:ascii="Arial" w:hAnsi="Arial" w:cs="Arial"/>
          <w:snapToGrid w:val="0"/>
          <w:sz w:val="20"/>
          <w:szCs w:val="20"/>
        </w:rPr>
        <w:t>Smluvní strany jsou povinny vyvíjet veškeré úsilí k vytvoření potřebných podmínek pro realizaci smlouvy a předmětu díla, které vyplývají z jejich smluvního postavení.</w:t>
      </w:r>
      <w:r>
        <w:rPr>
          <w:rFonts w:ascii="Arial" w:hAnsi="Arial" w:cs="Arial"/>
          <w:snapToGrid w:val="0"/>
          <w:sz w:val="20"/>
          <w:szCs w:val="20"/>
        </w:rPr>
        <w:t xml:space="preserve"> </w:t>
      </w:r>
      <w:r w:rsidRPr="00D9693E">
        <w:rPr>
          <w:rFonts w:ascii="Arial" w:hAnsi="Arial" w:cs="Arial"/>
          <w:snapToGrid w:val="0"/>
          <w:sz w:val="20"/>
          <w:szCs w:val="20"/>
        </w:rPr>
        <w:t>Pokud jsou kterékoli ze smluvních stran známy okolnosti, které jí brání, aby dostála svým smluvním povinnostem, sdělí to neprodleně písemně druhé smluvní straně.</w:t>
      </w:r>
    </w:p>
    <w:p w:rsidR="00A508FF" w:rsidRDefault="00A508FF" w:rsidP="00A508FF">
      <w:pPr>
        <w:pStyle w:val="Zkladntextodsazen2"/>
        <w:spacing w:after="0" w:line="240" w:lineRule="auto"/>
        <w:ind w:left="0"/>
        <w:jc w:val="both"/>
        <w:rPr>
          <w:rFonts w:ascii="Arial" w:hAnsi="Arial" w:cs="Arial"/>
          <w:sz w:val="20"/>
          <w:szCs w:val="20"/>
        </w:rPr>
      </w:pPr>
    </w:p>
    <w:p w:rsidR="00A508FF" w:rsidRPr="007D76A4" w:rsidRDefault="00A508FF" w:rsidP="00A508FF">
      <w:pPr>
        <w:pStyle w:val="Zkladntextodsazen2"/>
        <w:spacing w:after="0" w:line="240" w:lineRule="auto"/>
        <w:ind w:left="0"/>
        <w:jc w:val="both"/>
        <w:rPr>
          <w:rFonts w:ascii="Arial" w:hAnsi="Arial" w:cs="Arial"/>
          <w:snapToGrid w:val="0"/>
          <w:sz w:val="20"/>
          <w:szCs w:val="20"/>
        </w:rPr>
      </w:pPr>
      <w:r>
        <w:rPr>
          <w:rFonts w:ascii="Arial" w:hAnsi="Arial" w:cs="Arial"/>
          <w:snapToGrid w:val="0"/>
          <w:sz w:val="20"/>
          <w:szCs w:val="20"/>
        </w:rPr>
        <w:t>8.2</w:t>
      </w:r>
    </w:p>
    <w:p w:rsidR="00A508FF" w:rsidRPr="00D9693E" w:rsidRDefault="00A508FF" w:rsidP="00A508FF">
      <w:pPr>
        <w:widowControl w:val="0"/>
        <w:jc w:val="both"/>
        <w:rPr>
          <w:rFonts w:ascii="Arial" w:hAnsi="Arial" w:cs="Arial"/>
          <w:snapToGrid w:val="0"/>
          <w:sz w:val="20"/>
          <w:szCs w:val="20"/>
        </w:rPr>
      </w:pPr>
      <w:r w:rsidRPr="00D9693E">
        <w:rPr>
          <w:rFonts w:ascii="Arial" w:hAnsi="Arial" w:cs="Arial"/>
          <w:snapToGrid w:val="0"/>
          <w:sz w:val="20"/>
          <w:szCs w:val="20"/>
        </w:rPr>
        <w:t>V rámci součinnosti smluvních stran při naplňování předmětu smlouvy sjednaly smluvní strany tyto lhůty:</w:t>
      </w:r>
    </w:p>
    <w:p w:rsidR="00A508FF" w:rsidRPr="00D9693E" w:rsidRDefault="00A508FF" w:rsidP="00A508FF">
      <w:pPr>
        <w:widowControl w:val="0"/>
        <w:numPr>
          <w:ilvl w:val="0"/>
          <w:numId w:val="5"/>
        </w:numPr>
        <w:tabs>
          <w:tab w:val="clear" w:pos="1260"/>
        </w:tabs>
        <w:ind w:left="840"/>
        <w:jc w:val="both"/>
        <w:rPr>
          <w:rFonts w:ascii="Arial" w:hAnsi="Arial" w:cs="Arial"/>
          <w:snapToGrid w:val="0"/>
          <w:sz w:val="20"/>
          <w:szCs w:val="20"/>
        </w:rPr>
      </w:pPr>
      <w:r>
        <w:rPr>
          <w:rFonts w:ascii="Arial" w:hAnsi="Arial" w:cs="Arial"/>
          <w:snapToGrid w:val="0"/>
          <w:sz w:val="20"/>
          <w:szCs w:val="20"/>
          <w:u w:val="single"/>
        </w:rPr>
        <w:t>2</w:t>
      </w:r>
      <w:r w:rsidRPr="007D76A4">
        <w:rPr>
          <w:rFonts w:ascii="Arial" w:hAnsi="Arial" w:cs="Arial"/>
          <w:snapToGrid w:val="0"/>
          <w:sz w:val="20"/>
          <w:szCs w:val="20"/>
          <w:u w:val="single"/>
        </w:rPr>
        <w:t xml:space="preserve"> pracovních dnů pro kontroly zakrývaných částí díla</w:t>
      </w:r>
      <w:r w:rsidRPr="00D9693E">
        <w:rPr>
          <w:rFonts w:ascii="Arial" w:hAnsi="Arial" w:cs="Arial"/>
          <w:snapToGrid w:val="0"/>
          <w:sz w:val="20"/>
          <w:szCs w:val="20"/>
        </w:rPr>
        <w:t xml:space="preserve"> a reakce na události v průběhu provádění díla,</w:t>
      </w:r>
    </w:p>
    <w:p w:rsidR="00A508FF" w:rsidRDefault="00A508FF" w:rsidP="00A508FF">
      <w:pPr>
        <w:widowControl w:val="0"/>
        <w:numPr>
          <w:ilvl w:val="0"/>
          <w:numId w:val="5"/>
        </w:numPr>
        <w:tabs>
          <w:tab w:val="clear" w:pos="1260"/>
        </w:tabs>
        <w:ind w:left="840"/>
        <w:jc w:val="both"/>
        <w:rPr>
          <w:rFonts w:ascii="Arial" w:hAnsi="Arial" w:cs="Arial"/>
          <w:snapToGrid w:val="0"/>
          <w:sz w:val="20"/>
          <w:szCs w:val="20"/>
        </w:rPr>
      </w:pPr>
      <w:r>
        <w:rPr>
          <w:rFonts w:ascii="Arial" w:hAnsi="Arial" w:cs="Arial"/>
          <w:snapToGrid w:val="0"/>
          <w:sz w:val="20"/>
          <w:szCs w:val="20"/>
          <w:u w:val="single"/>
        </w:rPr>
        <w:t>2</w:t>
      </w:r>
      <w:r w:rsidRPr="007D76A4">
        <w:rPr>
          <w:rFonts w:ascii="Arial" w:hAnsi="Arial" w:cs="Arial"/>
          <w:snapToGrid w:val="0"/>
          <w:sz w:val="20"/>
          <w:szCs w:val="20"/>
          <w:u w:val="single"/>
        </w:rPr>
        <w:t xml:space="preserve"> pracovních dnů pro předávání zjišťovacích protokolů</w:t>
      </w:r>
      <w:r w:rsidRPr="00D9693E">
        <w:rPr>
          <w:rFonts w:ascii="Arial" w:hAnsi="Arial" w:cs="Arial"/>
          <w:snapToGrid w:val="0"/>
          <w:sz w:val="20"/>
          <w:szCs w:val="20"/>
        </w:rPr>
        <w:t>, dožádaných stanovisek a podkladů, odsouhlasování plnění a navrhovaných řešení.</w:t>
      </w:r>
    </w:p>
    <w:p w:rsidR="00A508FF" w:rsidRDefault="00A508FF" w:rsidP="00A508FF">
      <w:pPr>
        <w:widowControl w:val="0"/>
        <w:jc w:val="both"/>
        <w:rPr>
          <w:rFonts w:ascii="Arial" w:hAnsi="Arial" w:cs="Arial"/>
          <w:snapToGrid w:val="0"/>
          <w:sz w:val="20"/>
          <w:szCs w:val="20"/>
        </w:rPr>
      </w:pPr>
    </w:p>
    <w:p w:rsidR="00A508FF" w:rsidRPr="007D76A4" w:rsidRDefault="00A508FF" w:rsidP="00A508FF">
      <w:pPr>
        <w:pStyle w:val="Zkladntextodsazen2"/>
        <w:spacing w:after="0" w:line="240" w:lineRule="auto"/>
        <w:ind w:left="0"/>
        <w:jc w:val="both"/>
        <w:rPr>
          <w:rFonts w:ascii="Arial" w:hAnsi="Arial" w:cs="Arial"/>
          <w:snapToGrid w:val="0"/>
          <w:sz w:val="20"/>
          <w:szCs w:val="20"/>
        </w:rPr>
      </w:pPr>
      <w:r>
        <w:rPr>
          <w:rFonts w:ascii="Arial" w:hAnsi="Arial" w:cs="Arial"/>
          <w:snapToGrid w:val="0"/>
          <w:sz w:val="20"/>
          <w:szCs w:val="20"/>
        </w:rPr>
        <w:t>8.3</w:t>
      </w:r>
    </w:p>
    <w:p w:rsidR="00A508FF" w:rsidRPr="00D9693E" w:rsidRDefault="00A508FF" w:rsidP="00A508FF">
      <w:pPr>
        <w:widowControl w:val="0"/>
        <w:jc w:val="both"/>
        <w:rPr>
          <w:rFonts w:ascii="Arial" w:hAnsi="Arial" w:cs="Arial"/>
          <w:snapToGrid w:val="0"/>
          <w:sz w:val="20"/>
          <w:szCs w:val="20"/>
        </w:rPr>
      </w:pPr>
      <w:r w:rsidRPr="00D9693E">
        <w:rPr>
          <w:rFonts w:ascii="Arial" w:hAnsi="Arial" w:cs="Arial"/>
          <w:snapToGrid w:val="0"/>
          <w:sz w:val="20"/>
          <w:szCs w:val="20"/>
        </w:rPr>
        <w:t>Pokud si však ihned při převzetí plnění nebo požadavku jedna ze smluvních stran vymíní lhůtu delší, platí takto stanovená lhůta, nejvíce však 7 pracovních dnů. Stanovené lhůty počínají běžet vždy následující pracovní den poté, kdy byla druhé smluvní straně doručena písemná výzva (oznámení) o rozhodné skutečnosti. Je-li druhá smluvní strana ve stanovené lhůtě nečinná, má se zato, že nemá námitky proti zakrytí nebo jiné výzvě ohledně uvedené skutečnosti.</w:t>
      </w:r>
    </w:p>
    <w:p w:rsidR="00A508FF" w:rsidRDefault="00A508FF" w:rsidP="00A508FF">
      <w:pPr>
        <w:widowControl w:val="0"/>
        <w:jc w:val="both"/>
        <w:rPr>
          <w:rFonts w:ascii="Arial" w:hAnsi="Arial" w:cs="Arial"/>
          <w:snapToGrid w:val="0"/>
          <w:sz w:val="20"/>
          <w:szCs w:val="20"/>
        </w:rPr>
      </w:pPr>
    </w:p>
    <w:p w:rsidR="00A508FF" w:rsidRPr="00D9693E" w:rsidRDefault="00A508FF" w:rsidP="004D5F63">
      <w:pPr>
        <w:keepNext/>
        <w:widowControl w:val="0"/>
        <w:jc w:val="both"/>
        <w:rPr>
          <w:rFonts w:ascii="Arial" w:hAnsi="Arial" w:cs="Arial"/>
          <w:snapToGrid w:val="0"/>
          <w:sz w:val="20"/>
          <w:szCs w:val="20"/>
        </w:rPr>
      </w:pPr>
      <w:r>
        <w:rPr>
          <w:rFonts w:ascii="Arial" w:hAnsi="Arial" w:cs="Arial"/>
          <w:snapToGrid w:val="0"/>
          <w:sz w:val="20"/>
          <w:szCs w:val="20"/>
        </w:rPr>
        <w:lastRenderedPageBreak/>
        <w:t>8.4</w:t>
      </w:r>
    </w:p>
    <w:p w:rsidR="00A508FF" w:rsidRPr="00D9693E" w:rsidRDefault="00A508FF" w:rsidP="004D5F63">
      <w:pPr>
        <w:pStyle w:val="Zkladntextodsazen2"/>
        <w:keepNext/>
        <w:spacing w:after="0" w:line="240" w:lineRule="auto"/>
        <w:ind w:left="0"/>
        <w:jc w:val="both"/>
        <w:rPr>
          <w:rFonts w:ascii="Arial" w:hAnsi="Arial" w:cs="Arial"/>
          <w:sz w:val="20"/>
          <w:szCs w:val="20"/>
        </w:rPr>
      </w:pPr>
      <w:r w:rsidRPr="00D9693E">
        <w:rPr>
          <w:rFonts w:ascii="Arial" w:hAnsi="Arial" w:cs="Arial"/>
          <w:snapToGrid w:val="0"/>
          <w:sz w:val="20"/>
          <w:szCs w:val="20"/>
        </w:rPr>
        <w:t xml:space="preserve">Není-li ve smlouvě uvedeno, že zhotovitel zajišťuje pro objednatele vydání kolaudačního rozhodnutí popř. kolaudačního souhlasu, má zhotovitel povinnost </w:t>
      </w:r>
      <w:r w:rsidRPr="007D76A4">
        <w:rPr>
          <w:rFonts w:ascii="Arial" w:hAnsi="Arial" w:cs="Arial"/>
          <w:snapToGrid w:val="0"/>
          <w:sz w:val="20"/>
          <w:szCs w:val="20"/>
          <w:u w:val="single"/>
        </w:rPr>
        <w:t>spolupůsobit př</w:t>
      </w:r>
      <w:r>
        <w:rPr>
          <w:rFonts w:ascii="Arial" w:hAnsi="Arial" w:cs="Arial"/>
          <w:snapToGrid w:val="0"/>
          <w:sz w:val="20"/>
          <w:szCs w:val="20"/>
          <w:u w:val="single"/>
        </w:rPr>
        <w:t>i přípravě a v průběhu řízení o </w:t>
      </w:r>
      <w:r w:rsidRPr="007D76A4">
        <w:rPr>
          <w:rFonts w:ascii="Arial" w:hAnsi="Arial" w:cs="Arial"/>
          <w:snapToGrid w:val="0"/>
          <w:sz w:val="20"/>
          <w:szCs w:val="20"/>
          <w:u w:val="single"/>
        </w:rPr>
        <w:t>vydání kolaudačního rozhodnutí</w:t>
      </w:r>
      <w:r>
        <w:rPr>
          <w:rFonts w:ascii="Arial" w:hAnsi="Arial" w:cs="Arial"/>
          <w:snapToGrid w:val="0"/>
          <w:sz w:val="20"/>
          <w:szCs w:val="20"/>
        </w:rPr>
        <w:t xml:space="preserve"> </w:t>
      </w:r>
      <w:r w:rsidRPr="00D9693E">
        <w:rPr>
          <w:rFonts w:ascii="Arial" w:hAnsi="Arial" w:cs="Arial"/>
          <w:snapToGrid w:val="0"/>
          <w:sz w:val="20"/>
          <w:szCs w:val="20"/>
        </w:rPr>
        <w:t>popř. kolaudačního souhlasu.</w:t>
      </w:r>
    </w:p>
    <w:p w:rsidR="00A508FF" w:rsidRDefault="00A508FF" w:rsidP="00A508FF">
      <w:pPr>
        <w:pStyle w:val="Zkladntextodsazen2"/>
        <w:spacing w:after="0" w:line="240" w:lineRule="auto"/>
        <w:ind w:left="0"/>
        <w:jc w:val="both"/>
        <w:rPr>
          <w:rFonts w:ascii="Arial" w:hAnsi="Arial" w:cs="Arial"/>
          <w:sz w:val="20"/>
          <w:szCs w:val="20"/>
        </w:rPr>
      </w:pPr>
    </w:p>
    <w:p w:rsidR="00A508FF" w:rsidRPr="00D9693E" w:rsidRDefault="00A508FF" w:rsidP="00A508FF">
      <w:pPr>
        <w:pStyle w:val="Zkladntextodsazen2"/>
        <w:keepNext/>
        <w:spacing w:after="0" w:line="240" w:lineRule="auto"/>
        <w:ind w:left="0"/>
        <w:jc w:val="both"/>
        <w:rPr>
          <w:rFonts w:ascii="Arial" w:hAnsi="Arial" w:cs="Arial"/>
          <w:sz w:val="20"/>
          <w:szCs w:val="20"/>
        </w:rPr>
      </w:pPr>
      <w:r>
        <w:rPr>
          <w:rFonts w:ascii="Arial" w:hAnsi="Arial" w:cs="Arial"/>
          <w:sz w:val="20"/>
          <w:szCs w:val="20"/>
        </w:rPr>
        <w:t>8.5</w:t>
      </w:r>
    </w:p>
    <w:p w:rsidR="00A508FF" w:rsidRDefault="00A508FF" w:rsidP="00A508FF">
      <w:pPr>
        <w:pStyle w:val="Zkladntextodsazen2"/>
        <w:keepNext/>
        <w:spacing w:after="0" w:line="240" w:lineRule="auto"/>
        <w:ind w:left="0"/>
        <w:jc w:val="both"/>
        <w:rPr>
          <w:rFonts w:ascii="Arial" w:hAnsi="Arial" w:cs="Arial"/>
          <w:sz w:val="20"/>
          <w:szCs w:val="20"/>
        </w:rPr>
      </w:pPr>
      <w:r w:rsidRPr="00FF0831">
        <w:rPr>
          <w:rFonts w:ascii="Arial" w:hAnsi="Arial" w:cs="Arial"/>
          <w:sz w:val="20"/>
          <w:u w:val="single"/>
        </w:rPr>
        <w:t>Zhotovitel je povinen přerušit práce</w:t>
      </w:r>
      <w:r w:rsidRPr="00C633C6">
        <w:rPr>
          <w:rFonts w:ascii="Arial" w:hAnsi="Arial" w:cs="Arial"/>
          <w:sz w:val="20"/>
        </w:rPr>
        <w:t xml:space="preserve"> na základě rozhodnutí objednatele</w:t>
      </w:r>
      <w:r>
        <w:rPr>
          <w:rFonts w:ascii="Arial" w:hAnsi="Arial" w:cs="Arial"/>
          <w:sz w:val="20"/>
        </w:rPr>
        <w:t xml:space="preserve">. </w:t>
      </w:r>
      <w:r w:rsidRPr="00FF0831">
        <w:rPr>
          <w:rFonts w:ascii="Arial" w:hAnsi="Arial" w:cs="Arial"/>
          <w:sz w:val="20"/>
          <w:u w:val="single"/>
        </w:rPr>
        <w:t>Zhotovitel je oprávněn práce přerušit</w:t>
      </w:r>
      <w:r w:rsidRPr="00C633C6">
        <w:rPr>
          <w:rFonts w:ascii="Arial" w:hAnsi="Arial" w:cs="Arial"/>
          <w:sz w:val="20"/>
        </w:rPr>
        <w:t xml:space="preserve"> v případě, že zjistí při provádění díla skryté překážky znemožňující jeho provedení dohodnutým způsobem</w:t>
      </w:r>
      <w:r>
        <w:rPr>
          <w:rFonts w:ascii="Arial" w:hAnsi="Arial" w:cs="Arial"/>
          <w:sz w:val="20"/>
        </w:rPr>
        <w:t xml:space="preserve"> nebo z důvodu nemožnosti plnění v důsledku vyšší moci</w:t>
      </w:r>
      <w:r w:rsidRPr="00C633C6">
        <w:rPr>
          <w:rFonts w:ascii="Arial" w:hAnsi="Arial" w:cs="Arial"/>
          <w:sz w:val="20"/>
        </w:rPr>
        <w:t>. Každé přerušení prací je zhotovitel povinen neodkladně písemně objedna</w:t>
      </w:r>
      <w:r>
        <w:rPr>
          <w:rFonts w:ascii="Arial" w:hAnsi="Arial" w:cs="Arial"/>
          <w:sz w:val="20"/>
        </w:rPr>
        <w:t>teli oznámit spolu se zprávou o </w:t>
      </w:r>
      <w:r w:rsidRPr="00C633C6">
        <w:rPr>
          <w:rFonts w:ascii="Arial" w:hAnsi="Arial" w:cs="Arial"/>
          <w:sz w:val="20"/>
        </w:rPr>
        <w:t>předpokládané délce, jeho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způsobeno příčinami na straně objednatele, dohodnou smluvní strany opatření do doby obnovení prací, přičemž o dobu trvání takového přerušení prací se prodlužuje doba předání díla</w:t>
      </w:r>
      <w:r>
        <w:rPr>
          <w:rFonts w:ascii="Arial" w:hAnsi="Arial" w:cs="Arial"/>
          <w:sz w:val="20"/>
        </w:rPr>
        <w:t>.</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9</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Záruky a reklamace</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9.1</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Záruční doba je sjednána pro </w:t>
      </w:r>
      <w:r w:rsidRPr="00427174">
        <w:rPr>
          <w:rFonts w:ascii="Arial" w:hAnsi="Arial" w:cs="Arial"/>
          <w:sz w:val="20"/>
          <w:szCs w:val="20"/>
          <w:u w:val="single"/>
        </w:rPr>
        <w:t>stavební a montážní práce a pro stavební materiály</w:t>
      </w:r>
      <w:r w:rsidRPr="00377950">
        <w:rPr>
          <w:rFonts w:ascii="Arial" w:hAnsi="Arial" w:cs="Arial"/>
          <w:sz w:val="20"/>
          <w:szCs w:val="20"/>
        </w:rPr>
        <w:t xml:space="preserve"> </w:t>
      </w:r>
      <w:r w:rsidRPr="00B13B02">
        <w:rPr>
          <w:rFonts w:ascii="Arial" w:hAnsi="Arial" w:cs="Arial"/>
          <w:b/>
          <w:sz w:val="20"/>
          <w:szCs w:val="20"/>
        </w:rPr>
        <w:t>na dobu</w:t>
      </w:r>
      <w:r w:rsidR="007E7295">
        <w:rPr>
          <w:rFonts w:ascii="Arial" w:hAnsi="Arial" w:cs="Arial"/>
          <w:b/>
          <w:sz w:val="20"/>
          <w:szCs w:val="20"/>
        </w:rPr>
        <w:t xml:space="preserve"> 5</w:t>
      </w:r>
      <w:r w:rsidR="00B13B02" w:rsidRPr="00377950">
        <w:rPr>
          <w:rFonts w:ascii="Arial" w:hAnsi="Arial" w:cs="Arial"/>
          <w:sz w:val="20"/>
          <w:szCs w:val="20"/>
        </w:rPr>
        <w:t xml:space="preserve"> </w:t>
      </w:r>
      <w:r w:rsidR="00B13B02">
        <w:rPr>
          <w:rFonts w:ascii="Arial" w:hAnsi="Arial" w:cs="Arial"/>
          <w:b/>
          <w:sz w:val="20"/>
          <w:szCs w:val="20"/>
        </w:rPr>
        <w:t>let</w:t>
      </w:r>
      <w:r w:rsidRPr="00377950">
        <w:rPr>
          <w:rFonts w:ascii="Arial" w:hAnsi="Arial" w:cs="Arial"/>
          <w:sz w:val="20"/>
          <w:szCs w:val="20"/>
        </w:rPr>
        <w:t xml:space="preserve"> a počíná běžet dnem protokolárního předání a převzetí předmětu díla. V případě dílčích plnění záruční doba počíná běžet až dnem předání a převzetí celého předmětu díla dle této smlou</w:t>
      </w:r>
      <w:r>
        <w:rPr>
          <w:rFonts w:ascii="Arial" w:hAnsi="Arial" w:cs="Arial"/>
          <w:sz w:val="20"/>
          <w:szCs w:val="20"/>
        </w:rPr>
        <w:t xml:space="preserve">vy. Záruka se vztahuje na vady </w:t>
      </w:r>
      <w:r w:rsidRPr="00377950">
        <w:rPr>
          <w:rFonts w:ascii="Arial" w:hAnsi="Arial" w:cs="Arial"/>
          <w:sz w:val="20"/>
          <w:szCs w:val="20"/>
        </w:rPr>
        <w:t>díla, které se projeví u díla během záruční doby s výjimkou vad, u nichž zhotovitel prokáže, že jejich vznik zavinil objednatel.</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FB0EA1">
        <w:rPr>
          <w:rFonts w:ascii="Arial" w:hAnsi="Arial" w:cs="Arial"/>
          <w:sz w:val="20"/>
          <w:szCs w:val="20"/>
        </w:rPr>
        <w:t>9</w:t>
      </w:r>
      <w:r>
        <w:rPr>
          <w:rFonts w:ascii="Arial" w:hAnsi="Arial" w:cs="Arial"/>
          <w:sz w:val="20"/>
          <w:szCs w:val="20"/>
        </w:rPr>
        <w:t>.2</w:t>
      </w:r>
    </w:p>
    <w:p w:rsidR="005F233C" w:rsidRDefault="005F233C" w:rsidP="005F233C">
      <w:pPr>
        <w:pStyle w:val="Zkladntextodsazen2"/>
        <w:spacing w:after="0" w:line="240" w:lineRule="auto"/>
        <w:ind w:left="0"/>
        <w:jc w:val="both"/>
        <w:rPr>
          <w:rFonts w:ascii="Arial" w:hAnsi="Arial" w:cs="Arial"/>
          <w:sz w:val="20"/>
          <w:szCs w:val="20"/>
        </w:rPr>
      </w:pPr>
      <w:r w:rsidRPr="00427174">
        <w:rPr>
          <w:rFonts w:ascii="Arial" w:hAnsi="Arial" w:cs="Arial"/>
          <w:sz w:val="20"/>
          <w:szCs w:val="20"/>
          <w:u w:val="single"/>
        </w:rPr>
        <w:t xml:space="preserve">U </w:t>
      </w:r>
      <w:r>
        <w:rPr>
          <w:rFonts w:ascii="Arial" w:hAnsi="Arial" w:cs="Arial"/>
          <w:sz w:val="20"/>
          <w:szCs w:val="20"/>
          <w:u w:val="single"/>
        </w:rPr>
        <w:t>výrobků zabudovávaných do stavby, strojů a spotřebičů</w:t>
      </w:r>
      <w:r w:rsidRPr="00FB314D">
        <w:rPr>
          <w:rFonts w:ascii="Arial" w:hAnsi="Arial" w:cs="Arial"/>
          <w:sz w:val="20"/>
          <w:szCs w:val="20"/>
        </w:rPr>
        <w:t xml:space="preserve"> </w:t>
      </w:r>
      <w:r>
        <w:rPr>
          <w:rFonts w:ascii="Arial" w:hAnsi="Arial" w:cs="Arial"/>
          <w:sz w:val="20"/>
          <w:szCs w:val="20"/>
        </w:rPr>
        <w:t xml:space="preserve">je zhotovitel povinen poskytnout záruku podle </w:t>
      </w:r>
      <w:r w:rsidRPr="00377950">
        <w:rPr>
          <w:rFonts w:ascii="Arial" w:hAnsi="Arial" w:cs="Arial"/>
          <w:sz w:val="20"/>
          <w:szCs w:val="20"/>
        </w:rPr>
        <w:t>záruční</w:t>
      </w:r>
      <w:r>
        <w:rPr>
          <w:rFonts w:ascii="Arial" w:hAnsi="Arial" w:cs="Arial"/>
          <w:sz w:val="20"/>
          <w:szCs w:val="20"/>
        </w:rPr>
        <w:t>ho</w:t>
      </w:r>
      <w:r w:rsidRPr="00377950">
        <w:rPr>
          <w:rFonts w:ascii="Arial" w:hAnsi="Arial" w:cs="Arial"/>
          <w:sz w:val="20"/>
          <w:szCs w:val="20"/>
        </w:rPr>
        <w:t xml:space="preserve"> list</w:t>
      </w:r>
      <w:r>
        <w:rPr>
          <w:rFonts w:ascii="Arial" w:hAnsi="Arial" w:cs="Arial"/>
          <w:sz w:val="20"/>
          <w:szCs w:val="20"/>
        </w:rPr>
        <w:t>u</w:t>
      </w:r>
      <w:r w:rsidRPr="00377950">
        <w:rPr>
          <w:rFonts w:ascii="Arial" w:hAnsi="Arial" w:cs="Arial"/>
          <w:sz w:val="20"/>
          <w:szCs w:val="20"/>
        </w:rPr>
        <w:t xml:space="preserve"> výrobce</w:t>
      </w:r>
      <w:r>
        <w:rPr>
          <w:rFonts w:ascii="Arial" w:hAnsi="Arial" w:cs="Arial"/>
          <w:sz w:val="20"/>
          <w:szCs w:val="20"/>
        </w:rPr>
        <w:t xml:space="preserve">, minimálně však </w:t>
      </w:r>
      <w:r w:rsidRPr="00282402">
        <w:rPr>
          <w:rFonts w:ascii="Arial" w:hAnsi="Arial" w:cs="Arial"/>
          <w:sz w:val="20"/>
          <w:szCs w:val="20"/>
        </w:rPr>
        <w:t>na</w:t>
      </w:r>
      <w:r w:rsidR="00B13B02" w:rsidRPr="00282402">
        <w:rPr>
          <w:rFonts w:ascii="Arial" w:hAnsi="Arial" w:cs="Arial"/>
          <w:sz w:val="20"/>
          <w:szCs w:val="20"/>
        </w:rPr>
        <w:t xml:space="preserve"> dobu</w:t>
      </w:r>
      <w:r w:rsidRPr="00282402">
        <w:rPr>
          <w:rFonts w:ascii="Arial" w:hAnsi="Arial" w:cs="Arial"/>
          <w:sz w:val="20"/>
          <w:szCs w:val="20"/>
        </w:rPr>
        <w:t xml:space="preserve"> </w:t>
      </w:r>
      <w:r w:rsidR="00282402" w:rsidRPr="00282402">
        <w:rPr>
          <w:rFonts w:ascii="Arial" w:hAnsi="Arial" w:cs="Arial"/>
          <w:sz w:val="20"/>
          <w:szCs w:val="20"/>
        </w:rPr>
        <w:t>2</w:t>
      </w:r>
      <w:r w:rsidR="007E7295" w:rsidRPr="00282402">
        <w:rPr>
          <w:rFonts w:ascii="Arial" w:hAnsi="Arial" w:cs="Arial"/>
          <w:sz w:val="20"/>
          <w:szCs w:val="20"/>
        </w:rPr>
        <w:t xml:space="preserve"> </w:t>
      </w:r>
      <w:r w:rsidR="00B13B02" w:rsidRPr="00282402">
        <w:rPr>
          <w:rFonts w:ascii="Arial" w:hAnsi="Arial" w:cs="Arial"/>
          <w:sz w:val="20"/>
          <w:szCs w:val="20"/>
        </w:rPr>
        <w:t>let</w:t>
      </w:r>
      <w:r w:rsidRPr="00282402">
        <w:rPr>
          <w:rFonts w:ascii="Arial" w:hAnsi="Arial" w:cs="Arial"/>
          <w:sz w:val="20"/>
          <w:szCs w:val="20"/>
        </w:rPr>
        <w:t>.</w:t>
      </w:r>
      <w:r>
        <w:rPr>
          <w:rFonts w:ascii="Arial" w:hAnsi="Arial" w:cs="Arial"/>
          <w:sz w:val="20"/>
          <w:szCs w:val="20"/>
        </w:rPr>
        <w:t xml:space="preserve"> </w:t>
      </w:r>
      <w:r w:rsidRPr="00377950">
        <w:rPr>
          <w:rFonts w:ascii="Arial" w:hAnsi="Arial" w:cs="Arial"/>
          <w:sz w:val="20"/>
          <w:szCs w:val="20"/>
        </w:rPr>
        <w:t>Záru</w:t>
      </w:r>
      <w:r>
        <w:rPr>
          <w:rFonts w:ascii="Arial" w:hAnsi="Arial" w:cs="Arial"/>
          <w:sz w:val="20"/>
          <w:szCs w:val="20"/>
        </w:rPr>
        <w:t>ční vadou není vada strojních a </w:t>
      </w:r>
      <w:r w:rsidRPr="00377950">
        <w:rPr>
          <w:rFonts w:ascii="Arial" w:hAnsi="Arial" w:cs="Arial"/>
          <w:sz w:val="20"/>
          <w:szCs w:val="20"/>
        </w:rPr>
        <w:t>speciáln</w:t>
      </w:r>
      <w:r>
        <w:rPr>
          <w:rFonts w:ascii="Arial" w:hAnsi="Arial" w:cs="Arial"/>
          <w:sz w:val="20"/>
          <w:szCs w:val="20"/>
        </w:rPr>
        <w:t>ích dodávek, u </w:t>
      </w:r>
      <w:r w:rsidRPr="00377950">
        <w:rPr>
          <w:rFonts w:ascii="Arial" w:hAnsi="Arial" w:cs="Arial"/>
          <w:sz w:val="20"/>
          <w:szCs w:val="20"/>
        </w:rPr>
        <w:t>které zhotovitel prokáže, že byla způsoben</w:t>
      </w:r>
      <w:r>
        <w:rPr>
          <w:rFonts w:ascii="Arial" w:hAnsi="Arial" w:cs="Arial"/>
          <w:sz w:val="20"/>
          <w:szCs w:val="20"/>
        </w:rPr>
        <w:t>á nesprávnou odbornou údržbou a </w:t>
      </w:r>
      <w:r w:rsidRPr="00377950">
        <w:rPr>
          <w:rFonts w:ascii="Arial" w:hAnsi="Arial" w:cs="Arial"/>
          <w:sz w:val="20"/>
          <w:szCs w:val="20"/>
        </w:rPr>
        <w:t>nesprávnou servisní údržbou takových strojních a speciálních dodávek.</w:t>
      </w:r>
    </w:p>
    <w:p w:rsidR="00B13B02" w:rsidRDefault="00B13B02" w:rsidP="00B13B02">
      <w:pPr>
        <w:jc w:val="both"/>
        <w:rPr>
          <w:rFonts w:ascii="Arial" w:hAnsi="Arial" w:cs="Arial"/>
          <w:sz w:val="20"/>
          <w:szCs w:val="20"/>
        </w:rPr>
      </w:pPr>
    </w:p>
    <w:p w:rsidR="00B13B02" w:rsidRPr="00C707FC" w:rsidRDefault="00B13B02" w:rsidP="00B13B02">
      <w:pPr>
        <w:jc w:val="both"/>
        <w:rPr>
          <w:rFonts w:ascii="Arial" w:hAnsi="Arial" w:cs="Arial"/>
          <w:sz w:val="20"/>
          <w:szCs w:val="20"/>
        </w:rPr>
      </w:pPr>
      <w:r>
        <w:rPr>
          <w:rFonts w:ascii="Arial" w:hAnsi="Arial" w:cs="Arial"/>
          <w:sz w:val="20"/>
          <w:szCs w:val="20"/>
        </w:rPr>
        <w:t>V</w:t>
      </w:r>
      <w:r w:rsidRPr="00C707FC">
        <w:rPr>
          <w:rFonts w:ascii="Arial" w:hAnsi="Arial" w:cs="Arial"/>
          <w:sz w:val="20"/>
          <w:szCs w:val="20"/>
        </w:rPr>
        <w:t>ýrobk</w:t>
      </w:r>
      <w:r>
        <w:rPr>
          <w:rFonts w:ascii="Arial" w:hAnsi="Arial" w:cs="Arial"/>
          <w:sz w:val="20"/>
          <w:szCs w:val="20"/>
        </w:rPr>
        <w:t>y</w:t>
      </w:r>
      <w:r w:rsidRPr="00C707FC">
        <w:rPr>
          <w:rFonts w:ascii="Arial" w:hAnsi="Arial" w:cs="Arial"/>
          <w:sz w:val="20"/>
          <w:szCs w:val="20"/>
        </w:rPr>
        <w:t xml:space="preserve"> zabudovávan</w:t>
      </w:r>
      <w:r>
        <w:rPr>
          <w:rFonts w:ascii="Arial" w:hAnsi="Arial" w:cs="Arial"/>
          <w:sz w:val="20"/>
          <w:szCs w:val="20"/>
        </w:rPr>
        <w:t>é</w:t>
      </w:r>
      <w:r w:rsidRPr="00C707FC">
        <w:rPr>
          <w:rFonts w:ascii="Arial" w:hAnsi="Arial" w:cs="Arial"/>
          <w:sz w:val="20"/>
          <w:szCs w:val="20"/>
        </w:rPr>
        <w:t xml:space="preserve"> do stavby, stroje a spotřebiče </w:t>
      </w:r>
      <w:r>
        <w:rPr>
          <w:rFonts w:ascii="Arial" w:hAnsi="Arial" w:cs="Arial"/>
          <w:sz w:val="20"/>
          <w:szCs w:val="20"/>
        </w:rPr>
        <w:t>jsou definovány t</w:t>
      </w:r>
      <w:r w:rsidRPr="00C707FC">
        <w:rPr>
          <w:rFonts w:ascii="Arial" w:hAnsi="Arial" w:cs="Arial"/>
          <w:sz w:val="20"/>
          <w:szCs w:val="20"/>
        </w:rPr>
        <w:t xml:space="preserve">ímto </w:t>
      </w:r>
      <w:r w:rsidR="00282402">
        <w:rPr>
          <w:rFonts w:ascii="Arial" w:hAnsi="Arial" w:cs="Arial"/>
          <w:sz w:val="20"/>
          <w:szCs w:val="20"/>
        </w:rPr>
        <w:t xml:space="preserve">příkladným </w:t>
      </w:r>
      <w:r w:rsidRPr="00C707FC">
        <w:rPr>
          <w:rFonts w:ascii="Arial" w:hAnsi="Arial" w:cs="Arial"/>
          <w:sz w:val="20"/>
          <w:szCs w:val="20"/>
        </w:rPr>
        <w:t xml:space="preserve">výčtem: výplně otvorů (okna, dveře), výtahy, šatny, nábytek, zařizovací předměty ZTI včetně modulů na závěsné WC, </w:t>
      </w:r>
      <w:r w:rsidR="00B46A0E">
        <w:rPr>
          <w:rFonts w:ascii="Arial" w:hAnsi="Arial" w:cs="Arial"/>
          <w:sz w:val="20"/>
          <w:szCs w:val="20"/>
        </w:rPr>
        <w:t xml:space="preserve">VZT, </w:t>
      </w:r>
      <w:r w:rsidRPr="00C707FC">
        <w:rPr>
          <w:rFonts w:ascii="Arial" w:hAnsi="Arial" w:cs="Arial"/>
          <w:sz w:val="20"/>
          <w:szCs w:val="20"/>
        </w:rPr>
        <w:t xml:space="preserve">kompletní gastrozařízení, práce a zařízení měření a regulace (MaR), kotelna, </w:t>
      </w:r>
      <w:r w:rsidR="001215F4">
        <w:rPr>
          <w:rFonts w:ascii="Arial" w:hAnsi="Arial" w:cs="Arial"/>
          <w:sz w:val="20"/>
          <w:szCs w:val="20"/>
        </w:rPr>
        <w:t>termostatické hlavice a </w:t>
      </w:r>
      <w:r w:rsidRPr="00C707FC">
        <w:rPr>
          <w:rFonts w:ascii="Arial" w:hAnsi="Arial" w:cs="Arial"/>
          <w:sz w:val="20"/>
          <w:szCs w:val="20"/>
        </w:rPr>
        <w:t>ventily ústředního topení, elektrické spotřebiče</w:t>
      </w:r>
      <w:r w:rsidR="001215F4">
        <w:rPr>
          <w:rFonts w:ascii="Arial" w:hAnsi="Arial" w:cs="Arial"/>
          <w:sz w:val="20"/>
          <w:szCs w:val="20"/>
        </w:rPr>
        <w:t>, svítidla</w:t>
      </w:r>
      <w:r w:rsidRPr="00C707FC">
        <w:rPr>
          <w:rFonts w:ascii="Arial" w:hAnsi="Arial" w:cs="Arial"/>
          <w:sz w:val="20"/>
          <w:szCs w:val="20"/>
        </w:rPr>
        <w:t xml:space="preserve">. </w:t>
      </w:r>
      <w:r>
        <w:rPr>
          <w:rFonts w:ascii="Arial" w:hAnsi="Arial" w:cs="Arial"/>
          <w:sz w:val="20"/>
          <w:szCs w:val="20"/>
        </w:rPr>
        <w:t>Po dohodě objednatele a zhotovitele mohou být do této záruční doby zařazeny i další podobné výrobky se s</w:t>
      </w:r>
      <w:r w:rsidR="001215F4">
        <w:rPr>
          <w:rFonts w:ascii="Arial" w:hAnsi="Arial" w:cs="Arial"/>
          <w:sz w:val="20"/>
          <w:szCs w:val="20"/>
        </w:rPr>
        <w:t>tejnými či podobnými funkcemi a </w:t>
      </w:r>
      <w:r>
        <w:rPr>
          <w:rFonts w:ascii="Arial" w:hAnsi="Arial" w:cs="Arial"/>
          <w:sz w:val="20"/>
          <w:szCs w:val="20"/>
        </w:rPr>
        <w:t xml:space="preserve">životnostmi. </w:t>
      </w:r>
    </w:p>
    <w:p w:rsidR="00B13B02" w:rsidRDefault="00B13B02" w:rsidP="005F233C">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FB0EA1">
        <w:rPr>
          <w:rFonts w:ascii="Arial" w:hAnsi="Arial" w:cs="Arial"/>
          <w:sz w:val="20"/>
          <w:szCs w:val="20"/>
        </w:rPr>
        <w:t>9</w:t>
      </w:r>
      <w:r>
        <w:rPr>
          <w:rFonts w:ascii="Arial" w:hAnsi="Arial" w:cs="Arial"/>
          <w:sz w:val="20"/>
          <w:szCs w:val="20"/>
        </w:rPr>
        <w:t>.3</w:t>
      </w:r>
    </w:p>
    <w:p w:rsidR="00A508FF" w:rsidRPr="009D2F0E" w:rsidRDefault="00A508FF" w:rsidP="00A508FF">
      <w:pPr>
        <w:pStyle w:val="Zkladntextodsazen2"/>
        <w:spacing w:after="0" w:line="240" w:lineRule="auto"/>
        <w:ind w:left="0"/>
        <w:jc w:val="both"/>
        <w:rPr>
          <w:rFonts w:ascii="Arial" w:hAnsi="Arial" w:cs="Arial"/>
          <w:sz w:val="20"/>
          <w:szCs w:val="20"/>
        </w:rPr>
      </w:pPr>
      <w:r w:rsidRPr="009D2F0E">
        <w:rPr>
          <w:rFonts w:ascii="Arial" w:hAnsi="Arial" w:cs="Arial"/>
          <w:snapToGrid w:val="0"/>
          <w:sz w:val="20"/>
          <w:szCs w:val="20"/>
        </w:rPr>
        <w:t>Plnění má vady, jestliže nebylo provedeno řádně podle smlouvy. Vadami se rozumí i nedodělky, tj. nedokončené práce (plnění). Drobné odchylky od projektové dokumentace, které nemají vliv na zvýšení ceny plnění zhotovitele, se nepovažují za vady či nedodělky v případě, že s nimi vyjádřil objednatel písemný souhlas za předpokladu, že tyto odchylky budou vyznačeny v projektové dokumentaci</w:t>
      </w:r>
      <w:r>
        <w:rPr>
          <w:rFonts w:ascii="Arial" w:hAnsi="Arial" w:cs="Arial"/>
          <w:snapToGrid w:val="0"/>
          <w:sz w:val="20"/>
          <w:szCs w:val="20"/>
        </w:rPr>
        <w:t xml:space="preserve"> skutečného provedení stavby</w:t>
      </w:r>
      <w:r w:rsidRPr="009D2F0E">
        <w:rPr>
          <w:rFonts w:ascii="Arial" w:hAnsi="Arial" w:cs="Arial"/>
          <w:snapToGrid w:val="0"/>
          <w:sz w:val="20"/>
          <w:szCs w:val="20"/>
        </w:rPr>
        <w:t>.</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FB0EA1">
        <w:rPr>
          <w:rFonts w:ascii="Arial" w:hAnsi="Arial" w:cs="Arial"/>
          <w:sz w:val="20"/>
          <w:szCs w:val="20"/>
        </w:rPr>
        <w:t>9</w:t>
      </w:r>
      <w:r>
        <w:rPr>
          <w:rFonts w:ascii="Arial" w:hAnsi="Arial" w:cs="Arial"/>
          <w:sz w:val="20"/>
          <w:szCs w:val="20"/>
        </w:rPr>
        <w:t>.4</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V průběhu záruční doby </w:t>
      </w:r>
      <w:r w:rsidRPr="00427174">
        <w:rPr>
          <w:rFonts w:ascii="Arial" w:hAnsi="Arial" w:cs="Arial"/>
          <w:b/>
          <w:sz w:val="20"/>
          <w:szCs w:val="20"/>
        </w:rPr>
        <w:t>zhotovitel odstraní vady do 10 (deseti) dnů</w:t>
      </w:r>
      <w:r w:rsidRPr="00377950">
        <w:rPr>
          <w:rFonts w:ascii="Arial" w:hAnsi="Arial" w:cs="Arial"/>
          <w:sz w:val="20"/>
          <w:szCs w:val="20"/>
        </w:rPr>
        <w:t xml:space="preserve"> od doručení písemné reklamace objednatele zhotoviteli, není-li s přihlédnutím k charakteru vad a nedodělků dohodnuta jiná lhůta.</w:t>
      </w:r>
      <w:r>
        <w:rPr>
          <w:rFonts w:ascii="Arial" w:hAnsi="Arial" w:cs="Arial"/>
          <w:sz w:val="20"/>
          <w:szCs w:val="20"/>
        </w:rPr>
        <w:t xml:space="preserve"> </w:t>
      </w:r>
      <w:r w:rsidRPr="009D2F0E">
        <w:rPr>
          <w:rFonts w:ascii="Arial" w:hAnsi="Arial" w:cs="Arial"/>
          <w:sz w:val="20"/>
          <w:szCs w:val="20"/>
        </w:rPr>
        <w:t>Reklamaci provádí objednatel písemně, v reklamaci vady popíše a uvede své požadavky, včetně termínu pro odstranění vad zhotovitelem</w:t>
      </w:r>
      <w:r>
        <w:rPr>
          <w:rFonts w:ascii="Arial" w:hAnsi="Arial" w:cs="Arial"/>
          <w:sz w:val="20"/>
          <w:szCs w:val="20"/>
        </w:rPr>
        <w:t xml:space="preserve">. </w:t>
      </w:r>
      <w:r w:rsidRPr="009D2F0E">
        <w:rPr>
          <w:rFonts w:ascii="Arial" w:hAnsi="Arial" w:cs="Arial"/>
          <w:sz w:val="20"/>
          <w:szCs w:val="20"/>
        </w:rPr>
        <w:t>Objednatel má právo volby způsobu odstranění důsledku vadného plnění. Zhotovitel je povinen do 5ti dnů ode dne obdržení reklamace zaslat objednateli své písemné stanovisko s uvedením, zda reklamaci uznává, nebo sdělí objednateli své námitky spolu s jejich odůvodněním. Zhotovitel se zavazuje zahájit bezplatné odst</w:t>
      </w:r>
      <w:r>
        <w:rPr>
          <w:rFonts w:ascii="Arial" w:hAnsi="Arial" w:cs="Arial"/>
          <w:sz w:val="20"/>
          <w:szCs w:val="20"/>
        </w:rPr>
        <w:t>ranění vad díla nejpozději do 5 </w:t>
      </w:r>
      <w:r w:rsidRPr="009D2F0E">
        <w:rPr>
          <w:rFonts w:ascii="Arial" w:hAnsi="Arial" w:cs="Arial"/>
          <w:sz w:val="20"/>
          <w:szCs w:val="20"/>
        </w:rPr>
        <w:t>pracovních dnů o</w:t>
      </w:r>
      <w:r>
        <w:rPr>
          <w:rFonts w:ascii="Arial" w:hAnsi="Arial" w:cs="Arial"/>
          <w:sz w:val="20"/>
          <w:szCs w:val="20"/>
        </w:rPr>
        <w:t xml:space="preserve">d obdržení reklamace, </w:t>
      </w:r>
      <w:r w:rsidRPr="009D2F0E">
        <w:rPr>
          <w:rFonts w:ascii="Arial" w:hAnsi="Arial" w:cs="Arial"/>
          <w:sz w:val="20"/>
          <w:szCs w:val="20"/>
        </w:rPr>
        <w:t>nedohodne-li se s objednatelem na jiném termínu, a to i tehdy, neuznává-li odpovědnost za své vady.</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FB0EA1">
        <w:rPr>
          <w:rFonts w:ascii="Arial" w:hAnsi="Arial" w:cs="Arial"/>
          <w:sz w:val="20"/>
          <w:szCs w:val="20"/>
        </w:rPr>
        <w:t>9</w:t>
      </w:r>
      <w:r>
        <w:rPr>
          <w:rFonts w:ascii="Arial" w:hAnsi="Arial" w:cs="Arial"/>
          <w:sz w:val="20"/>
          <w:szCs w:val="20"/>
        </w:rPr>
        <w:t>.5</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Neodstraní-li zhotovitel reklamované vady ve lhůtě stanovené </w:t>
      </w:r>
      <w:r w:rsidRPr="0094725C">
        <w:rPr>
          <w:rFonts w:ascii="Arial" w:hAnsi="Arial" w:cs="Arial"/>
          <w:sz w:val="20"/>
          <w:szCs w:val="20"/>
        </w:rPr>
        <w:t>v </w:t>
      </w:r>
      <w:r w:rsidRPr="0094725C">
        <w:rPr>
          <w:rFonts w:ascii="Arial" w:hAnsi="Arial" w:cs="Arial"/>
          <w:b/>
          <w:sz w:val="20"/>
          <w:szCs w:val="20"/>
        </w:rPr>
        <w:t>čl. 9.4</w:t>
      </w:r>
      <w:r w:rsidRPr="00377950">
        <w:rPr>
          <w:rFonts w:ascii="Arial" w:hAnsi="Arial" w:cs="Arial"/>
          <w:sz w:val="20"/>
          <w:szCs w:val="20"/>
        </w:rPr>
        <w:t xml:space="preserve"> nebo oznámí před jejím uplynutím, že vady neodstraní, objednatel může u zhotovitele uplatnit přiměřenou slevu ze sjednané ceny díla, nebo zadat provedení oprav jinému zhotoviteli</w:t>
      </w:r>
      <w:r>
        <w:rPr>
          <w:rFonts w:ascii="Arial" w:hAnsi="Arial" w:cs="Arial"/>
          <w:sz w:val="20"/>
          <w:szCs w:val="20"/>
        </w:rPr>
        <w:t xml:space="preserve"> </w:t>
      </w:r>
      <w:r w:rsidRPr="00377950">
        <w:rPr>
          <w:rFonts w:ascii="Arial" w:hAnsi="Arial" w:cs="Arial"/>
          <w:sz w:val="20"/>
          <w:szCs w:val="20"/>
        </w:rPr>
        <w:t>-</w:t>
      </w:r>
      <w:r>
        <w:rPr>
          <w:rFonts w:ascii="Arial" w:hAnsi="Arial" w:cs="Arial"/>
          <w:sz w:val="20"/>
          <w:szCs w:val="20"/>
        </w:rPr>
        <w:t xml:space="preserve"> </w:t>
      </w:r>
      <w:r w:rsidRPr="00377950">
        <w:rPr>
          <w:rFonts w:ascii="Arial" w:hAnsi="Arial" w:cs="Arial"/>
          <w:sz w:val="20"/>
          <w:szCs w:val="20"/>
        </w:rPr>
        <w:t>opravci, přičemž v tom případě je zhotovitel povinen objednateli uhradit náklady vynaložené objednatelem na cenu takových plnění zhotovitele</w:t>
      </w:r>
      <w:r>
        <w:rPr>
          <w:rFonts w:ascii="Arial" w:hAnsi="Arial" w:cs="Arial"/>
          <w:sz w:val="20"/>
          <w:szCs w:val="20"/>
        </w:rPr>
        <w:t xml:space="preserve"> </w:t>
      </w:r>
      <w:r w:rsidRPr="00377950">
        <w:rPr>
          <w:rFonts w:ascii="Arial" w:hAnsi="Arial" w:cs="Arial"/>
          <w:sz w:val="20"/>
          <w:szCs w:val="20"/>
        </w:rPr>
        <w:t>-</w:t>
      </w:r>
      <w:r>
        <w:rPr>
          <w:rFonts w:ascii="Arial" w:hAnsi="Arial" w:cs="Arial"/>
          <w:sz w:val="20"/>
          <w:szCs w:val="20"/>
        </w:rPr>
        <w:t xml:space="preserve"> </w:t>
      </w:r>
      <w:r w:rsidRPr="00377950">
        <w:rPr>
          <w:rFonts w:ascii="Arial" w:hAnsi="Arial" w:cs="Arial"/>
          <w:sz w:val="20"/>
          <w:szCs w:val="20"/>
        </w:rPr>
        <w:t>opravce. Nárok objednatele účtovat zhotoviteli smluvní pokutu v tomto případě nezaniká.</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9.6</w:t>
      </w:r>
    </w:p>
    <w:p w:rsidR="00A508FF" w:rsidRPr="00E82005" w:rsidRDefault="00A508FF" w:rsidP="00A508FF">
      <w:pPr>
        <w:pStyle w:val="Zkladntextodsazen2"/>
        <w:spacing w:after="0" w:line="240" w:lineRule="auto"/>
        <w:ind w:left="0"/>
        <w:jc w:val="both"/>
        <w:rPr>
          <w:rFonts w:ascii="Arial" w:hAnsi="Arial" w:cs="Arial"/>
          <w:snapToGrid w:val="0"/>
          <w:sz w:val="20"/>
          <w:szCs w:val="20"/>
        </w:rPr>
      </w:pPr>
      <w:r w:rsidRPr="00E82005">
        <w:rPr>
          <w:rFonts w:ascii="Arial" w:hAnsi="Arial" w:cs="Arial"/>
          <w:snapToGrid w:val="0"/>
          <w:sz w:val="20"/>
          <w:szCs w:val="20"/>
        </w:rPr>
        <w:t>V případě odstranění vady dodáním náhradního plnění, běží pro toto náhradní plnění nová záruční doba</w:t>
      </w:r>
      <w:r>
        <w:rPr>
          <w:rFonts w:ascii="Arial" w:hAnsi="Arial" w:cs="Arial"/>
          <w:snapToGrid w:val="0"/>
          <w:sz w:val="20"/>
          <w:szCs w:val="20"/>
        </w:rPr>
        <w:t xml:space="preserve"> v délce</w:t>
      </w:r>
      <w:r w:rsidRPr="00E82005">
        <w:rPr>
          <w:rFonts w:ascii="Arial" w:hAnsi="Arial" w:cs="Arial"/>
          <w:snapToGrid w:val="0"/>
          <w:sz w:val="20"/>
          <w:szCs w:val="20"/>
        </w:rPr>
        <w:t xml:space="preserve"> </w:t>
      </w:r>
      <w:r>
        <w:rPr>
          <w:rFonts w:ascii="Arial" w:hAnsi="Arial" w:cs="Arial"/>
          <w:snapToGrid w:val="0"/>
          <w:sz w:val="20"/>
          <w:szCs w:val="20"/>
        </w:rPr>
        <w:t xml:space="preserve">dle čl. 9. 1. nebo čl. 9.2, </w:t>
      </w:r>
      <w:r w:rsidRPr="00E82005">
        <w:rPr>
          <w:rFonts w:ascii="Arial" w:hAnsi="Arial" w:cs="Arial"/>
          <w:snapToGrid w:val="0"/>
          <w:sz w:val="20"/>
          <w:szCs w:val="20"/>
        </w:rPr>
        <w:t xml:space="preserve">a to ode dne převzetí nového plnění objednatelem. </w:t>
      </w:r>
    </w:p>
    <w:p w:rsidR="00A508FF" w:rsidRPr="00C1742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9.7</w:t>
      </w:r>
    </w:p>
    <w:p w:rsidR="00A508FF" w:rsidRPr="00E82005" w:rsidRDefault="00A508FF" w:rsidP="00A508FF">
      <w:pPr>
        <w:pStyle w:val="Zkladntextodsazen2"/>
        <w:spacing w:after="0" w:line="240" w:lineRule="auto"/>
        <w:ind w:left="0"/>
        <w:jc w:val="both"/>
        <w:rPr>
          <w:rFonts w:ascii="Arial" w:hAnsi="Arial" w:cs="Arial"/>
          <w:sz w:val="20"/>
          <w:szCs w:val="20"/>
        </w:rPr>
      </w:pPr>
      <w:r w:rsidRPr="00E82005">
        <w:rPr>
          <w:rFonts w:ascii="Arial" w:hAnsi="Arial" w:cs="Arial"/>
          <w:snapToGrid w:val="0"/>
          <w:sz w:val="20"/>
          <w:szCs w:val="20"/>
        </w:rPr>
        <w:t xml:space="preserve">Práva a povinnosti ze zhotovitelem poskytnuté záruky nezanikají, ohledně objednateli předanému předmětu díla, ani pro případ odstoupení jedné ze stran od smlouvy. </w:t>
      </w:r>
      <w:r w:rsidRPr="00E82005">
        <w:rPr>
          <w:rFonts w:ascii="Arial" w:hAnsi="Arial" w:cs="Arial"/>
          <w:sz w:val="20"/>
          <w:szCs w:val="20"/>
        </w:rPr>
        <w:t>Nároky z odpovědnosti za vady se nedotýkají nároků na náhradu škody nebo na smluvní pokutu.</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10</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Odstoupení od smlouvy</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10.1</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Objednatel může odstoupit od smlouvy, poruší-li zhotovitel podstatným způsobem své smluvní povinnosti a zhotovitel byl na tuto skutečnost prokazatelnou formou (zápis ve stavebním deníku, dopis) upozorněn. </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Smluvní strany výslovně ujednaly, že v tom případě budou zhotoviteli uhrazeny účelně vynaložené náklady prokazatelně spojené s dosud provedenými pracemi mimo nákladů spojených s odstoupením od smlouvy. Smluvní strany dále výslovně ujednaly, že v tom případě objednateli dále vzniká nárok na úhradu vícenákladů vynaložených na dokončení díla a na náhradu ztrát vzniklých prodloužením termínu provedení 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10.2</w:t>
      </w: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Podstat</w:t>
      </w:r>
      <w:r>
        <w:rPr>
          <w:rFonts w:ascii="Arial" w:hAnsi="Arial" w:cs="Arial"/>
          <w:sz w:val="20"/>
          <w:szCs w:val="20"/>
        </w:rPr>
        <w:t xml:space="preserve">ným porušením smlouvy se rozumí: </w:t>
      </w:r>
    </w:p>
    <w:p w:rsidR="00A508FF" w:rsidRDefault="00A508FF" w:rsidP="00A508FF">
      <w:pPr>
        <w:pStyle w:val="Zkladntextodsazen2"/>
        <w:numPr>
          <w:ilvl w:val="0"/>
          <w:numId w:val="17"/>
        </w:numPr>
        <w:spacing w:after="0" w:line="240" w:lineRule="auto"/>
        <w:jc w:val="both"/>
        <w:rPr>
          <w:rFonts w:ascii="Arial" w:hAnsi="Arial" w:cs="Arial"/>
          <w:sz w:val="20"/>
          <w:szCs w:val="20"/>
        </w:rPr>
      </w:pPr>
      <w:r w:rsidRPr="00377950">
        <w:rPr>
          <w:rFonts w:ascii="Arial" w:hAnsi="Arial" w:cs="Arial"/>
          <w:sz w:val="20"/>
          <w:szCs w:val="20"/>
        </w:rPr>
        <w:t>prodlení zhotovitele s převzetím staveniš</w:t>
      </w:r>
      <w:r w:rsidR="007E7295">
        <w:rPr>
          <w:rFonts w:ascii="Arial" w:hAnsi="Arial" w:cs="Arial"/>
          <w:sz w:val="20"/>
          <w:szCs w:val="20"/>
        </w:rPr>
        <w:t>tě od objednatele delší 14</w:t>
      </w:r>
      <w:r>
        <w:rPr>
          <w:rFonts w:ascii="Arial" w:hAnsi="Arial" w:cs="Arial"/>
          <w:sz w:val="20"/>
          <w:szCs w:val="20"/>
        </w:rPr>
        <w:t xml:space="preserve"> dnů,</w:t>
      </w:r>
    </w:p>
    <w:p w:rsidR="00A508FF" w:rsidRDefault="00A508FF" w:rsidP="00A508FF">
      <w:pPr>
        <w:pStyle w:val="Zkladntextodsazen2"/>
        <w:numPr>
          <w:ilvl w:val="0"/>
          <w:numId w:val="17"/>
        </w:numPr>
        <w:spacing w:after="0" w:line="240" w:lineRule="auto"/>
        <w:jc w:val="both"/>
        <w:rPr>
          <w:rFonts w:ascii="Arial" w:hAnsi="Arial" w:cs="Arial"/>
          <w:sz w:val="20"/>
          <w:szCs w:val="20"/>
        </w:rPr>
      </w:pPr>
      <w:r w:rsidRPr="00377950">
        <w:rPr>
          <w:rFonts w:ascii="Arial" w:hAnsi="Arial" w:cs="Arial"/>
          <w:sz w:val="20"/>
          <w:szCs w:val="20"/>
        </w:rPr>
        <w:t>prodlení zhotovitele se zahájen</w:t>
      </w:r>
      <w:r w:rsidR="007E7295">
        <w:rPr>
          <w:rFonts w:ascii="Arial" w:hAnsi="Arial" w:cs="Arial"/>
          <w:sz w:val="20"/>
          <w:szCs w:val="20"/>
        </w:rPr>
        <w:t>ím provádění díla delší 14</w:t>
      </w:r>
      <w:r>
        <w:rPr>
          <w:rFonts w:ascii="Arial" w:hAnsi="Arial" w:cs="Arial"/>
          <w:sz w:val="20"/>
          <w:szCs w:val="20"/>
        </w:rPr>
        <w:t xml:space="preserve"> dnů,</w:t>
      </w:r>
    </w:p>
    <w:p w:rsidR="00A508FF" w:rsidRDefault="00A508FF" w:rsidP="00A508FF">
      <w:pPr>
        <w:pStyle w:val="Zkladntextodsazen2"/>
        <w:numPr>
          <w:ilvl w:val="0"/>
          <w:numId w:val="17"/>
        </w:numPr>
        <w:spacing w:after="0" w:line="240" w:lineRule="auto"/>
        <w:jc w:val="both"/>
        <w:rPr>
          <w:rFonts w:ascii="Arial" w:hAnsi="Arial" w:cs="Arial"/>
          <w:sz w:val="20"/>
          <w:szCs w:val="20"/>
        </w:rPr>
      </w:pPr>
      <w:r w:rsidRPr="00377950">
        <w:rPr>
          <w:rFonts w:ascii="Arial" w:hAnsi="Arial" w:cs="Arial"/>
          <w:sz w:val="20"/>
          <w:szCs w:val="20"/>
        </w:rPr>
        <w:t>prodlení zhotovitele s </w:t>
      </w:r>
      <w:r>
        <w:rPr>
          <w:rFonts w:ascii="Arial" w:hAnsi="Arial" w:cs="Arial"/>
          <w:sz w:val="20"/>
          <w:szCs w:val="20"/>
        </w:rPr>
        <w:t>dokončením</w:t>
      </w:r>
      <w:r w:rsidRPr="00377950">
        <w:rPr>
          <w:rFonts w:ascii="Arial" w:hAnsi="Arial" w:cs="Arial"/>
          <w:sz w:val="20"/>
          <w:szCs w:val="20"/>
        </w:rPr>
        <w:t xml:space="preserve"> díla</w:t>
      </w:r>
      <w:r>
        <w:rPr>
          <w:rFonts w:ascii="Arial" w:hAnsi="Arial" w:cs="Arial"/>
          <w:sz w:val="20"/>
          <w:szCs w:val="20"/>
        </w:rPr>
        <w:t xml:space="preserve"> (předání a převzetí staveniště) delší 30 dnů,</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t>opakované neplnění harmonogramu výstavby, na něž byl zhotovitel opakovaně písemně upozorněn včetně stanovení odpovídající doby k nápravě,</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t>opakované neposkytnutí dostatečné součinnosti objednateli v jeho kontrolní činnosti a to i přes písemnou výzvu objednatele,</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t>plnění nekvalitní, na které byl zhotovitel opakovaně písemně upozorňován, a přesto jej neodstranil,</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t>opakování zkoušky 2x za sebou se záporným výsledkem,</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t>plnění pomocí pracovníků vlastních či subdodavatele, kteří nemají požadovanou kvalifikaci pro plnění příslušných prací,</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t>plnění prováděné v rozporu s normami a technickými listy, na které byl zhotovitel opakovaně upozorňován a přesto jej neodstranil,</w:t>
      </w:r>
    </w:p>
    <w:p w:rsidR="00A508FF" w:rsidRDefault="00A508FF" w:rsidP="00A508FF">
      <w:pPr>
        <w:pStyle w:val="Zkladntextodsazen2"/>
        <w:numPr>
          <w:ilvl w:val="0"/>
          <w:numId w:val="17"/>
        </w:numPr>
        <w:spacing w:after="0" w:line="240" w:lineRule="auto"/>
        <w:jc w:val="both"/>
        <w:rPr>
          <w:rFonts w:ascii="Arial" w:hAnsi="Arial" w:cs="Arial"/>
          <w:sz w:val="20"/>
          <w:szCs w:val="20"/>
        </w:rPr>
      </w:pPr>
      <w:r>
        <w:rPr>
          <w:rFonts w:ascii="Arial" w:hAnsi="Arial" w:cs="Arial"/>
          <w:sz w:val="20"/>
          <w:szCs w:val="20"/>
        </w:rPr>
        <w:t>nepřítomnost stavbyvedoucího či jeho zástupce na stavbě více než z 1/3 běžné pracovní doby.</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10.3</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Odstoupení od smlouvy strana oprávněná oznámí straně povinné bez zbytečného odkladu poté, kdy strana povinná podstatně poruší své povinnosti.</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10.4</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Stanoví-li oprávněná strana pro dodatečné plnění lhůtu, vzniká jí právo odstoupit od smlouvy po marném uplynutí této lhůty. Jestliže však strana, která je v prodlení, písemně prohlásí, že svůj závazek nesplní, </w:t>
      </w:r>
      <w:r w:rsidRPr="00377950">
        <w:rPr>
          <w:rFonts w:ascii="Arial" w:hAnsi="Arial" w:cs="Arial"/>
          <w:sz w:val="20"/>
          <w:szCs w:val="20"/>
        </w:rPr>
        <w:lastRenderedPageBreak/>
        <w:t>může oprávněná strana odstoupit od smlouvy před uplynutím lhůty dodatečného plnění, kterou stanovila, tzn. ihned poté, co prohlášení povinné strany obdrží.</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10.5</w:t>
      </w: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resp. zániku smlouvy.</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10.6</w:t>
      </w:r>
    </w:p>
    <w:p w:rsidR="00A508FF" w:rsidRPr="00377950"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V případě dotačního financování je neposkytnutí podpory (dotace) ze strany dotačního orgánu důvodem, pro který je objednatel oprávněn odstoupit od smlouvy bez jakýchkoli následných sankcí a zhotovitel se zavazuje toto respektovat.</w:t>
      </w:r>
    </w:p>
    <w:p w:rsidR="00A508FF"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Pr="00377950" w:rsidRDefault="00A508FF" w:rsidP="00500F25">
      <w:pPr>
        <w:pStyle w:val="Zkladntextodsazen2"/>
        <w:spacing w:after="0" w:line="240" w:lineRule="auto"/>
        <w:ind w:left="0"/>
        <w:jc w:val="center"/>
        <w:rPr>
          <w:rFonts w:ascii="Arial" w:hAnsi="Arial" w:cs="Arial"/>
          <w:sz w:val="20"/>
          <w:szCs w:val="20"/>
        </w:rPr>
      </w:pPr>
      <w:r>
        <w:rPr>
          <w:rFonts w:ascii="Arial" w:hAnsi="Arial" w:cs="Arial"/>
          <w:sz w:val="20"/>
          <w:szCs w:val="20"/>
        </w:rPr>
        <w:t>11</w:t>
      </w:r>
      <w:r w:rsidRPr="00377950">
        <w:rPr>
          <w:rFonts w:ascii="Arial" w:hAnsi="Arial" w:cs="Arial"/>
          <w:sz w:val="20"/>
          <w:szCs w:val="20"/>
        </w:rPr>
        <w:t>.</w:t>
      </w:r>
    </w:p>
    <w:p w:rsidR="00A508FF" w:rsidRPr="00377950" w:rsidRDefault="00A508FF" w:rsidP="00500F25">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Smluvní pokuty</w:t>
      </w:r>
    </w:p>
    <w:p w:rsidR="00A508FF" w:rsidRPr="00377950" w:rsidRDefault="00A508FF" w:rsidP="00500F25">
      <w:pPr>
        <w:pStyle w:val="Zkladntextodsazen2"/>
        <w:spacing w:after="0" w:line="240" w:lineRule="auto"/>
        <w:ind w:left="0"/>
        <w:jc w:val="both"/>
        <w:rPr>
          <w:rFonts w:ascii="Arial" w:hAnsi="Arial" w:cs="Arial"/>
          <w:sz w:val="20"/>
          <w:szCs w:val="20"/>
        </w:rPr>
      </w:pPr>
    </w:p>
    <w:p w:rsidR="00A508FF" w:rsidRDefault="00A508FF" w:rsidP="00500F25">
      <w:pPr>
        <w:pStyle w:val="Zkladntextodsazen2"/>
        <w:spacing w:after="0" w:line="240" w:lineRule="auto"/>
        <w:ind w:left="0"/>
        <w:jc w:val="both"/>
        <w:rPr>
          <w:rFonts w:ascii="Arial" w:hAnsi="Arial" w:cs="Arial"/>
          <w:sz w:val="20"/>
          <w:szCs w:val="20"/>
        </w:rPr>
      </w:pPr>
      <w:r w:rsidRPr="00377950">
        <w:rPr>
          <w:rFonts w:ascii="Arial" w:hAnsi="Arial" w:cs="Arial"/>
          <w:sz w:val="20"/>
          <w:szCs w:val="20"/>
        </w:rPr>
        <w:t>1</w:t>
      </w:r>
      <w:r>
        <w:rPr>
          <w:rFonts w:ascii="Arial" w:hAnsi="Arial" w:cs="Arial"/>
          <w:sz w:val="20"/>
          <w:szCs w:val="20"/>
        </w:rPr>
        <w:t>1.1</w:t>
      </w:r>
    </w:p>
    <w:p w:rsidR="005F233C" w:rsidRPr="00377950" w:rsidRDefault="005F233C" w:rsidP="00500F25">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 případě, že zhotovitel bude v </w:t>
      </w:r>
      <w:r w:rsidRPr="00207029">
        <w:rPr>
          <w:rFonts w:ascii="Arial" w:hAnsi="Arial" w:cs="Arial"/>
          <w:sz w:val="20"/>
          <w:szCs w:val="20"/>
          <w:u w:val="single"/>
        </w:rPr>
        <w:t>prodlení s provedením díla</w:t>
      </w:r>
      <w:r w:rsidRPr="00377950">
        <w:rPr>
          <w:rFonts w:ascii="Arial" w:hAnsi="Arial" w:cs="Arial"/>
          <w:sz w:val="20"/>
          <w:szCs w:val="20"/>
        </w:rPr>
        <w:t xml:space="preserve">, tj. </w:t>
      </w:r>
      <w:r w:rsidRPr="00954AF2">
        <w:rPr>
          <w:rFonts w:ascii="Arial" w:hAnsi="Arial" w:cs="Arial"/>
          <w:b/>
          <w:sz w:val="20"/>
          <w:szCs w:val="20"/>
        </w:rPr>
        <w:t>nesplní lhůtu pro provedení díla</w:t>
      </w:r>
      <w:r>
        <w:rPr>
          <w:rFonts w:ascii="Arial" w:hAnsi="Arial" w:cs="Arial"/>
          <w:sz w:val="20"/>
          <w:szCs w:val="20"/>
        </w:rPr>
        <w:t xml:space="preserve"> </w:t>
      </w:r>
      <w:r w:rsidRPr="00954AF2">
        <w:rPr>
          <w:rFonts w:ascii="Arial" w:hAnsi="Arial" w:cs="Arial"/>
          <w:b/>
          <w:sz w:val="20"/>
          <w:szCs w:val="20"/>
        </w:rPr>
        <w:t>uvedenou v</w:t>
      </w:r>
      <w:r>
        <w:rPr>
          <w:rFonts w:ascii="Arial" w:hAnsi="Arial" w:cs="Arial"/>
          <w:sz w:val="20"/>
          <w:szCs w:val="20"/>
        </w:rPr>
        <w:t> </w:t>
      </w:r>
      <w:r w:rsidRPr="0094725C">
        <w:rPr>
          <w:rFonts w:ascii="Arial" w:hAnsi="Arial" w:cs="Arial"/>
          <w:b/>
          <w:sz w:val="20"/>
          <w:szCs w:val="20"/>
        </w:rPr>
        <w:t>čl. 2</w:t>
      </w:r>
      <w:r w:rsidRPr="00377950">
        <w:rPr>
          <w:rFonts w:ascii="Arial" w:hAnsi="Arial" w:cs="Arial"/>
          <w:sz w:val="20"/>
          <w:szCs w:val="20"/>
        </w:rPr>
        <w:t>, je povinen zaplatit obje</w:t>
      </w:r>
      <w:r>
        <w:rPr>
          <w:rFonts w:ascii="Arial" w:hAnsi="Arial" w:cs="Arial"/>
          <w:sz w:val="20"/>
          <w:szCs w:val="20"/>
        </w:rPr>
        <w:t xml:space="preserve">dnateli smluvní pokutu ve výši </w:t>
      </w:r>
      <w:r>
        <w:rPr>
          <w:rFonts w:ascii="Arial" w:hAnsi="Arial" w:cs="Arial"/>
          <w:b/>
          <w:sz w:val="20"/>
          <w:szCs w:val="20"/>
        </w:rPr>
        <w:t>0,</w:t>
      </w:r>
      <w:r w:rsidR="00500F25">
        <w:rPr>
          <w:rFonts w:ascii="Arial" w:hAnsi="Arial" w:cs="Arial"/>
          <w:b/>
          <w:sz w:val="20"/>
          <w:szCs w:val="20"/>
        </w:rPr>
        <w:t>1</w:t>
      </w:r>
      <w:r w:rsidR="007E7295">
        <w:rPr>
          <w:rFonts w:ascii="Arial" w:hAnsi="Arial" w:cs="Arial"/>
          <w:b/>
          <w:sz w:val="20"/>
          <w:szCs w:val="20"/>
        </w:rPr>
        <w:t xml:space="preserve"> </w:t>
      </w:r>
      <w:r>
        <w:rPr>
          <w:rFonts w:ascii="Arial" w:hAnsi="Arial" w:cs="Arial"/>
          <w:b/>
          <w:sz w:val="20"/>
          <w:szCs w:val="20"/>
        </w:rPr>
        <w:t>% z ceny díla bez DPH z </w:t>
      </w:r>
      <w:r w:rsidRPr="0094725C">
        <w:rPr>
          <w:rFonts w:ascii="Arial" w:hAnsi="Arial" w:cs="Arial"/>
          <w:b/>
          <w:sz w:val="20"/>
          <w:szCs w:val="20"/>
        </w:rPr>
        <w:t>čl. 4.1 této</w:t>
      </w:r>
      <w:r>
        <w:rPr>
          <w:rFonts w:ascii="Arial" w:hAnsi="Arial" w:cs="Arial"/>
          <w:b/>
          <w:sz w:val="20"/>
          <w:szCs w:val="20"/>
        </w:rPr>
        <w:t xml:space="preserve"> smlouvy </w:t>
      </w:r>
      <w:r w:rsidRPr="00F705FC">
        <w:rPr>
          <w:rFonts w:ascii="Arial" w:hAnsi="Arial" w:cs="Arial"/>
          <w:b/>
          <w:sz w:val="20"/>
          <w:szCs w:val="20"/>
        </w:rPr>
        <w:t>za kaž</w:t>
      </w:r>
      <w:r w:rsidRPr="00A41D8C">
        <w:rPr>
          <w:rFonts w:ascii="Arial" w:hAnsi="Arial" w:cs="Arial"/>
          <w:b/>
          <w:sz w:val="20"/>
          <w:szCs w:val="20"/>
        </w:rPr>
        <w:t>dý,</w:t>
      </w:r>
      <w:r w:rsidRPr="00F705FC">
        <w:rPr>
          <w:rFonts w:ascii="Arial" w:hAnsi="Arial" w:cs="Arial"/>
          <w:sz w:val="20"/>
          <w:szCs w:val="20"/>
        </w:rPr>
        <w:t xml:space="preserve"> </w:t>
      </w:r>
      <w:r w:rsidRPr="00A41D8C">
        <w:rPr>
          <w:rFonts w:ascii="Arial" w:hAnsi="Arial" w:cs="Arial"/>
          <w:b/>
          <w:sz w:val="20"/>
          <w:szCs w:val="20"/>
        </w:rPr>
        <w:t>byť i jen započatý den</w:t>
      </w:r>
      <w:r w:rsidRPr="00377950">
        <w:rPr>
          <w:rFonts w:ascii="Arial" w:hAnsi="Arial" w:cs="Arial"/>
          <w:sz w:val="20"/>
          <w:szCs w:val="20"/>
        </w:rPr>
        <w:t xml:space="preserve"> </w:t>
      </w:r>
      <w:r w:rsidRPr="00FB7690">
        <w:rPr>
          <w:rFonts w:ascii="Arial" w:hAnsi="Arial" w:cs="Arial"/>
          <w:b/>
          <w:sz w:val="20"/>
          <w:szCs w:val="20"/>
        </w:rPr>
        <w:t>prodlení</w:t>
      </w:r>
      <w:r w:rsidRPr="00377950">
        <w:rPr>
          <w:rFonts w:ascii="Arial" w:hAnsi="Arial" w:cs="Arial"/>
          <w:sz w:val="20"/>
          <w:szCs w:val="20"/>
        </w:rPr>
        <w:t xml:space="preserve">. To platí rovněž pro případ prodlení zhotovitele s provedením </w:t>
      </w:r>
      <w:r w:rsidRPr="00207029">
        <w:rPr>
          <w:rFonts w:ascii="Arial" w:hAnsi="Arial" w:cs="Arial"/>
          <w:sz w:val="20"/>
          <w:szCs w:val="20"/>
          <w:u w:val="single"/>
        </w:rPr>
        <w:t>dílčí části díla</w:t>
      </w:r>
      <w:r w:rsidRPr="00377950">
        <w:rPr>
          <w:rFonts w:ascii="Arial" w:hAnsi="Arial" w:cs="Arial"/>
          <w:sz w:val="20"/>
          <w:szCs w:val="20"/>
        </w:rPr>
        <w:t>, tj. nesplněním kterékoli sjednané dílčí lhůty pro plnění zhotovitele, je-</w:t>
      </w:r>
      <w:r>
        <w:rPr>
          <w:rFonts w:ascii="Arial" w:hAnsi="Arial" w:cs="Arial"/>
          <w:sz w:val="20"/>
          <w:szCs w:val="20"/>
        </w:rPr>
        <w:t>li taková lhůta uvedena v </w:t>
      </w:r>
      <w:r w:rsidRPr="00274C57">
        <w:rPr>
          <w:rFonts w:ascii="Arial" w:hAnsi="Arial" w:cs="Arial"/>
          <w:b/>
          <w:sz w:val="20"/>
          <w:szCs w:val="20"/>
        </w:rPr>
        <w:t>čl. 2</w:t>
      </w:r>
      <w:r w:rsidRPr="00377950">
        <w:rPr>
          <w:rFonts w:ascii="Arial" w:hAnsi="Arial" w:cs="Arial"/>
          <w:sz w:val="20"/>
          <w:szCs w:val="20"/>
        </w:rPr>
        <w:t xml:space="preserve"> této smlouvy</w:t>
      </w:r>
      <w:r>
        <w:rPr>
          <w:rFonts w:ascii="Arial" w:hAnsi="Arial" w:cs="Arial"/>
          <w:sz w:val="20"/>
          <w:szCs w:val="20"/>
        </w:rPr>
        <w:t xml:space="preserve"> či v sjednaném harmonogramu</w:t>
      </w:r>
      <w:r w:rsidRPr="00377950">
        <w:rPr>
          <w:rFonts w:ascii="Arial" w:hAnsi="Arial" w:cs="Arial"/>
          <w:sz w:val="20"/>
          <w:szCs w:val="20"/>
        </w:rPr>
        <w:t>.</w:t>
      </w:r>
      <w:r>
        <w:rPr>
          <w:rFonts w:ascii="Arial" w:hAnsi="Arial" w:cs="Arial"/>
          <w:sz w:val="20"/>
          <w:szCs w:val="20"/>
        </w:rPr>
        <w:t xml:space="preserve"> Objednatel pokutu promin</w:t>
      </w:r>
      <w:r w:rsidR="002F5804">
        <w:rPr>
          <w:rFonts w:ascii="Arial" w:hAnsi="Arial" w:cs="Arial"/>
          <w:sz w:val="20"/>
          <w:szCs w:val="20"/>
        </w:rPr>
        <w:t>e</w:t>
      </w:r>
      <w:r>
        <w:rPr>
          <w:rFonts w:ascii="Arial" w:hAnsi="Arial" w:cs="Arial"/>
          <w:sz w:val="20"/>
          <w:szCs w:val="20"/>
        </w:rPr>
        <w:t xml:space="preserve">, bude-li jasné, že nesplnění </w:t>
      </w:r>
      <w:r w:rsidR="002F5804">
        <w:rPr>
          <w:rFonts w:ascii="Arial" w:hAnsi="Arial" w:cs="Arial"/>
          <w:sz w:val="20"/>
          <w:szCs w:val="20"/>
        </w:rPr>
        <w:t xml:space="preserve">dílčí </w:t>
      </w:r>
      <w:r>
        <w:rPr>
          <w:rFonts w:ascii="Arial" w:hAnsi="Arial" w:cs="Arial"/>
          <w:sz w:val="20"/>
          <w:szCs w:val="20"/>
        </w:rPr>
        <w:t>lhůty z harmonogramu neohrozí celkový termín dokončení díla.</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11.2</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 případě, že zhotovitel bude v </w:t>
      </w:r>
      <w:r w:rsidRPr="00207029">
        <w:rPr>
          <w:rFonts w:ascii="Arial" w:hAnsi="Arial" w:cs="Arial"/>
          <w:sz w:val="20"/>
          <w:szCs w:val="20"/>
          <w:u w:val="single"/>
        </w:rPr>
        <w:t>prodlení s předáním dokladů</w:t>
      </w:r>
      <w:r w:rsidRPr="00377950">
        <w:rPr>
          <w:rFonts w:ascii="Arial" w:hAnsi="Arial" w:cs="Arial"/>
          <w:sz w:val="20"/>
          <w:szCs w:val="20"/>
        </w:rPr>
        <w:t xml:space="preserve"> objednateli dle </w:t>
      </w:r>
      <w:r w:rsidRPr="00274C57">
        <w:rPr>
          <w:rFonts w:ascii="Arial" w:hAnsi="Arial" w:cs="Arial"/>
          <w:b/>
          <w:sz w:val="20"/>
          <w:szCs w:val="20"/>
        </w:rPr>
        <w:t>čl. 3.1</w:t>
      </w:r>
      <w:r w:rsidRPr="00377950">
        <w:rPr>
          <w:rFonts w:ascii="Arial" w:hAnsi="Arial" w:cs="Arial"/>
          <w:sz w:val="20"/>
          <w:szCs w:val="20"/>
        </w:rPr>
        <w:t xml:space="preserve"> této smlouvy, nebo nepředá objednateli všechny tyto doklady, je povinen zaplatit objednateli smluvní pokutu ve výši </w:t>
      </w:r>
      <w:r w:rsidR="007E7295">
        <w:rPr>
          <w:rFonts w:ascii="Arial" w:hAnsi="Arial" w:cs="Arial"/>
          <w:b/>
          <w:sz w:val="20"/>
          <w:szCs w:val="20"/>
        </w:rPr>
        <w:t>0,02</w:t>
      </w:r>
      <w:r>
        <w:rPr>
          <w:rFonts w:ascii="Arial" w:hAnsi="Arial" w:cs="Arial"/>
          <w:b/>
          <w:sz w:val="20"/>
          <w:szCs w:val="20"/>
        </w:rPr>
        <w:t> </w:t>
      </w:r>
      <w:r w:rsidRPr="00207029">
        <w:rPr>
          <w:rFonts w:ascii="Arial" w:hAnsi="Arial" w:cs="Arial"/>
          <w:b/>
          <w:sz w:val="20"/>
          <w:szCs w:val="20"/>
        </w:rPr>
        <w:t>% z ceny díla</w:t>
      </w:r>
      <w:r w:rsidRPr="00377950">
        <w:rPr>
          <w:rFonts w:ascii="Arial" w:hAnsi="Arial" w:cs="Arial"/>
          <w:sz w:val="20"/>
          <w:szCs w:val="20"/>
        </w:rPr>
        <w:t xml:space="preserve"> bez DPH </w:t>
      </w:r>
      <w:r w:rsidRPr="00207029">
        <w:rPr>
          <w:rFonts w:ascii="Arial" w:hAnsi="Arial" w:cs="Arial"/>
          <w:b/>
          <w:sz w:val="20"/>
          <w:szCs w:val="20"/>
        </w:rPr>
        <w:t>za každý</w:t>
      </w:r>
      <w:r w:rsidRPr="00377950">
        <w:rPr>
          <w:rFonts w:ascii="Arial" w:hAnsi="Arial" w:cs="Arial"/>
          <w:sz w:val="20"/>
          <w:szCs w:val="20"/>
        </w:rPr>
        <w:t xml:space="preserve">, byť i jen započatý </w:t>
      </w:r>
      <w:r w:rsidRPr="00207029">
        <w:rPr>
          <w:rFonts w:ascii="Arial" w:hAnsi="Arial" w:cs="Arial"/>
          <w:b/>
          <w:sz w:val="20"/>
          <w:szCs w:val="20"/>
        </w:rPr>
        <w:t>den</w:t>
      </w:r>
      <w:r w:rsidRPr="00377950">
        <w:rPr>
          <w:rFonts w:ascii="Arial" w:hAnsi="Arial" w:cs="Arial"/>
          <w:sz w:val="20"/>
          <w:szCs w:val="20"/>
        </w:rPr>
        <w:t xml:space="preserve"> </w:t>
      </w:r>
      <w:r>
        <w:rPr>
          <w:rFonts w:ascii="Arial" w:hAnsi="Arial" w:cs="Arial"/>
          <w:sz w:val="20"/>
          <w:szCs w:val="20"/>
        </w:rPr>
        <w:t xml:space="preserve">prodlení </w:t>
      </w:r>
      <w:r w:rsidRPr="00377950">
        <w:rPr>
          <w:rFonts w:ascii="Arial" w:hAnsi="Arial" w:cs="Arial"/>
          <w:sz w:val="20"/>
          <w:szCs w:val="20"/>
        </w:rPr>
        <w:t>až do splnění této povinnosti.</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1</w:t>
      </w:r>
      <w:r>
        <w:rPr>
          <w:rFonts w:ascii="Arial" w:hAnsi="Arial" w:cs="Arial"/>
          <w:sz w:val="20"/>
          <w:szCs w:val="20"/>
        </w:rPr>
        <w:t>1</w:t>
      </w:r>
      <w:r w:rsidRPr="00377950">
        <w:rPr>
          <w:rFonts w:ascii="Arial" w:hAnsi="Arial" w:cs="Arial"/>
          <w:sz w:val="20"/>
          <w:szCs w:val="20"/>
        </w:rPr>
        <w:t>.</w:t>
      </w:r>
      <w:r>
        <w:rPr>
          <w:rFonts w:ascii="Arial" w:hAnsi="Arial" w:cs="Arial"/>
          <w:sz w:val="20"/>
          <w:szCs w:val="20"/>
        </w:rPr>
        <w:t>3</w:t>
      </w:r>
    </w:p>
    <w:p w:rsidR="00245A3B"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 případě, že zhotovitel nedodrží lhůtu pro odstranění vad dle</w:t>
      </w:r>
      <w:r>
        <w:rPr>
          <w:rFonts w:ascii="Arial" w:hAnsi="Arial" w:cs="Arial"/>
          <w:sz w:val="20"/>
          <w:szCs w:val="20"/>
        </w:rPr>
        <w:t xml:space="preserve"> </w:t>
      </w:r>
      <w:r w:rsidRPr="00274C57">
        <w:rPr>
          <w:rFonts w:ascii="Arial" w:hAnsi="Arial" w:cs="Arial"/>
          <w:b/>
          <w:sz w:val="20"/>
          <w:szCs w:val="20"/>
        </w:rPr>
        <w:t>čl. 9.4</w:t>
      </w:r>
      <w:r w:rsidRPr="00377950">
        <w:rPr>
          <w:rFonts w:ascii="Arial" w:hAnsi="Arial" w:cs="Arial"/>
          <w:sz w:val="20"/>
          <w:szCs w:val="20"/>
        </w:rPr>
        <w:t xml:space="preserve"> této smlouvy</w:t>
      </w:r>
      <w:r>
        <w:rPr>
          <w:rFonts w:ascii="Arial" w:hAnsi="Arial" w:cs="Arial"/>
          <w:sz w:val="20"/>
          <w:szCs w:val="20"/>
        </w:rPr>
        <w:t xml:space="preserve"> (</w:t>
      </w:r>
      <w:r w:rsidRPr="00207029">
        <w:rPr>
          <w:rFonts w:ascii="Arial" w:hAnsi="Arial" w:cs="Arial"/>
          <w:sz w:val="20"/>
          <w:szCs w:val="20"/>
          <w:u w:val="single"/>
        </w:rPr>
        <w:t>vady díla v záruce</w:t>
      </w:r>
      <w:r>
        <w:rPr>
          <w:rFonts w:ascii="Arial" w:hAnsi="Arial" w:cs="Arial"/>
          <w:sz w:val="20"/>
          <w:szCs w:val="20"/>
        </w:rPr>
        <w:t>)</w:t>
      </w:r>
      <w:r w:rsidRPr="00377950">
        <w:rPr>
          <w:rFonts w:ascii="Arial" w:hAnsi="Arial" w:cs="Arial"/>
          <w:sz w:val="20"/>
          <w:szCs w:val="20"/>
        </w:rPr>
        <w:t xml:space="preserve">, je povinen zaplatit objednateli smluvní pokutu ve výši </w:t>
      </w:r>
      <w:r w:rsidR="00500F25" w:rsidRPr="00500F25">
        <w:rPr>
          <w:rFonts w:ascii="Arial" w:hAnsi="Arial" w:cs="Arial"/>
          <w:b/>
          <w:sz w:val="20"/>
          <w:szCs w:val="20"/>
        </w:rPr>
        <w:t>5</w:t>
      </w:r>
      <w:r w:rsidRPr="00207029">
        <w:rPr>
          <w:rFonts w:ascii="Arial" w:hAnsi="Arial" w:cs="Arial"/>
          <w:b/>
          <w:sz w:val="20"/>
          <w:szCs w:val="20"/>
        </w:rPr>
        <w:t>.000.- Kč</w:t>
      </w:r>
      <w:r w:rsidRPr="00377950">
        <w:rPr>
          <w:rFonts w:ascii="Arial" w:hAnsi="Arial" w:cs="Arial"/>
          <w:sz w:val="20"/>
          <w:szCs w:val="20"/>
        </w:rPr>
        <w:t xml:space="preserve"> za každý, byť i jen započatý den prodlení</w:t>
      </w:r>
      <w:r>
        <w:rPr>
          <w:rFonts w:ascii="Arial" w:hAnsi="Arial" w:cs="Arial"/>
          <w:sz w:val="20"/>
          <w:szCs w:val="20"/>
        </w:rPr>
        <w:t xml:space="preserve"> a jednu vadu</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1</w:t>
      </w:r>
      <w:r>
        <w:rPr>
          <w:rFonts w:ascii="Arial" w:hAnsi="Arial" w:cs="Arial"/>
          <w:sz w:val="20"/>
          <w:szCs w:val="20"/>
        </w:rPr>
        <w:t>1</w:t>
      </w:r>
      <w:r w:rsidRPr="00377950">
        <w:rPr>
          <w:rFonts w:ascii="Arial" w:hAnsi="Arial" w:cs="Arial"/>
          <w:sz w:val="20"/>
          <w:szCs w:val="20"/>
        </w:rPr>
        <w:t>.</w:t>
      </w:r>
      <w:r>
        <w:rPr>
          <w:rFonts w:ascii="Arial" w:hAnsi="Arial" w:cs="Arial"/>
          <w:sz w:val="20"/>
          <w:szCs w:val="20"/>
        </w:rPr>
        <w:t>4</w:t>
      </w: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Smluvní pokuty, sjednané touto smlouvou, hradí povinná strana nezávisle na tom, zda a v jaké výši vznikne druhé straně škoda, kterou lze vymáhat samostatně a bez ohledu na její výši. </w:t>
      </w:r>
      <w:r w:rsidRPr="00207029">
        <w:rPr>
          <w:rFonts w:ascii="Arial" w:hAnsi="Arial" w:cs="Arial"/>
          <w:sz w:val="20"/>
          <w:szCs w:val="20"/>
        </w:rPr>
        <w:t>Uplatněním ani zaplacením smluvní pokuty není dotčen nárok objednatele na náhradu škody. Takovou škodu může objednatel na zhotoviteli uplatnit samostatně, a to v celé její výši. Nárok na mluvní pokutu a náhradu škody nezaniká ani v případě odstoupení kterékoli ze smluvních stran od smlouvy.</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1</w:t>
      </w:r>
      <w:r>
        <w:rPr>
          <w:rFonts w:ascii="Arial" w:hAnsi="Arial" w:cs="Arial"/>
          <w:sz w:val="20"/>
          <w:szCs w:val="20"/>
        </w:rPr>
        <w:t>1</w:t>
      </w:r>
      <w:r w:rsidRPr="00377950">
        <w:rPr>
          <w:rFonts w:ascii="Arial" w:hAnsi="Arial" w:cs="Arial"/>
          <w:sz w:val="20"/>
          <w:szCs w:val="20"/>
        </w:rPr>
        <w:t>.</w:t>
      </w:r>
      <w:r>
        <w:rPr>
          <w:rFonts w:ascii="Arial" w:hAnsi="Arial" w:cs="Arial"/>
          <w:sz w:val="20"/>
          <w:szCs w:val="20"/>
        </w:rPr>
        <w:t>5</w:t>
      </w:r>
    </w:p>
    <w:p w:rsidR="00A508FF" w:rsidRDefault="00A508FF" w:rsidP="00A508FF">
      <w:pPr>
        <w:pStyle w:val="Zkladntextodsazen2"/>
        <w:spacing w:after="0" w:line="240" w:lineRule="auto"/>
        <w:ind w:left="0"/>
        <w:jc w:val="both"/>
        <w:rPr>
          <w:rFonts w:ascii="Arial" w:hAnsi="Arial" w:cs="Arial"/>
          <w:snapToGrid w:val="0"/>
          <w:sz w:val="20"/>
          <w:szCs w:val="20"/>
        </w:rPr>
      </w:pPr>
      <w:r w:rsidRPr="001209E1">
        <w:rPr>
          <w:rFonts w:ascii="Arial" w:hAnsi="Arial" w:cs="Arial"/>
          <w:snapToGrid w:val="0"/>
          <w:sz w:val="20"/>
          <w:szCs w:val="20"/>
        </w:rPr>
        <w:t>Bez předchozího písemného souhlasu objednatele není zhotovitel oprávněn prostory staveniště a jeho zařízení jakož i plochy s ním související používat pro reklamní účely. V případě, že tak přesto učiní, sjednávají smluvní stran</w:t>
      </w:r>
      <w:r>
        <w:rPr>
          <w:rFonts w:ascii="Arial" w:hAnsi="Arial" w:cs="Arial"/>
          <w:snapToGrid w:val="0"/>
          <w:sz w:val="20"/>
          <w:szCs w:val="20"/>
        </w:rPr>
        <w:t>y smluvní pokutu ve výši 3.000,</w:t>
      </w:r>
      <w:r w:rsidRPr="001209E1">
        <w:rPr>
          <w:rFonts w:ascii="Arial" w:hAnsi="Arial" w:cs="Arial"/>
          <w:snapToGrid w:val="0"/>
          <w:sz w:val="20"/>
          <w:szCs w:val="20"/>
        </w:rPr>
        <w:t>- Kč, a to pro každý případ zvlášť.</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napToGrid w:val="0"/>
          <w:sz w:val="20"/>
          <w:szCs w:val="20"/>
        </w:rPr>
      </w:pPr>
      <w:r>
        <w:rPr>
          <w:rFonts w:ascii="Arial" w:hAnsi="Arial" w:cs="Arial"/>
          <w:snapToGrid w:val="0"/>
          <w:sz w:val="20"/>
          <w:szCs w:val="20"/>
        </w:rPr>
        <w:t>11.6</w:t>
      </w:r>
    </w:p>
    <w:p w:rsidR="00A508FF" w:rsidRDefault="00A508FF" w:rsidP="00A508FF">
      <w:pPr>
        <w:pStyle w:val="Zkladntextodsazen2"/>
        <w:spacing w:after="0" w:line="240" w:lineRule="auto"/>
        <w:ind w:left="0"/>
        <w:jc w:val="both"/>
        <w:rPr>
          <w:rFonts w:ascii="Arial" w:hAnsi="Arial" w:cs="Arial"/>
          <w:sz w:val="20"/>
          <w:szCs w:val="20"/>
        </w:rPr>
      </w:pPr>
      <w:r w:rsidRPr="00954AF2">
        <w:rPr>
          <w:rFonts w:ascii="Arial" w:hAnsi="Arial" w:cs="Arial"/>
          <w:b/>
          <w:snapToGrid w:val="0"/>
          <w:sz w:val="20"/>
          <w:szCs w:val="20"/>
        </w:rPr>
        <w:t>Nesplní-li</w:t>
      </w:r>
      <w:r>
        <w:rPr>
          <w:rFonts w:ascii="Arial" w:hAnsi="Arial" w:cs="Arial"/>
          <w:snapToGrid w:val="0"/>
          <w:sz w:val="20"/>
          <w:szCs w:val="20"/>
        </w:rPr>
        <w:t xml:space="preserve"> </w:t>
      </w:r>
      <w:r w:rsidRPr="00954AF2">
        <w:rPr>
          <w:rFonts w:ascii="Arial" w:hAnsi="Arial" w:cs="Arial"/>
          <w:b/>
          <w:snapToGrid w:val="0"/>
          <w:sz w:val="20"/>
          <w:szCs w:val="20"/>
        </w:rPr>
        <w:t>zhotovitel či objednatel</w:t>
      </w:r>
      <w:r>
        <w:rPr>
          <w:rFonts w:ascii="Arial" w:hAnsi="Arial" w:cs="Arial"/>
          <w:snapToGrid w:val="0"/>
          <w:sz w:val="20"/>
          <w:szCs w:val="20"/>
        </w:rPr>
        <w:t xml:space="preserve"> své </w:t>
      </w:r>
      <w:r w:rsidRPr="007C14A7">
        <w:rPr>
          <w:rFonts w:ascii="Arial" w:hAnsi="Arial" w:cs="Arial"/>
          <w:b/>
          <w:snapToGrid w:val="0"/>
          <w:sz w:val="20"/>
          <w:szCs w:val="20"/>
        </w:rPr>
        <w:t>jiné, ve smlouvě zakotvené povinnosti</w:t>
      </w:r>
      <w:r>
        <w:rPr>
          <w:rFonts w:ascii="Arial" w:hAnsi="Arial" w:cs="Arial"/>
          <w:snapToGrid w:val="0"/>
          <w:sz w:val="20"/>
          <w:szCs w:val="20"/>
        </w:rPr>
        <w:t xml:space="preserve">, zaplatí strana povinná straně oprávněné </w:t>
      </w:r>
      <w:r w:rsidRPr="007C14A7">
        <w:rPr>
          <w:rFonts w:ascii="Arial" w:hAnsi="Arial" w:cs="Arial"/>
          <w:b/>
          <w:snapToGrid w:val="0"/>
          <w:sz w:val="20"/>
          <w:szCs w:val="20"/>
        </w:rPr>
        <w:t xml:space="preserve">0,01% </w:t>
      </w:r>
      <w:r w:rsidRPr="007C14A7">
        <w:rPr>
          <w:rFonts w:ascii="Arial" w:hAnsi="Arial" w:cs="Arial"/>
          <w:b/>
          <w:sz w:val="20"/>
          <w:szCs w:val="20"/>
        </w:rPr>
        <w:t>ceny</w:t>
      </w:r>
      <w:r>
        <w:rPr>
          <w:rFonts w:ascii="Arial" w:hAnsi="Arial" w:cs="Arial"/>
          <w:b/>
          <w:sz w:val="20"/>
          <w:szCs w:val="20"/>
        </w:rPr>
        <w:t xml:space="preserve"> díla bez DPH z </w:t>
      </w:r>
      <w:r w:rsidRPr="00274C57">
        <w:rPr>
          <w:rFonts w:ascii="Arial" w:hAnsi="Arial" w:cs="Arial"/>
          <w:b/>
          <w:sz w:val="20"/>
          <w:szCs w:val="20"/>
        </w:rPr>
        <w:t xml:space="preserve">čl. 4.1 </w:t>
      </w:r>
      <w:r>
        <w:rPr>
          <w:rFonts w:ascii="Arial" w:hAnsi="Arial" w:cs="Arial"/>
          <w:b/>
          <w:sz w:val="20"/>
          <w:szCs w:val="20"/>
        </w:rPr>
        <w:t xml:space="preserve">této smlouvy </w:t>
      </w:r>
      <w:r w:rsidRPr="00F705FC">
        <w:rPr>
          <w:rFonts w:ascii="Arial" w:hAnsi="Arial" w:cs="Arial"/>
          <w:b/>
          <w:sz w:val="20"/>
          <w:szCs w:val="20"/>
        </w:rPr>
        <w:t>za každý</w:t>
      </w:r>
      <w:r w:rsidRPr="00F705FC">
        <w:rPr>
          <w:rFonts w:ascii="Arial" w:hAnsi="Arial" w:cs="Arial"/>
          <w:sz w:val="20"/>
          <w:szCs w:val="20"/>
        </w:rPr>
        <w:t xml:space="preserve">, byť i jen započatý </w:t>
      </w:r>
      <w:r w:rsidRPr="00F705FC">
        <w:rPr>
          <w:rFonts w:ascii="Arial" w:hAnsi="Arial" w:cs="Arial"/>
          <w:b/>
          <w:sz w:val="20"/>
          <w:szCs w:val="20"/>
        </w:rPr>
        <w:t>den</w:t>
      </w:r>
      <w:r w:rsidRPr="00377950">
        <w:rPr>
          <w:rFonts w:ascii="Arial" w:hAnsi="Arial" w:cs="Arial"/>
          <w:sz w:val="20"/>
          <w:szCs w:val="20"/>
        </w:rPr>
        <w:t xml:space="preserve"> </w:t>
      </w:r>
      <w:r w:rsidRPr="00FB7690">
        <w:rPr>
          <w:rFonts w:ascii="Arial" w:hAnsi="Arial" w:cs="Arial"/>
          <w:b/>
          <w:sz w:val="20"/>
          <w:szCs w:val="20"/>
        </w:rPr>
        <w:t>prodlení</w:t>
      </w:r>
      <w:r>
        <w:rPr>
          <w:rFonts w:ascii="Arial" w:hAnsi="Arial" w:cs="Arial"/>
          <w:b/>
          <w:sz w:val="20"/>
          <w:szCs w:val="20"/>
        </w:rPr>
        <w:t xml:space="preserve"> v plnění své povinnosti</w:t>
      </w:r>
      <w:r w:rsidRPr="00377950">
        <w:rPr>
          <w:rFonts w:ascii="Arial" w:hAnsi="Arial" w:cs="Arial"/>
          <w:sz w:val="20"/>
          <w:szCs w:val="20"/>
        </w:rPr>
        <w:t>.</w:t>
      </w:r>
      <w:r>
        <w:rPr>
          <w:rFonts w:ascii="Arial" w:hAnsi="Arial" w:cs="Arial"/>
          <w:sz w:val="20"/>
          <w:szCs w:val="20"/>
        </w:rPr>
        <w:t xml:space="preserve"> Podmínkou uplatnění sankce je písemné upozornění ze strany oprávněné straně povinné na neshodu se smlouvou a stanovení lhůty pro odstranění neshody ne kratší 5 pracovních dnů.</w:t>
      </w:r>
    </w:p>
    <w:p w:rsidR="00500F25" w:rsidRDefault="00500F25" w:rsidP="00A508FF">
      <w:pPr>
        <w:pStyle w:val="Zkladntextodsazen2"/>
        <w:spacing w:after="0" w:line="240" w:lineRule="auto"/>
        <w:ind w:left="0"/>
        <w:jc w:val="both"/>
        <w:rPr>
          <w:rFonts w:ascii="Arial" w:hAnsi="Arial" w:cs="Arial"/>
          <w:sz w:val="20"/>
          <w:szCs w:val="20"/>
        </w:rPr>
      </w:pPr>
    </w:p>
    <w:p w:rsidR="00500F25" w:rsidRDefault="00500F25" w:rsidP="00373A9B">
      <w:pPr>
        <w:pStyle w:val="Zkladntextodsazen2"/>
        <w:keepNext/>
        <w:spacing w:after="0" w:line="240" w:lineRule="auto"/>
        <w:ind w:left="0"/>
        <w:jc w:val="both"/>
        <w:rPr>
          <w:rFonts w:ascii="Arial" w:hAnsi="Arial" w:cs="Arial"/>
          <w:sz w:val="20"/>
          <w:szCs w:val="20"/>
        </w:rPr>
      </w:pPr>
      <w:r>
        <w:rPr>
          <w:rFonts w:ascii="Arial" w:hAnsi="Arial" w:cs="Arial"/>
          <w:sz w:val="20"/>
          <w:szCs w:val="20"/>
        </w:rPr>
        <w:lastRenderedPageBreak/>
        <w:t>11.7</w:t>
      </w:r>
    </w:p>
    <w:p w:rsidR="00500F25" w:rsidRDefault="00500F25" w:rsidP="00373A9B">
      <w:pPr>
        <w:pStyle w:val="Zkladntextodsazen2"/>
        <w:keepNext/>
        <w:spacing w:after="0" w:line="240" w:lineRule="auto"/>
        <w:ind w:left="0"/>
        <w:jc w:val="both"/>
        <w:rPr>
          <w:rFonts w:ascii="Arial" w:hAnsi="Arial" w:cs="Arial"/>
          <w:sz w:val="20"/>
          <w:szCs w:val="20"/>
        </w:rPr>
      </w:pPr>
      <w:r>
        <w:rPr>
          <w:rFonts w:ascii="Arial" w:hAnsi="Arial" w:cs="Arial"/>
          <w:sz w:val="20"/>
          <w:szCs w:val="20"/>
        </w:rPr>
        <w:t xml:space="preserve">V případě, že zhotovitel </w:t>
      </w:r>
      <w:r w:rsidR="00373A9B">
        <w:rPr>
          <w:rFonts w:ascii="Arial" w:hAnsi="Arial" w:cs="Arial"/>
          <w:sz w:val="20"/>
          <w:szCs w:val="20"/>
        </w:rPr>
        <w:t xml:space="preserve">či jeho subdodavatelé </w:t>
      </w:r>
      <w:r>
        <w:rPr>
          <w:rFonts w:ascii="Arial" w:hAnsi="Arial" w:cs="Arial"/>
          <w:sz w:val="20"/>
          <w:szCs w:val="20"/>
        </w:rPr>
        <w:t>ne</w:t>
      </w:r>
      <w:r w:rsidR="009E677A">
        <w:rPr>
          <w:rFonts w:ascii="Arial" w:hAnsi="Arial" w:cs="Arial"/>
          <w:sz w:val="20"/>
          <w:szCs w:val="20"/>
        </w:rPr>
        <w:t>splní podmínky uvedené v </w:t>
      </w:r>
      <w:r w:rsidR="009E677A" w:rsidRPr="009B6157">
        <w:rPr>
          <w:rFonts w:ascii="Arial" w:hAnsi="Arial" w:cs="Arial"/>
          <w:b/>
          <w:sz w:val="20"/>
          <w:szCs w:val="20"/>
        </w:rPr>
        <w:t>čl. 13.2</w:t>
      </w:r>
      <w:r w:rsidR="009E677A">
        <w:rPr>
          <w:rFonts w:ascii="Arial" w:hAnsi="Arial" w:cs="Arial"/>
          <w:sz w:val="20"/>
          <w:szCs w:val="20"/>
        </w:rPr>
        <w:t xml:space="preserve"> či jen některou z nich, vypočítá se výše pokuty tak, že </w:t>
      </w:r>
      <w:r w:rsidR="00373A9B">
        <w:rPr>
          <w:rFonts w:ascii="Arial" w:hAnsi="Arial" w:cs="Arial"/>
          <w:sz w:val="20"/>
          <w:szCs w:val="20"/>
        </w:rPr>
        <w:t xml:space="preserve">je rovna finanční hodnotě porušení povinnosti násobené třemi. Např. odmítne-li dále provádět zhotovitel revize a údržby bleskosvodů po 5 letech, pak je jeho pokuta rovna ceně prováděných revizí do konce období za bleskosvod násobené třemi. </w:t>
      </w:r>
      <w:r w:rsidR="009B6157">
        <w:rPr>
          <w:rFonts w:ascii="Arial" w:hAnsi="Arial" w:cs="Arial"/>
          <w:sz w:val="20"/>
          <w:szCs w:val="20"/>
        </w:rPr>
        <w:t>Zhotovitel či jeho subdodavatelé nesou odpovědnost za plnění či nesplnění podmínky uvedené v </w:t>
      </w:r>
      <w:r w:rsidR="009B6157" w:rsidRPr="009B6157">
        <w:rPr>
          <w:rFonts w:ascii="Arial" w:hAnsi="Arial" w:cs="Arial"/>
          <w:b/>
          <w:sz w:val="20"/>
          <w:szCs w:val="20"/>
        </w:rPr>
        <w:t>čl. 13.2</w:t>
      </w:r>
      <w:r w:rsidR="009B6157">
        <w:rPr>
          <w:rFonts w:ascii="Arial" w:hAnsi="Arial" w:cs="Arial"/>
          <w:sz w:val="20"/>
          <w:szCs w:val="20"/>
        </w:rPr>
        <w:t xml:space="preserve"> společně a  nerozdílně a je na volbě objednatele, na kom se bude hojit. </w:t>
      </w:r>
    </w:p>
    <w:p w:rsidR="00373A9B" w:rsidRDefault="00373A9B"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12.</w:t>
      </w:r>
    </w:p>
    <w:p w:rsidR="00A508FF" w:rsidRDefault="00A508FF" w:rsidP="00A508FF">
      <w:pPr>
        <w:pStyle w:val="Zkladntextodsazen2"/>
        <w:spacing w:after="0" w:line="240" w:lineRule="auto"/>
        <w:ind w:left="0"/>
        <w:jc w:val="center"/>
        <w:rPr>
          <w:rFonts w:ascii="Arial" w:hAnsi="Arial" w:cs="Arial"/>
          <w:sz w:val="20"/>
          <w:szCs w:val="20"/>
        </w:rPr>
      </w:pPr>
      <w:r>
        <w:rPr>
          <w:rFonts w:ascii="Arial" w:hAnsi="Arial" w:cs="Arial"/>
          <w:sz w:val="20"/>
          <w:szCs w:val="20"/>
        </w:rPr>
        <w:t>Pojistná smlouva zhotovitele</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keepNext/>
        <w:spacing w:after="0" w:line="240" w:lineRule="auto"/>
        <w:ind w:left="0"/>
        <w:jc w:val="both"/>
        <w:rPr>
          <w:rFonts w:ascii="Arial" w:hAnsi="Arial" w:cs="Arial"/>
          <w:sz w:val="20"/>
          <w:szCs w:val="20"/>
        </w:rPr>
      </w:pPr>
      <w:r>
        <w:rPr>
          <w:rFonts w:ascii="Arial" w:hAnsi="Arial" w:cs="Arial"/>
          <w:sz w:val="20"/>
          <w:szCs w:val="20"/>
        </w:rPr>
        <w:t>12.1</w:t>
      </w:r>
    </w:p>
    <w:p w:rsidR="00A508FF" w:rsidRDefault="00A508FF" w:rsidP="00A508FF">
      <w:pPr>
        <w:pStyle w:val="Zkladntextodsazen2"/>
        <w:keepNext/>
        <w:spacing w:after="0" w:line="240" w:lineRule="auto"/>
        <w:ind w:left="0"/>
        <w:jc w:val="both"/>
        <w:rPr>
          <w:rFonts w:ascii="Arial" w:hAnsi="Arial" w:cs="Arial"/>
          <w:snapToGrid w:val="0"/>
          <w:sz w:val="20"/>
          <w:szCs w:val="20"/>
        </w:rPr>
      </w:pPr>
      <w:r>
        <w:rPr>
          <w:rFonts w:ascii="Arial" w:hAnsi="Arial" w:cs="Arial"/>
          <w:snapToGrid w:val="0"/>
          <w:sz w:val="20"/>
          <w:szCs w:val="20"/>
        </w:rPr>
        <w:t xml:space="preserve">Zhotovitel </w:t>
      </w:r>
      <w:r>
        <w:rPr>
          <w:rFonts w:ascii="Arial" w:hAnsi="Arial" w:cs="Arial"/>
          <w:bCs/>
          <w:sz w:val="20"/>
          <w:szCs w:val="20"/>
        </w:rPr>
        <w:t xml:space="preserve">předložil před uzavřením této smlouvy objednateli </w:t>
      </w:r>
      <w:r w:rsidRPr="00F86365">
        <w:rPr>
          <w:rFonts w:ascii="Arial" w:hAnsi="Arial" w:cs="Arial"/>
          <w:b/>
          <w:bCs/>
          <w:sz w:val="20"/>
          <w:szCs w:val="20"/>
        </w:rPr>
        <w:t>pojistnou smlouvu</w:t>
      </w:r>
      <w:r w:rsidRPr="002E641E">
        <w:rPr>
          <w:rFonts w:ascii="Arial" w:hAnsi="Arial" w:cs="Arial"/>
          <w:bCs/>
          <w:sz w:val="20"/>
          <w:szCs w:val="20"/>
        </w:rPr>
        <w:t xml:space="preserve"> včetně všech </w:t>
      </w:r>
      <w:r>
        <w:rPr>
          <w:rFonts w:ascii="Arial" w:hAnsi="Arial" w:cs="Arial"/>
          <w:bCs/>
          <w:sz w:val="20"/>
          <w:szCs w:val="20"/>
        </w:rPr>
        <w:t>příloh, dodatků a </w:t>
      </w:r>
      <w:r w:rsidRPr="002E641E">
        <w:rPr>
          <w:rFonts w:ascii="Arial" w:hAnsi="Arial" w:cs="Arial"/>
          <w:bCs/>
          <w:sz w:val="20"/>
          <w:szCs w:val="20"/>
        </w:rPr>
        <w:t xml:space="preserve">všeobecných či jiných obchodních podmínek </w:t>
      </w:r>
      <w:r>
        <w:rPr>
          <w:rFonts w:ascii="Arial" w:hAnsi="Arial" w:cs="Arial"/>
          <w:bCs/>
          <w:sz w:val="20"/>
          <w:szCs w:val="20"/>
        </w:rPr>
        <w:t>pojišťovny, má-li je pojišťovna, s m</w:t>
      </w:r>
      <w:r w:rsidRPr="0042292D">
        <w:rPr>
          <w:rFonts w:ascii="Arial" w:hAnsi="Arial" w:cs="Arial"/>
          <w:bCs/>
          <w:sz w:val="20"/>
          <w:szCs w:val="20"/>
        </w:rPr>
        <w:t>inimální pojistn</w:t>
      </w:r>
      <w:r>
        <w:rPr>
          <w:rFonts w:ascii="Arial" w:hAnsi="Arial" w:cs="Arial"/>
          <w:bCs/>
          <w:sz w:val="20"/>
          <w:szCs w:val="20"/>
        </w:rPr>
        <w:t>ou</w:t>
      </w:r>
      <w:r w:rsidRPr="0042292D">
        <w:rPr>
          <w:rFonts w:ascii="Arial" w:hAnsi="Arial" w:cs="Arial"/>
          <w:bCs/>
          <w:sz w:val="20"/>
          <w:szCs w:val="20"/>
        </w:rPr>
        <w:t xml:space="preserve"> částk</w:t>
      </w:r>
      <w:r>
        <w:rPr>
          <w:rFonts w:ascii="Arial" w:hAnsi="Arial" w:cs="Arial"/>
          <w:bCs/>
          <w:sz w:val="20"/>
          <w:szCs w:val="20"/>
        </w:rPr>
        <w:t>ou</w:t>
      </w:r>
      <w:r w:rsidRPr="0042292D">
        <w:rPr>
          <w:rFonts w:ascii="Arial" w:hAnsi="Arial" w:cs="Arial"/>
          <w:bCs/>
          <w:sz w:val="20"/>
          <w:szCs w:val="20"/>
        </w:rPr>
        <w:t xml:space="preserve"> pojištění odpovědnosti za škodu způsobenou třetí osobě </w:t>
      </w:r>
      <w:r>
        <w:rPr>
          <w:rFonts w:ascii="Arial" w:hAnsi="Arial" w:cs="Arial"/>
          <w:bCs/>
          <w:sz w:val="20"/>
          <w:szCs w:val="20"/>
        </w:rPr>
        <w:t xml:space="preserve">znějící alespoň na </w:t>
      </w:r>
      <w:r w:rsidR="00A26E9B">
        <w:rPr>
          <w:rFonts w:ascii="Arial" w:hAnsi="Arial" w:cs="Arial"/>
          <w:b/>
          <w:bCs/>
          <w:sz w:val="20"/>
          <w:szCs w:val="20"/>
        </w:rPr>
        <w:t>3</w:t>
      </w:r>
      <w:r w:rsidR="007E7295" w:rsidRPr="007E7295">
        <w:rPr>
          <w:rFonts w:ascii="Arial" w:hAnsi="Arial" w:cs="Arial"/>
          <w:b/>
          <w:bCs/>
          <w:sz w:val="20"/>
          <w:szCs w:val="20"/>
        </w:rPr>
        <w:t>0</w:t>
      </w:r>
      <w:r w:rsidRPr="00D53843">
        <w:rPr>
          <w:rFonts w:ascii="Arial" w:hAnsi="Arial" w:cs="Arial"/>
          <w:b/>
          <w:bCs/>
          <w:sz w:val="20"/>
          <w:szCs w:val="20"/>
        </w:rPr>
        <w:t>.000.000,- Kč</w:t>
      </w:r>
      <w:r w:rsidRPr="00D05548">
        <w:rPr>
          <w:rFonts w:ascii="Arial" w:hAnsi="Arial" w:cs="Arial"/>
          <w:bCs/>
          <w:sz w:val="20"/>
          <w:szCs w:val="20"/>
        </w:rPr>
        <w:t>.</w:t>
      </w:r>
      <w:r>
        <w:rPr>
          <w:rFonts w:ascii="Arial" w:hAnsi="Arial" w:cs="Arial"/>
          <w:bCs/>
          <w:sz w:val="20"/>
          <w:szCs w:val="20"/>
        </w:rPr>
        <w:t xml:space="preserve"> </w:t>
      </w:r>
      <w:r>
        <w:rPr>
          <w:rFonts w:ascii="Arial" w:hAnsi="Arial" w:cs="Arial"/>
          <w:snapToGrid w:val="0"/>
          <w:sz w:val="20"/>
          <w:szCs w:val="20"/>
        </w:rPr>
        <w:t>Zhotovitel je povinen držet takové pojištění po celou dobu realizace díla dle této smlouvy.</w:t>
      </w:r>
    </w:p>
    <w:p w:rsidR="00A508FF" w:rsidRDefault="00A508FF" w:rsidP="00A508FF">
      <w:pPr>
        <w:pStyle w:val="Zkladntextodsazen2"/>
        <w:spacing w:after="0" w:line="240" w:lineRule="auto"/>
        <w:ind w:left="0"/>
        <w:jc w:val="both"/>
        <w:rPr>
          <w:rFonts w:ascii="Arial" w:hAnsi="Arial" w:cs="Arial"/>
          <w:sz w:val="20"/>
          <w:szCs w:val="20"/>
        </w:rPr>
      </w:pPr>
    </w:p>
    <w:p w:rsidR="00500F25" w:rsidRDefault="00500F25" w:rsidP="00A508FF">
      <w:pPr>
        <w:pStyle w:val="Zkladntextodsazen2"/>
        <w:spacing w:after="0" w:line="240" w:lineRule="auto"/>
        <w:ind w:left="0"/>
        <w:jc w:val="both"/>
        <w:rPr>
          <w:rFonts w:ascii="Arial" w:hAnsi="Arial" w:cs="Arial"/>
          <w:sz w:val="20"/>
          <w:szCs w:val="20"/>
        </w:rPr>
      </w:pPr>
    </w:p>
    <w:p w:rsidR="00500F25" w:rsidRDefault="00500F25" w:rsidP="00500F25">
      <w:pPr>
        <w:pStyle w:val="Zkladntextodsazen2"/>
        <w:spacing w:after="0" w:line="240" w:lineRule="auto"/>
        <w:ind w:left="0"/>
        <w:jc w:val="center"/>
        <w:rPr>
          <w:rFonts w:ascii="Arial" w:hAnsi="Arial" w:cs="Arial"/>
          <w:sz w:val="20"/>
          <w:szCs w:val="20"/>
        </w:rPr>
      </w:pPr>
      <w:r>
        <w:rPr>
          <w:rFonts w:ascii="Arial" w:hAnsi="Arial" w:cs="Arial"/>
          <w:sz w:val="20"/>
          <w:szCs w:val="20"/>
        </w:rPr>
        <w:t>13.</w:t>
      </w:r>
    </w:p>
    <w:p w:rsidR="00500F25" w:rsidRDefault="00500F25" w:rsidP="00500F25">
      <w:pPr>
        <w:pStyle w:val="Zkladntextodsazen2"/>
        <w:spacing w:after="0" w:line="240" w:lineRule="auto"/>
        <w:ind w:left="0"/>
        <w:jc w:val="center"/>
        <w:rPr>
          <w:rFonts w:ascii="Arial" w:hAnsi="Arial" w:cs="Arial"/>
          <w:sz w:val="20"/>
          <w:szCs w:val="20"/>
        </w:rPr>
      </w:pPr>
      <w:r w:rsidRPr="00500F25">
        <w:rPr>
          <w:rFonts w:ascii="Arial" w:hAnsi="Arial" w:cs="Arial"/>
          <w:sz w:val="20"/>
          <w:szCs w:val="20"/>
        </w:rPr>
        <w:t>Finanční náročnost údržby a revizí</w:t>
      </w:r>
    </w:p>
    <w:p w:rsidR="00A508FF" w:rsidRDefault="00A508FF" w:rsidP="00A508FF">
      <w:pPr>
        <w:pStyle w:val="Zkladntextodsazen2"/>
        <w:spacing w:after="0" w:line="240" w:lineRule="auto"/>
        <w:ind w:left="0"/>
        <w:jc w:val="both"/>
        <w:rPr>
          <w:rFonts w:ascii="Arial" w:hAnsi="Arial" w:cs="Arial"/>
          <w:sz w:val="20"/>
          <w:szCs w:val="20"/>
        </w:rPr>
      </w:pPr>
    </w:p>
    <w:p w:rsidR="00500F25" w:rsidRDefault="00500F25" w:rsidP="00A508FF">
      <w:pPr>
        <w:pStyle w:val="Zkladntextodsazen2"/>
        <w:spacing w:after="0" w:line="240" w:lineRule="auto"/>
        <w:ind w:left="0"/>
        <w:jc w:val="both"/>
        <w:rPr>
          <w:rFonts w:ascii="Arial" w:hAnsi="Arial" w:cs="Arial"/>
          <w:sz w:val="20"/>
          <w:szCs w:val="20"/>
        </w:rPr>
      </w:pPr>
      <w:r>
        <w:rPr>
          <w:rFonts w:ascii="Arial" w:hAnsi="Arial" w:cs="Arial"/>
          <w:sz w:val="20"/>
          <w:szCs w:val="20"/>
        </w:rPr>
        <w:t>13.1</w:t>
      </w:r>
    </w:p>
    <w:p w:rsidR="00500F25" w:rsidRDefault="00500F25" w:rsidP="00A508FF">
      <w:pPr>
        <w:pStyle w:val="Zkladntextodsazen2"/>
        <w:spacing w:after="0" w:line="240" w:lineRule="auto"/>
        <w:ind w:left="0"/>
        <w:jc w:val="both"/>
        <w:rPr>
          <w:rFonts w:ascii="Arial" w:hAnsi="Arial" w:cs="Arial"/>
          <w:sz w:val="20"/>
          <w:szCs w:val="20"/>
        </w:rPr>
      </w:pPr>
      <w:r w:rsidRPr="00500F25">
        <w:rPr>
          <w:rFonts w:ascii="Arial" w:hAnsi="Arial" w:cs="Arial"/>
          <w:sz w:val="20"/>
          <w:szCs w:val="20"/>
        </w:rPr>
        <w:t>Finanční náročnost údržby a revizí</w:t>
      </w:r>
      <w:r>
        <w:rPr>
          <w:rFonts w:ascii="Arial" w:hAnsi="Arial" w:cs="Arial"/>
          <w:sz w:val="20"/>
          <w:szCs w:val="20"/>
        </w:rPr>
        <w:t xml:space="preserve"> na 10 let je stanovena v </w:t>
      </w:r>
      <w:r w:rsidRPr="00A30C8A">
        <w:rPr>
          <w:rFonts w:ascii="Arial" w:hAnsi="Arial" w:cs="Arial"/>
          <w:b/>
          <w:sz w:val="20"/>
          <w:szCs w:val="20"/>
        </w:rPr>
        <w:t>příloze č. 3</w:t>
      </w:r>
      <w:r>
        <w:rPr>
          <w:rFonts w:ascii="Arial" w:hAnsi="Arial" w:cs="Arial"/>
          <w:sz w:val="20"/>
          <w:szCs w:val="20"/>
        </w:rPr>
        <w:t xml:space="preserve"> této smlouvy. </w:t>
      </w:r>
      <w:r w:rsidR="00A30C8A">
        <w:rPr>
          <w:rFonts w:ascii="Arial" w:hAnsi="Arial" w:cs="Arial"/>
          <w:sz w:val="20"/>
          <w:szCs w:val="20"/>
        </w:rPr>
        <w:t xml:space="preserve">Revize a údržba strojního vybavení v příloze uvedená obsahuje veškeré náklady na činnosti revize a údržby servisního technika a garantuje zcela bezpečný a plnohodnotný výkon strojního vybavení bez skokového snížení hodnoty strojů, tj. je zaručen provoz strojů jen s běžným opotřebením.  </w:t>
      </w:r>
    </w:p>
    <w:p w:rsidR="00A30C8A" w:rsidRDefault="00A30C8A" w:rsidP="00A508FF">
      <w:pPr>
        <w:pStyle w:val="Zkladntextodsazen2"/>
        <w:spacing w:after="0" w:line="240" w:lineRule="auto"/>
        <w:ind w:left="0"/>
        <w:jc w:val="both"/>
        <w:rPr>
          <w:rFonts w:ascii="Arial" w:hAnsi="Arial" w:cs="Arial"/>
          <w:sz w:val="20"/>
          <w:szCs w:val="20"/>
        </w:rPr>
      </w:pPr>
    </w:p>
    <w:p w:rsidR="00A30C8A" w:rsidRDefault="00A30C8A" w:rsidP="00A508FF">
      <w:pPr>
        <w:pStyle w:val="Zkladntextodsazen2"/>
        <w:spacing w:after="0" w:line="240" w:lineRule="auto"/>
        <w:ind w:left="0"/>
        <w:jc w:val="both"/>
        <w:rPr>
          <w:rFonts w:ascii="Arial" w:hAnsi="Arial" w:cs="Arial"/>
          <w:sz w:val="20"/>
          <w:szCs w:val="20"/>
        </w:rPr>
      </w:pPr>
      <w:r>
        <w:rPr>
          <w:rFonts w:ascii="Arial" w:hAnsi="Arial" w:cs="Arial"/>
          <w:sz w:val="20"/>
          <w:szCs w:val="20"/>
        </w:rPr>
        <w:t>13.2</w:t>
      </w:r>
    </w:p>
    <w:p w:rsidR="00A30C8A" w:rsidRDefault="00A30C8A" w:rsidP="00A508FF">
      <w:pPr>
        <w:pStyle w:val="Zkladntextodsazen2"/>
        <w:spacing w:after="0" w:line="240" w:lineRule="auto"/>
        <w:ind w:left="0"/>
        <w:jc w:val="both"/>
        <w:rPr>
          <w:rFonts w:ascii="Arial" w:hAnsi="Arial" w:cs="Arial"/>
          <w:sz w:val="20"/>
          <w:szCs w:val="20"/>
        </w:rPr>
      </w:pPr>
      <w:r>
        <w:rPr>
          <w:rFonts w:ascii="Arial" w:hAnsi="Arial" w:cs="Arial"/>
          <w:sz w:val="20"/>
          <w:szCs w:val="20"/>
        </w:rPr>
        <w:t xml:space="preserve">Zhotovitel zavazuje sebe i své subdodavatele, že: </w:t>
      </w:r>
    </w:p>
    <w:p w:rsidR="00A30C8A" w:rsidRDefault="00A30C8A" w:rsidP="00A30C8A">
      <w:pPr>
        <w:pStyle w:val="Zkladntextodsazen2"/>
        <w:numPr>
          <w:ilvl w:val="0"/>
          <w:numId w:val="37"/>
        </w:numPr>
        <w:spacing w:after="0" w:line="240" w:lineRule="auto"/>
        <w:jc w:val="both"/>
        <w:rPr>
          <w:rFonts w:ascii="Arial" w:hAnsi="Arial" w:cs="Arial"/>
          <w:sz w:val="20"/>
          <w:szCs w:val="20"/>
        </w:rPr>
      </w:pPr>
      <w:r>
        <w:rPr>
          <w:rFonts w:ascii="Arial" w:hAnsi="Arial" w:cs="Arial"/>
          <w:sz w:val="20"/>
          <w:szCs w:val="20"/>
        </w:rPr>
        <w:t>garantuje ceny uvedené v příloze č. 3 pod dobu 10 let od předání díla objednateli zvyšovanou pouze o inflaci (spotřebitelské ceny, ČSÚ) a to jen tehdy, překročí-li inflace 10% aktuální ceny</w:t>
      </w:r>
      <w:r w:rsidR="009E677A">
        <w:rPr>
          <w:rFonts w:ascii="Arial" w:hAnsi="Arial" w:cs="Arial"/>
          <w:sz w:val="20"/>
          <w:szCs w:val="20"/>
        </w:rPr>
        <w:t>,</w:t>
      </w:r>
    </w:p>
    <w:p w:rsidR="00A30C8A" w:rsidRDefault="00A30C8A" w:rsidP="00A30C8A">
      <w:pPr>
        <w:pStyle w:val="Zkladntextodsazen2"/>
        <w:numPr>
          <w:ilvl w:val="0"/>
          <w:numId w:val="37"/>
        </w:numPr>
        <w:spacing w:after="0" w:line="240" w:lineRule="auto"/>
        <w:jc w:val="both"/>
        <w:rPr>
          <w:rFonts w:ascii="Arial" w:hAnsi="Arial" w:cs="Arial"/>
          <w:sz w:val="20"/>
          <w:szCs w:val="20"/>
        </w:rPr>
      </w:pPr>
      <w:r>
        <w:rPr>
          <w:rFonts w:ascii="Arial" w:hAnsi="Arial" w:cs="Arial"/>
          <w:sz w:val="20"/>
          <w:szCs w:val="20"/>
        </w:rPr>
        <w:t>bude po dobu 10 let provádět revize i opravy tak, aby stroj</w:t>
      </w:r>
      <w:r w:rsidR="009E677A">
        <w:rPr>
          <w:rFonts w:ascii="Arial" w:hAnsi="Arial" w:cs="Arial"/>
          <w:sz w:val="20"/>
          <w:szCs w:val="20"/>
        </w:rPr>
        <w:t>n</w:t>
      </w:r>
      <w:r>
        <w:rPr>
          <w:rFonts w:ascii="Arial" w:hAnsi="Arial" w:cs="Arial"/>
          <w:sz w:val="20"/>
          <w:szCs w:val="20"/>
        </w:rPr>
        <w:t>í vybavení bylo vždy provozuschopné a fungovalo řádně a jen s běžným opotřebením</w:t>
      </w:r>
      <w:r w:rsidR="009E677A">
        <w:rPr>
          <w:rFonts w:ascii="Arial" w:hAnsi="Arial" w:cs="Arial"/>
          <w:sz w:val="20"/>
          <w:szCs w:val="20"/>
        </w:rPr>
        <w:t>,</w:t>
      </w:r>
    </w:p>
    <w:p w:rsidR="00A30C8A" w:rsidRDefault="00A30C8A" w:rsidP="00A30C8A">
      <w:pPr>
        <w:pStyle w:val="Zkladntextodsazen2"/>
        <w:numPr>
          <w:ilvl w:val="0"/>
          <w:numId w:val="37"/>
        </w:numPr>
        <w:spacing w:after="0" w:line="240" w:lineRule="auto"/>
        <w:jc w:val="both"/>
        <w:rPr>
          <w:rFonts w:ascii="Arial" w:hAnsi="Arial" w:cs="Arial"/>
          <w:sz w:val="20"/>
          <w:szCs w:val="20"/>
        </w:rPr>
      </w:pPr>
      <w:r>
        <w:rPr>
          <w:rFonts w:ascii="Arial" w:hAnsi="Arial" w:cs="Arial"/>
          <w:sz w:val="20"/>
          <w:szCs w:val="20"/>
        </w:rPr>
        <w:t>není-li stanovena pro strojní vybavení doba životnosti jiná, platí, že je doba životnosti dodaných strojů 20 let,</w:t>
      </w:r>
    </w:p>
    <w:p w:rsidR="00A30C8A" w:rsidRDefault="00A30C8A" w:rsidP="00A30C8A">
      <w:pPr>
        <w:pStyle w:val="Zkladntextodsazen2"/>
        <w:numPr>
          <w:ilvl w:val="0"/>
          <w:numId w:val="37"/>
        </w:numPr>
        <w:spacing w:after="0" w:line="240" w:lineRule="auto"/>
        <w:jc w:val="both"/>
        <w:rPr>
          <w:rFonts w:ascii="Arial" w:hAnsi="Arial" w:cs="Arial"/>
          <w:sz w:val="20"/>
          <w:szCs w:val="20"/>
        </w:rPr>
      </w:pPr>
      <w:r>
        <w:rPr>
          <w:rFonts w:ascii="Arial" w:hAnsi="Arial" w:cs="Arial"/>
          <w:sz w:val="20"/>
          <w:szCs w:val="20"/>
        </w:rPr>
        <w:t>v případě vady na strojním vybavení po 10 letech, u které se prokáže, že byla způsobena chybnou údržbou zhotovitele či jeho subdodavatelů</w:t>
      </w:r>
      <w:r w:rsidR="009E677A">
        <w:rPr>
          <w:rFonts w:ascii="Arial" w:hAnsi="Arial" w:cs="Arial"/>
          <w:sz w:val="20"/>
          <w:szCs w:val="20"/>
        </w:rPr>
        <w:t>,</w:t>
      </w:r>
      <w:r>
        <w:rPr>
          <w:rFonts w:ascii="Arial" w:hAnsi="Arial" w:cs="Arial"/>
          <w:sz w:val="20"/>
          <w:szCs w:val="20"/>
        </w:rPr>
        <w:t xml:space="preserve"> provede bezplatně veškeré opravy a uvede strojní vybavení do stavu min. odpovídajícímu </w:t>
      </w:r>
      <w:r w:rsidR="009E677A">
        <w:rPr>
          <w:rFonts w:ascii="Arial" w:hAnsi="Arial" w:cs="Arial"/>
          <w:sz w:val="20"/>
          <w:szCs w:val="20"/>
        </w:rPr>
        <w:t>jinému stroji stejného typu a stáří s pečlivě prováděnou údržbou,</w:t>
      </w:r>
    </w:p>
    <w:p w:rsidR="009E677A" w:rsidRDefault="009E677A" w:rsidP="00A30C8A">
      <w:pPr>
        <w:pStyle w:val="Zkladntextodsazen2"/>
        <w:numPr>
          <w:ilvl w:val="0"/>
          <w:numId w:val="37"/>
        </w:numPr>
        <w:spacing w:after="0" w:line="240" w:lineRule="auto"/>
        <w:jc w:val="both"/>
        <w:rPr>
          <w:rFonts w:ascii="Arial" w:hAnsi="Arial" w:cs="Arial"/>
          <w:sz w:val="20"/>
          <w:szCs w:val="20"/>
        </w:rPr>
      </w:pPr>
      <w:r>
        <w:rPr>
          <w:rFonts w:ascii="Arial" w:hAnsi="Arial" w:cs="Arial"/>
          <w:sz w:val="20"/>
          <w:szCs w:val="20"/>
        </w:rPr>
        <w:t>v ceně jsou zahrnuty veškeré náklady, tj. servis, doprava, provozní kapaliny, maziva, náhradní díly a spotřební materiál, který je nutný v udržení stroje v provozuschopném stavu.</w:t>
      </w:r>
    </w:p>
    <w:p w:rsidR="009B6157" w:rsidRDefault="009B6157" w:rsidP="00A30C8A">
      <w:pPr>
        <w:pStyle w:val="Zkladntextodsazen2"/>
        <w:numPr>
          <w:ilvl w:val="0"/>
          <w:numId w:val="37"/>
        </w:numPr>
        <w:spacing w:after="0" w:line="240" w:lineRule="auto"/>
        <w:jc w:val="both"/>
        <w:rPr>
          <w:rFonts w:ascii="Arial" w:hAnsi="Arial" w:cs="Arial"/>
          <w:sz w:val="20"/>
          <w:szCs w:val="20"/>
        </w:rPr>
      </w:pPr>
      <w:r>
        <w:rPr>
          <w:rFonts w:ascii="Arial" w:hAnsi="Arial" w:cs="Arial"/>
          <w:sz w:val="20"/>
          <w:szCs w:val="20"/>
        </w:rPr>
        <w:t>zhotovitel či jeho subdodavatelé nesou odpovědnost za plnění čl. 13 této smlouvy společně a  nerozdílně.</w:t>
      </w:r>
    </w:p>
    <w:p w:rsidR="009B6157" w:rsidRDefault="009B6157" w:rsidP="00A30C8A">
      <w:pPr>
        <w:pStyle w:val="Zkladntextodsazen2"/>
        <w:numPr>
          <w:ilvl w:val="0"/>
          <w:numId w:val="37"/>
        </w:numPr>
        <w:spacing w:after="0" w:line="240" w:lineRule="auto"/>
        <w:jc w:val="both"/>
        <w:rPr>
          <w:rFonts w:ascii="Arial" w:hAnsi="Arial" w:cs="Arial"/>
          <w:sz w:val="20"/>
          <w:szCs w:val="20"/>
        </w:rPr>
      </w:pPr>
      <w:r>
        <w:rPr>
          <w:rFonts w:ascii="Arial" w:hAnsi="Arial" w:cs="Arial"/>
          <w:sz w:val="20"/>
          <w:szCs w:val="20"/>
        </w:rPr>
        <w:t xml:space="preserve">zhotovitel sjedná se subdodavateli takové smluvní podmínky, které budou respektovat požadavky objednatele. </w:t>
      </w:r>
    </w:p>
    <w:p w:rsidR="00A30C8A" w:rsidRDefault="00A30C8A" w:rsidP="00A508FF">
      <w:pPr>
        <w:pStyle w:val="Zkladntextodsazen2"/>
        <w:spacing w:after="0" w:line="240" w:lineRule="auto"/>
        <w:ind w:left="0"/>
        <w:jc w:val="both"/>
        <w:rPr>
          <w:rFonts w:ascii="Arial" w:hAnsi="Arial" w:cs="Arial"/>
          <w:sz w:val="20"/>
          <w:szCs w:val="20"/>
        </w:rPr>
      </w:pPr>
    </w:p>
    <w:p w:rsidR="00500F25" w:rsidRPr="00377950" w:rsidRDefault="00500F25" w:rsidP="00A508FF">
      <w:pPr>
        <w:pStyle w:val="Zkladntextodsazen2"/>
        <w:spacing w:after="0" w:line="240" w:lineRule="auto"/>
        <w:ind w:left="0"/>
        <w:jc w:val="both"/>
        <w:rPr>
          <w:rFonts w:ascii="Arial" w:hAnsi="Arial" w:cs="Arial"/>
          <w:sz w:val="20"/>
          <w:szCs w:val="20"/>
        </w:rPr>
      </w:pPr>
    </w:p>
    <w:p w:rsidR="00A508FF" w:rsidRPr="00377950" w:rsidRDefault="00A508FF" w:rsidP="009B6157">
      <w:pPr>
        <w:pStyle w:val="Zkladntextodsazen2"/>
        <w:spacing w:after="0" w:line="240" w:lineRule="auto"/>
        <w:ind w:left="0"/>
        <w:jc w:val="center"/>
        <w:rPr>
          <w:rFonts w:ascii="Arial" w:hAnsi="Arial" w:cs="Arial"/>
          <w:sz w:val="20"/>
          <w:szCs w:val="20"/>
        </w:rPr>
      </w:pPr>
      <w:r>
        <w:rPr>
          <w:rFonts w:ascii="Arial" w:hAnsi="Arial" w:cs="Arial"/>
          <w:sz w:val="20"/>
          <w:szCs w:val="20"/>
        </w:rPr>
        <w:t>1</w:t>
      </w:r>
      <w:r w:rsidR="009E677A">
        <w:rPr>
          <w:rFonts w:ascii="Arial" w:hAnsi="Arial" w:cs="Arial"/>
          <w:sz w:val="20"/>
          <w:szCs w:val="20"/>
        </w:rPr>
        <w:t>4</w:t>
      </w:r>
      <w:r w:rsidRPr="00377950">
        <w:rPr>
          <w:rFonts w:ascii="Arial" w:hAnsi="Arial" w:cs="Arial"/>
          <w:sz w:val="20"/>
          <w:szCs w:val="20"/>
        </w:rPr>
        <w:t>.</w:t>
      </w:r>
    </w:p>
    <w:p w:rsidR="00A508FF" w:rsidRPr="00377950" w:rsidRDefault="00A508FF" w:rsidP="009B6157">
      <w:pPr>
        <w:pStyle w:val="Zkladntextodsazen2"/>
        <w:spacing w:after="0" w:line="240" w:lineRule="auto"/>
        <w:ind w:left="0"/>
        <w:jc w:val="center"/>
        <w:rPr>
          <w:rFonts w:ascii="Arial" w:hAnsi="Arial" w:cs="Arial"/>
          <w:sz w:val="20"/>
          <w:szCs w:val="20"/>
        </w:rPr>
      </w:pPr>
      <w:r w:rsidRPr="00377950">
        <w:rPr>
          <w:rFonts w:ascii="Arial" w:hAnsi="Arial" w:cs="Arial"/>
          <w:sz w:val="20"/>
          <w:szCs w:val="20"/>
        </w:rPr>
        <w:t>Závěrečná ustanovení</w:t>
      </w:r>
    </w:p>
    <w:p w:rsidR="00A508FF" w:rsidRPr="00377950" w:rsidRDefault="00A508FF" w:rsidP="009B6157">
      <w:pPr>
        <w:pStyle w:val="Zkladntextodsazen2"/>
        <w:spacing w:after="0" w:line="240" w:lineRule="auto"/>
        <w:ind w:left="0"/>
        <w:jc w:val="both"/>
        <w:rPr>
          <w:rFonts w:ascii="Arial" w:hAnsi="Arial" w:cs="Arial"/>
          <w:sz w:val="20"/>
          <w:szCs w:val="20"/>
        </w:rPr>
      </w:pPr>
    </w:p>
    <w:p w:rsidR="00A508FF" w:rsidRDefault="00A508FF" w:rsidP="009B6157">
      <w:pPr>
        <w:pStyle w:val="Zkladntextodsazen2"/>
        <w:spacing w:after="0" w:line="240" w:lineRule="auto"/>
        <w:ind w:left="0"/>
        <w:jc w:val="both"/>
        <w:rPr>
          <w:rFonts w:ascii="Arial" w:hAnsi="Arial" w:cs="Arial"/>
          <w:sz w:val="20"/>
          <w:szCs w:val="20"/>
        </w:rPr>
      </w:pPr>
      <w:r>
        <w:rPr>
          <w:rFonts w:ascii="Arial" w:hAnsi="Arial" w:cs="Arial"/>
          <w:sz w:val="20"/>
          <w:szCs w:val="20"/>
        </w:rPr>
        <w:t>1</w:t>
      </w:r>
      <w:r w:rsidR="009E677A">
        <w:rPr>
          <w:rFonts w:ascii="Arial" w:hAnsi="Arial" w:cs="Arial"/>
          <w:sz w:val="20"/>
          <w:szCs w:val="20"/>
        </w:rPr>
        <w:t>4</w:t>
      </w:r>
      <w:r>
        <w:rPr>
          <w:rFonts w:ascii="Arial" w:hAnsi="Arial" w:cs="Arial"/>
          <w:sz w:val="20"/>
          <w:szCs w:val="20"/>
        </w:rPr>
        <w:t xml:space="preserve">.1 </w:t>
      </w:r>
    </w:p>
    <w:p w:rsidR="00A508FF" w:rsidRPr="00377950" w:rsidRDefault="00A508FF" w:rsidP="009B6157">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V případech v této smlouvě výslovně neupravených platí pro obě smluvní strany ustanovení </w:t>
      </w:r>
      <w:r>
        <w:rPr>
          <w:rFonts w:ascii="Arial" w:hAnsi="Arial" w:cs="Arial"/>
          <w:sz w:val="20"/>
          <w:szCs w:val="20"/>
        </w:rPr>
        <w:t>zákona č. 89</w:t>
      </w:r>
      <w:r w:rsidRPr="00377950">
        <w:rPr>
          <w:rFonts w:ascii="Arial" w:hAnsi="Arial" w:cs="Arial"/>
          <w:sz w:val="20"/>
          <w:szCs w:val="20"/>
        </w:rPr>
        <w:t>/</w:t>
      </w:r>
      <w:r>
        <w:rPr>
          <w:rFonts w:ascii="Arial" w:hAnsi="Arial" w:cs="Arial"/>
          <w:sz w:val="20"/>
          <w:szCs w:val="20"/>
        </w:rPr>
        <w:t>2012</w:t>
      </w:r>
      <w:r w:rsidRPr="00377950">
        <w:rPr>
          <w:rFonts w:ascii="Arial" w:hAnsi="Arial" w:cs="Arial"/>
          <w:sz w:val="20"/>
          <w:szCs w:val="20"/>
        </w:rPr>
        <w:t xml:space="preserve"> Sb.</w:t>
      </w:r>
      <w:r>
        <w:rPr>
          <w:rFonts w:ascii="Arial" w:hAnsi="Arial" w:cs="Arial"/>
          <w:sz w:val="20"/>
          <w:szCs w:val="20"/>
        </w:rPr>
        <w:t>, občanský zákoník,</w:t>
      </w:r>
      <w:r w:rsidRPr="00377950">
        <w:rPr>
          <w:rFonts w:ascii="Arial" w:hAnsi="Arial" w:cs="Arial"/>
          <w:sz w:val="20"/>
          <w:szCs w:val="20"/>
        </w:rPr>
        <w:t xml:space="preserve"> a </w:t>
      </w:r>
      <w:r>
        <w:rPr>
          <w:rFonts w:ascii="Arial" w:hAnsi="Arial" w:cs="Arial"/>
          <w:sz w:val="20"/>
          <w:szCs w:val="20"/>
        </w:rPr>
        <w:t xml:space="preserve">dále </w:t>
      </w:r>
      <w:r w:rsidRPr="00377950">
        <w:rPr>
          <w:rFonts w:ascii="Arial" w:hAnsi="Arial" w:cs="Arial"/>
          <w:sz w:val="20"/>
          <w:szCs w:val="20"/>
        </w:rPr>
        <w:t>obchodní zvyklosti.</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26E9B">
      <w:pPr>
        <w:pStyle w:val="Zkladntextodsazen2"/>
        <w:keepNext/>
        <w:spacing w:after="0" w:line="240" w:lineRule="auto"/>
        <w:ind w:left="0"/>
        <w:jc w:val="both"/>
        <w:rPr>
          <w:rFonts w:ascii="Arial" w:hAnsi="Arial" w:cs="Arial"/>
          <w:sz w:val="20"/>
          <w:szCs w:val="20"/>
        </w:rPr>
      </w:pPr>
      <w:r>
        <w:rPr>
          <w:rFonts w:ascii="Arial" w:hAnsi="Arial" w:cs="Arial"/>
          <w:sz w:val="20"/>
          <w:szCs w:val="20"/>
        </w:rPr>
        <w:lastRenderedPageBreak/>
        <w:t>1</w:t>
      </w:r>
      <w:r w:rsidR="009B6157">
        <w:rPr>
          <w:rFonts w:ascii="Arial" w:hAnsi="Arial" w:cs="Arial"/>
          <w:sz w:val="20"/>
          <w:szCs w:val="20"/>
        </w:rPr>
        <w:t>4</w:t>
      </w:r>
      <w:r>
        <w:rPr>
          <w:rFonts w:ascii="Arial" w:hAnsi="Arial" w:cs="Arial"/>
          <w:sz w:val="20"/>
          <w:szCs w:val="20"/>
        </w:rPr>
        <w:t>.2</w:t>
      </w:r>
    </w:p>
    <w:p w:rsidR="00A508FF" w:rsidRPr="00377950" w:rsidRDefault="00A508FF" w:rsidP="00A26E9B">
      <w:pPr>
        <w:pStyle w:val="Zkladntextodsazen2"/>
        <w:keepNext/>
        <w:spacing w:after="0" w:line="240" w:lineRule="auto"/>
        <w:ind w:left="0"/>
        <w:jc w:val="both"/>
        <w:rPr>
          <w:rFonts w:ascii="Arial" w:hAnsi="Arial" w:cs="Arial"/>
          <w:sz w:val="20"/>
          <w:szCs w:val="20"/>
        </w:rPr>
      </w:pPr>
      <w:r w:rsidRPr="00377950">
        <w:rPr>
          <w:rFonts w:ascii="Arial" w:hAnsi="Arial" w:cs="Arial"/>
          <w:sz w:val="20"/>
          <w:szCs w:val="20"/>
        </w:rPr>
        <w:t>Jakákoliv ústní ujednání při provádění díla, která nejsou písemně potvrzena oprávněnými zástupci obou smluvních stran, jsou právně neúčinná.</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w:t>
      </w:r>
      <w:r w:rsidR="009B6157">
        <w:rPr>
          <w:rFonts w:ascii="Arial" w:hAnsi="Arial" w:cs="Arial"/>
          <w:sz w:val="20"/>
          <w:szCs w:val="20"/>
        </w:rPr>
        <w:t>4</w:t>
      </w:r>
      <w:r>
        <w:rPr>
          <w:rFonts w:ascii="Arial" w:hAnsi="Arial" w:cs="Arial"/>
          <w:sz w:val="20"/>
          <w:szCs w:val="20"/>
        </w:rPr>
        <w:t>.3</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Smlouvu lze měnit pouze písemnými dodatky, podepsanými oprávněnými zástupci obou smluvních stran.</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9B6157" w:rsidP="00A508FF">
      <w:pPr>
        <w:pStyle w:val="Zkladntextodsazen2"/>
        <w:spacing w:after="0" w:line="240" w:lineRule="auto"/>
        <w:ind w:left="0"/>
        <w:jc w:val="both"/>
        <w:rPr>
          <w:rFonts w:ascii="Arial" w:hAnsi="Arial" w:cs="Arial"/>
          <w:sz w:val="20"/>
          <w:szCs w:val="20"/>
        </w:rPr>
      </w:pPr>
      <w:r>
        <w:rPr>
          <w:rFonts w:ascii="Arial" w:hAnsi="Arial" w:cs="Arial"/>
          <w:sz w:val="20"/>
          <w:szCs w:val="20"/>
        </w:rPr>
        <w:t>14</w:t>
      </w:r>
      <w:r w:rsidR="00A508FF">
        <w:rPr>
          <w:rFonts w:ascii="Arial" w:hAnsi="Arial" w:cs="Arial"/>
          <w:sz w:val="20"/>
          <w:szCs w:val="20"/>
        </w:rPr>
        <w:t>.4</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Veškerá textová dokumentace, kterou při plnění smlouvy předává či předkládá zhotovitel objednateli, musí být předána či předložena v českém jazyce.</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w:t>
      </w:r>
      <w:r w:rsidR="009B6157">
        <w:rPr>
          <w:rFonts w:ascii="Arial" w:hAnsi="Arial" w:cs="Arial"/>
          <w:sz w:val="20"/>
          <w:szCs w:val="20"/>
        </w:rPr>
        <w:t>4</w:t>
      </w:r>
      <w:r w:rsidRPr="00377950">
        <w:rPr>
          <w:rFonts w:ascii="Arial" w:hAnsi="Arial" w:cs="Arial"/>
          <w:sz w:val="20"/>
          <w:szCs w:val="20"/>
        </w:rPr>
        <w:t>.</w:t>
      </w:r>
      <w:r>
        <w:rPr>
          <w:rFonts w:ascii="Arial" w:hAnsi="Arial" w:cs="Arial"/>
          <w:sz w:val="20"/>
          <w:szCs w:val="20"/>
        </w:rPr>
        <w:t>5</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 xml:space="preserve">Tato smlouva je vyhotovena v </w:t>
      </w:r>
      <w:r w:rsidR="003516ED">
        <w:rPr>
          <w:rFonts w:ascii="Arial" w:hAnsi="Arial" w:cs="Arial"/>
          <w:b/>
          <w:sz w:val="20"/>
          <w:szCs w:val="20"/>
        </w:rPr>
        <w:t>4</w:t>
      </w:r>
      <w:r w:rsidRPr="006B6749">
        <w:rPr>
          <w:rFonts w:ascii="Arial" w:hAnsi="Arial" w:cs="Arial"/>
          <w:b/>
          <w:sz w:val="20"/>
          <w:szCs w:val="20"/>
        </w:rPr>
        <w:t xml:space="preserve"> vyhotoveních</w:t>
      </w:r>
      <w:r w:rsidRPr="00377950">
        <w:rPr>
          <w:rFonts w:ascii="Arial" w:hAnsi="Arial" w:cs="Arial"/>
          <w:sz w:val="20"/>
          <w:szCs w:val="20"/>
        </w:rPr>
        <w:t xml:space="preserve"> s platností originálu, přičemž každé z  vyhotovení obsahuje i úplný soubor příloh. </w:t>
      </w:r>
      <w:r w:rsidRPr="00CA2694">
        <w:rPr>
          <w:rFonts w:ascii="Arial" w:hAnsi="Arial" w:cs="Arial"/>
          <w:b/>
          <w:sz w:val="20"/>
          <w:szCs w:val="20"/>
        </w:rPr>
        <w:t xml:space="preserve">Objednatel obdrží </w:t>
      </w:r>
      <w:r w:rsidR="003516ED">
        <w:rPr>
          <w:rFonts w:ascii="Arial" w:hAnsi="Arial" w:cs="Arial"/>
          <w:b/>
          <w:sz w:val="20"/>
          <w:szCs w:val="20"/>
        </w:rPr>
        <w:t>3</w:t>
      </w:r>
      <w:r w:rsidRPr="00CA2694">
        <w:rPr>
          <w:rFonts w:ascii="Arial" w:hAnsi="Arial" w:cs="Arial"/>
          <w:b/>
          <w:sz w:val="20"/>
          <w:szCs w:val="20"/>
        </w:rPr>
        <w:t xml:space="preserve"> a zhotovitel </w:t>
      </w:r>
      <w:r w:rsidR="003516ED">
        <w:rPr>
          <w:rFonts w:ascii="Arial" w:hAnsi="Arial" w:cs="Arial"/>
          <w:b/>
          <w:sz w:val="20"/>
          <w:szCs w:val="20"/>
        </w:rPr>
        <w:t>1</w:t>
      </w:r>
      <w:r w:rsidRPr="00CA2694">
        <w:rPr>
          <w:rFonts w:ascii="Arial" w:hAnsi="Arial" w:cs="Arial"/>
          <w:b/>
          <w:sz w:val="20"/>
          <w:szCs w:val="20"/>
        </w:rPr>
        <w:t xml:space="preserve"> vyhotovení</w:t>
      </w:r>
      <w:r w:rsidRPr="00377950">
        <w:rPr>
          <w:rFonts w:ascii="Arial" w:hAnsi="Arial" w:cs="Arial"/>
          <w:sz w:val="20"/>
          <w:szCs w:val="20"/>
        </w:rPr>
        <w:t>.</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w:t>
      </w:r>
      <w:r w:rsidR="009B6157">
        <w:rPr>
          <w:rFonts w:ascii="Arial" w:hAnsi="Arial" w:cs="Arial"/>
          <w:sz w:val="20"/>
          <w:szCs w:val="20"/>
        </w:rPr>
        <w:t>4</w:t>
      </w:r>
      <w:r>
        <w:rPr>
          <w:rFonts w:ascii="Arial" w:hAnsi="Arial" w:cs="Arial"/>
          <w:sz w:val="20"/>
          <w:szCs w:val="20"/>
        </w:rPr>
        <w:t>.6</w:t>
      </w:r>
    </w:p>
    <w:p w:rsidR="00A508FF" w:rsidRPr="001D1B1B" w:rsidRDefault="00A508FF" w:rsidP="00A508FF">
      <w:pPr>
        <w:pStyle w:val="Zkladntextodsazen2"/>
        <w:spacing w:after="0" w:line="240" w:lineRule="auto"/>
        <w:ind w:left="0"/>
        <w:jc w:val="both"/>
        <w:rPr>
          <w:rFonts w:ascii="Arial" w:hAnsi="Arial" w:cs="Arial"/>
          <w:sz w:val="20"/>
          <w:szCs w:val="20"/>
        </w:rPr>
      </w:pPr>
      <w:r w:rsidRPr="00A964F2">
        <w:rPr>
          <w:rFonts w:ascii="Arial" w:hAnsi="Arial" w:cs="Arial"/>
          <w:sz w:val="20"/>
          <w:szCs w:val="20"/>
        </w:rPr>
        <w:t xml:space="preserve">V případě sporů z této smlouvy si její účastníci sjednali podle § 89a zákona č. 99/1963 Sb., občanského soudního řádu, místní příslušnost </w:t>
      </w:r>
      <w:r w:rsidR="007E7295">
        <w:rPr>
          <w:rFonts w:ascii="Arial" w:hAnsi="Arial" w:cs="Arial"/>
          <w:sz w:val="20"/>
          <w:szCs w:val="20"/>
        </w:rPr>
        <w:t>podle sídla zadavatele</w:t>
      </w:r>
      <w:r w:rsidRPr="00A964F2">
        <w:rPr>
          <w:rFonts w:ascii="Arial" w:hAnsi="Arial" w:cs="Arial"/>
          <w:sz w:val="20"/>
          <w:szCs w:val="20"/>
        </w:rPr>
        <w:t>.</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w:t>
      </w:r>
      <w:r w:rsidR="009B6157">
        <w:rPr>
          <w:rFonts w:ascii="Arial" w:hAnsi="Arial" w:cs="Arial"/>
          <w:sz w:val="20"/>
          <w:szCs w:val="20"/>
        </w:rPr>
        <w:t>4</w:t>
      </w:r>
      <w:r>
        <w:rPr>
          <w:rFonts w:ascii="Arial" w:hAnsi="Arial" w:cs="Arial"/>
          <w:sz w:val="20"/>
          <w:szCs w:val="20"/>
        </w:rPr>
        <w:t>.7</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Písemnosti mezi stranami této smlouvy, s jejichž obsahem je spojen</w:t>
      </w:r>
      <w:r>
        <w:rPr>
          <w:rFonts w:ascii="Arial" w:hAnsi="Arial" w:cs="Arial"/>
          <w:sz w:val="20"/>
          <w:szCs w:val="20"/>
        </w:rPr>
        <w:t xml:space="preserve"> vznik, změna nebo zánik práv a </w:t>
      </w:r>
      <w:r w:rsidRPr="00377950">
        <w:rPr>
          <w:rFonts w:ascii="Arial" w:hAnsi="Arial" w:cs="Arial"/>
          <w:sz w:val="20"/>
          <w:szCs w:val="20"/>
        </w:rPr>
        <w:t xml:space="preserve">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w:t>
      </w:r>
      <w:r>
        <w:rPr>
          <w:rFonts w:ascii="Arial" w:hAnsi="Arial" w:cs="Arial"/>
          <w:sz w:val="20"/>
          <w:szCs w:val="20"/>
        </w:rPr>
        <w:t>či</w:t>
      </w:r>
      <w:r w:rsidRPr="00377950">
        <w:rPr>
          <w:rFonts w:ascii="Arial" w:hAnsi="Arial" w:cs="Arial"/>
          <w:sz w:val="20"/>
          <w:szCs w:val="20"/>
        </w:rPr>
        <w:t xml:space="preserve"> adresát svým jednáním doručení zmařil, nebo přijetí písemnosti odmítl.</w:t>
      </w:r>
    </w:p>
    <w:p w:rsidR="00A508FF" w:rsidRPr="00377950"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keepNext/>
        <w:spacing w:after="0" w:line="240" w:lineRule="auto"/>
        <w:ind w:left="0"/>
        <w:jc w:val="both"/>
        <w:rPr>
          <w:rFonts w:ascii="Arial" w:hAnsi="Arial" w:cs="Arial"/>
          <w:sz w:val="20"/>
          <w:szCs w:val="20"/>
        </w:rPr>
      </w:pPr>
      <w:r>
        <w:rPr>
          <w:rFonts w:ascii="Arial" w:hAnsi="Arial" w:cs="Arial"/>
          <w:sz w:val="20"/>
          <w:szCs w:val="20"/>
        </w:rPr>
        <w:t>1</w:t>
      </w:r>
      <w:r w:rsidR="009B6157">
        <w:rPr>
          <w:rFonts w:ascii="Arial" w:hAnsi="Arial" w:cs="Arial"/>
          <w:sz w:val="20"/>
          <w:szCs w:val="20"/>
        </w:rPr>
        <w:t>4</w:t>
      </w:r>
      <w:r>
        <w:rPr>
          <w:rFonts w:ascii="Arial" w:hAnsi="Arial" w:cs="Arial"/>
          <w:sz w:val="20"/>
          <w:szCs w:val="20"/>
        </w:rPr>
        <w:t>.8</w:t>
      </w:r>
    </w:p>
    <w:p w:rsidR="00A508FF" w:rsidRDefault="00A508FF" w:rsidP="00A508FF">
      <w:pPr>
        <w:pStyle w:val="Zkladntextodsazen2"/>
        <w:keepNext/>
        <w:spacing w:after="0" w:line="240" w:lineRule="auto"/>
        <w:ind w:left="0"/>
        <w:jc w:val="both"/>
        <w:rPr>
          <w:rFonts w:ascii="Arial" w:hAnsi="Arial" w:cs="Arial"/>
          <w:sz w:val="20"/>
          <w:szCs w:val="20"/>
        </w:rPr>
      </w:pPr>
      <w:r w:rsidRPr="00377950">
        <w:rPr>
          <w:rFonts w:ascii="Arial" w:hAnsi="Arial" w:cs="Arial"/>
          <w:sz w:val="20"/>
          <w:szCs w:val="20"/>
        </w:rPr>
        <w:t xml:space="preserve">Smluvní strany prohlašují, že skutečnosti uvedené v této smlouvě nepovažují za obchodní tajemství ve smyslu § </w:t>
      </w:r>
      <w:r>
        <w:rPr>
          <w:rFonts w:ascii="Arial" w:hAnsi="Arial" w:cs="Arial"/>
          <w:sz w:val="20"/>
          <w:szCs w:val="20"/>
        </w:rPr>
        <w:t>504 zákona č. 89/2012 Sb., občanský zákoník,</w:t>
      </w:r>
      <w:r w:rsidRPr="00377950">
        <w:rPr>
          <w:rFonts w:ascii="Arial" w:hAnsi="Arial" w:cs="Arial"/>
          <w:sz w:val="20"/>
          <w:szCs w:val="20"/>
        </w:rPr>
        <w:t xml:space="preserve"> a udělují svolení k jejich užití a zveřejnění bez stanovení jakýchkoli dalších podmínek.</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9B6157" w:rsidP="00A508FF">
      <w:pPr>
        <w:pStyle w:val="Zkladntextodsazen2"/>
        <w:spacing w:after="0" w:line="240" w:lineRule="auto"/>
        <w:ind w:left="0"/>
        <w:jc w:val="both"/>
        <w:rPr>
          <w:rFonts w:ascii="Arial" w:hAnsi="Arial" w:cs="Arial"/>
          <w:sz w:val="20"/>
          <w:szCs w:val="20"/>
        </w:rPr>
      </w:pPr>
      <w:r>
        <w:rPr>
          <w:rFonts w:ascii="Arial" w:hAnsi="Arial" w:cs="Arial"/>
          <w:sz w:val="20"/>
          <w:szCs w:val="20"/>
        </w:rPr>
        <w:t>14</w:t>
      </w:r>
      <w:r w:rsidR="00A508FF">
        <w:rPr>
          <w:rFonts w:ascii="Arial" w:hAnsi="Arial" w:cs="Arial"/>
          <w:sz w:val="20"/>
          <w:szCs w:val="20"/>
        </w:rPr>
        <w:t>.9</w:t>
      </w:r>
    </w:p>
    <w:p w:rsidR="00A508FF" w:rsidRDefault="00A508FF" w:rsidP="00A508FF">
      <w:pPr>
        <w:autoSpaceDE w:val="0"/>
        <w:autoSpaceDN w:val="0"/>
        <w:adjustRightInd w:val="0"/>
        <w:jc w:val="both"/>
        <w:rPr>
          <w:rFonts w:ascii="Arial" w:hAnsi="Arial" w:cs="Arial"/>
          <w:color w:val="000000"/>
          <w:sz w:val="20"/>
          <w:szCs w:val="20"/>
        </w:rPr>
      </w:pPr>
      <w:r>
        <w:rPr>
          <w:rFonts w:ascii="Arial" w:hAnsi="Arial" w:cs="Arial"/>
          <w:color w:val="000000"/>
          <w:sz w:val="20"/>
          <w:szCs w:val="20"/>
        </w:rPr>
        <w:t>Zhotovitel bere na vědomí, že objednatel je povinen na dotaz třetí osoby poskytovat informace dle ustanovení zákona č. 106/1999 Sb., o svobodném přístupu k informacím. Zhotovitel souhlasí, aby veškeré informace obsažené v této smlouvě bez výjimky byly poskytnuty třetím osobám na jejich vyžádání.</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w:t>
      </w:r>
      <w:r w:rsidR="009B6157">
        <w:rPr>
          <w:rFonts w:ascii="Arial" w:hAnsi="Arial" w:cs="Arial"/>
          <w:sz w:val="20"/>
          <w:szCs w:val="20"/>
        </w:rPr>
        <w:t>4</w:t>
      </w:r>
      <w:r>
        <w:rPr>
          <w:rFonts w:ascii="Arial" w:hAnsi="Arial" w:cs="Arial"/>
          <w:sz w:val="20"/>
          <w:szCs w:val="20"/>
        </w:rPr>
        <w:t>.10</w:t>
      </w:r>
    </w:p>
    <w:p w:rsidR="00A508FF" w:rsidRPr="00251BA1" w:rsidRDefault="00A508FF" w:rsidP="00A508FF">
      <w:pPr>
        <w:jc w:val="both"/>
        <w:rPr>
          <w:rStyle w:val="StylArial10b"/>
        </w:rPr>
      </w:pPr>
      <w:r w:rsidRPr="004F0A45">
        <w:rPr>
          <w:rStyle w:val="StylArial10b"/>
        </w:rPr>
        <w:t>Zhotovitel se zavazuje umožnit vstup osobám pověřeným kontrolou (</w:t>
      </w:r>
      <w:r>
        <w:rPr>
          <w:rStyle w:val="StylArial10b"/>
        </w:rPr>
        <w:t xml:space="preserve">např. </w:t>
      </w:r>
      <w:r w:rsidRPr="004F0A45">
        <w:rPr>
          <w:rStyle w:val="StylArial10b"/>
        </w:rPr>
        <w:t>pracovníkům Sekretariátu Regionální rady Centra pro regionální rozvoj ČR, Ministerstva pro místní rozvoj ČR, Ministerstva financí, Ministerstva zemědělství, Evropské komise, Evropského účetního dvora, Nejvyššího kontrolního úřadu, Finančního úřadu a dalších oprávněných orgánů)</w:t>
      </w:r>
      <w:r>
        <w:rPr>
          <w:rStyle w:val="StylArial10b"/>
        </w:rPr>
        <w:t xml:space="preserve"> podle zákonů ČR (např. zákon 320/2001 Sb., o finanční kontrole ve veřejné správě) nebo jiných předpisů</w:t>
      </w:r>
      <w:r w:rsidRPr="004F0A45">
        <w:rPr>
          <w:rStyle w:val="StylArial10b"/>
        </w:rPr>
        <w:t xml:space="preserve"> do svých objektů a na pozemky, k ověřování plnění podmínek uvedených v rozhodnutí, po dobu realizace projektu a dále po dobu 5-ti let od vydání Rozhodnutí o poskytnutí dotace či podobného rozhodnutí, bude-li takovéto rozhodnutí vydáno.</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w:t>
      </w:r>
      <w:r w:rsidR="009B6157">
        <w:rPr>
          <w:rFonts w:ascii="Arial" w:hAnsi="Arial" w:cs="Arial"/>
          <w:sz w:val="20"/>
          <w:szCs w:val="20"/>
        </w:rPr>
        <w:t>4</w:t>
      </w:r>
      <w:r>
        <w:rPr>
          <w:rFonts w:ascii="Arial" w:hAnsi="Arial" w:cs="Arial"/>
          <w:sz w:val="20"/>
          <w:szCs w:val="20"/>
        </w:rPr>
        <w:t>.11</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Smluvní strany prohlašují, že si smlouvu včetně jejích příloh přečetly, s obsahem souhlasí a na důkaz jejich svobodné, pravé a vážné vůle připojují své podpisy.</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sz w:val="20"/>
          <w:szCs w:val="20"/>
        </w:rPr>
        <w:t>1</w:t>
      </w:r>
      <w:r w:rsidR="009B6157">
        <w:rPr>
          <w:rFonts w:ascii="Arial" w:hAnsi="Arial" w:cs="Arial"/>
          <w:sz w:val="20"/>
          <w:szCs w:val="20"/>
        </w:rPr>
        <w:t>4</w:t>
      </w:r>
      <w:r>
        <w:rPr>
          <w:rFonts w:ascii="Arial" w:hAnsi="Arial" w:cs="Arial"/>
          <w:sz w:val="20"/>
          <w:szCs w:val="20"/>
        </w:rPr>
        <w:t>.12</w:t>
      </w:r>
    </w:p>
    <w:p w:rsidR="00A508FF" w:rsidRDefault="00A508FF" w:rsidP="00A508FF">
      <w:pPr>
        <w:pStyle w:val="Zkladntextodsazen2"/>
        <w:spacing w:after="0" w:line="240" w:lineRule="auto"/>
        <w:ind w:left="0"/>
        <w:jc w:val="both"/>
        <w:rPr>
          <w:rFonts w:ascii="Arial" w:hAnsi="Arial" w:cs="Arial"/>
          <w:sz w:val="20"/>
          <w:szCs w:val="20"/>
        </w:rPr>
      </w:pPr>
      <w:r>
        <w:rPr>
          <w:rFonts w:ascii="Arial" w:hAnsi="Arial" w:cs="Arial"/>
          <w:color w:val="000000"/>
          <w:sz w:val="20"/>
          <w:szCs w:val="20"/>
        </w:rPr>
        <w:t xml:space="preserve">Tato smlouva </w:t>
      </w:r>
      <w:r>
        <w:rPr>
          <w:rFonts w:ascii="Arial" w:hAnsi="Arial" w:cs="Arial"/>
          <w:sz w:val="20"/>
          <w:szCs w:val="20"/>
        </w:rPr>
        <w:t xml:space="preserve">obsahuje </w:t>
      </w:r>
      <w:r w:rsidRPr="00377950">
        <w:rPr>
          <w:rFonts w:ascii="Arial" w:hAnsi="Arial" w:cs="Arial"/>
          <w:sz w:val="20"/>
          <w:szCs w:val="20"/>
        </w:rPr>
        <w:t>[</w:t>
      </w:r>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w:t>
      </w:r>
      <w:r>
        <w:rPr>
          <w:rFonts w:ascii="Arial" w:hAnsi="Arial" w:cs="Arial"/>
          <w:sz w:val="20"/>
          <w:szCs w:val="20"/>
        </w:rPr>
        <w:t xml:space="preserve"> stran a </w:t>
      </w:r>
      <w:r w:rsidRPr="00377950">
        <w:rPr>
          <w:rFonts w:ascii="Arial" w:hAnsi="Arial" w:cs="Arial"/>
          <w:sz w:val="20"/>
          <w:szCs w:val="20"/>
        </w:rPr>
        <w:t>[</w:t>
      </w:r>
      <w:r w:rsidRPr="00377950">
        <w:rPr>
          <w:rFonts w:ascii="Arial" w:hAnsi="Arial" w:cs="Arial"/>
          <w:sz w:val="20"/>
          <w:szCs w:val="20"/>
        </w:rPr>
        <w:fldChar w:fldCharType="begin">
          <w:ffData>
            <w:name w:val="Text52"/>
            <w:enabled/>
            <w:calcOnExit w:val="0"/>
            <w:textInput/>
          </w:ffData>
        </w:fldChar>
      </w:r>
      <w:r w:rsidRPr="00377950">
        <w:rPr>
          <w:rFonts w:ascii="Arial" w:hAnsi="Arial" w:cs="Arial"/>
          <w:sz w:val="20"/>
          <w:szCs w:val="20"/>
        </w:rPr>
        <w:instrText xml:space="preserve"> FORMTEXT </w:instrText>
      </w:r>
      <w:r w:rsidRPr="00377950">
        <w:rPr>
          <w:rFonts w:ascii="Arial" w:hAnsi="Arial" w:cs="Arial"/>
          <w:sz w:val="20"/>
          <w:szCs w:val="20"/>
        </w:rPr>
      </w:r>
      <w:r w:rsidRPr="00377950">
        <w:rPr>
          <w:rFonts w:ascii="Arial" w:hAnsi="Arial" w:cs="Arial"/>
          <w:sz w:val="20"/>
          <w:szCs w:val="20"/>
        </w:rPr>
        <w:fldChar w:fldCharType="separate"/>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67475E">
        <w:rPr>
          <w:rFonts w:ascii="Arial" w:hAnsi="Arial" w:cs="Arial"/>
          <w:sz w:val="20"/>
          <w:szCs w:val="20"/>
        </w:rPr>
        <w:t> </w:t>
      </w:r>
      <w:r w:rsidRPr="00377950">
        <w:rPr>
          <w:rFonts w:ascii="Arial" w:hAnsi="Arial" w:cs="Arial"/>
          <w:sz w:val="20"/>
          <w:szCs w:val="20"/>
        </w:rPr>
        <w:fldChar w:fldCharType="end"/>
      </w:r>
      <w:r w:rsidRPr="00377950">
        <w:rPr>
          <w:rFonts w:ascii="Arial" w:hAnsi="Arial" w:cs="Arial"/>
          <w:sz w:val="20"/>
          <w:szCs w:val="20"/>
        </w:rPr>
        <w:t>]</w:t>
      </w:r>
      <w:r>
        <w:rPr>
          <w:rFonts w:ascii="Arial" w:hAnsi="Arial" w:cs="Arial"/>
          <w:sz w:val="20"/>
          <w:szCs w:val="20"/>
        </w:rPr>
        <w:t xml:space="preserve"> příloh, které tvoří nedílnou součást smlouvy</w:t>
      </w:r>
      <w:r>
        <w:rPr>
          <w:rFonts w:ascii="Arial" w:hAnsi="Arial" w:cs="Arial"/>
          <w:color w:val="000000"/>
          <w:sz w:val="20"/>
          <w:szCs w:val="20"/>
        </w:rPr>
        <w:t>.</w:t>
      </w:r>
    </w:p>
    <w:p w:rsidR="00A508FF" w:rsidRDefault="00A508FF" w:rsidP="00A508FF">
      <w:pPr>
        <w:pStyle w:val="Zkladntextodsazen2"/>
        <w:spacing w:after="0" w:line="240" w:lineRule="auto"/>
        <w:ind w:left="0"/>
        <w:jc w:val="both"/>
        <w:rPr>
          <w:rFonts w:ascii="Arial" w:hAnsi="Arial" w:cs="Arial"/>
          <w:sz w:val="20"/>
          <w:szCs w:val="20"/>
        </w:rPr>
      </w:pPr>
    </w:p>
    <w:p w:rsidR="00A508FF" w:rsidRDefault="009B6157" w:rsidP="00A508FF">
      <w:pPr>
        <w:pStyle w:val="Zkladntextodsazen2"/>
        <w:spacing w:after="0" w:line="240" w:lineRule="auto"/>
        <w:ind w:left="0"/>
        <w:jc w:val="both"/>
        <w:rPr>
          <w:rFonts w:ascii="Arial" w:hAnsi="Arial" w:cs="Arial"/>
          <w:sz w:val="20"/>
          <w:szCs w:val="20"/>
        </w:rPr>
      </w:pPr>
      <w:r>
        <w:rPr>
          <w:rFonts w:ascii="Arial" w:hAnsi="Arial" w:cs="Arial"/>
          <w:sz w:val="20"/>
          <w:szCs w:val="20"/>
        </w:rPr>
        <w:t>14</w:t>
      </w:r>
      <w:r w:rsidR="00A508FF">
        <w:rPr>
          <w:rFonts w:ascii="Arial" w:hAnsi="Arial" w:cs="Arial"/>
          <w:sz w:val="20"/>
          <w:szCs w:val="20"/>
        </w:rPr>
        <w:t>.13</w:t>
      </w:r>
    </w:p>
    <w:p w:rsidR="00A508FF" w:rsidRPr="00377950" w:rsidRDefault="00A508FF" w:rsidP="00A508FF">
      <w:pPr>
        <w:pStyle w:val="Zkladntextodsazen2"/>
        <w:spacing w:after="0" w:line="240" w:lineRule="auto"/>
        <w:ind w:left="0"/>
        <w:jc w:val="both"/>
        <w:rPr>
          <w:rFonts w:ascii="Arial" w:hAnsi="Arial" w:cs="Arial"/>
          <w:sz w:val="20"/>
          <w:szCs w:val="20"/>
        </w:rPr>
      </w:pPr>
      <w:r w:rsidRPr="00377950">
        <w:rPr>
          <w:rFonts w:ascii="Arial" w:hAnsi="Arial" w:cs="Arial"/>
          <w:sz w:val="20"/>
          <w:szCs w:val="20"/>
        </w:rPr>
        <w:t>Tato smlouva o dílo je platná a účinná dnem jejího podpisu oběma smluvními stranami.</w:t>
      </w:r>
    </w:p>
    <w:p w:rsidR="00A508FF" w:rsidRPr="00124D6B" w:rsidRDefault="00A508FF" w:rsidP="00A508FF">
      <w:pPr>
        <w:pStyle w:val="Zkladntextodsazen2"/>
        <w:spacing w:after="0" w:line="240" w:lineRule="auto"/>
        <w:ind w:left="0"/>
        <w:jc w:val="both"/>
        <w:rPr>
          <w:rFonts w:ascii="Arial" w:hAnsi="Arial" w:cs="Arial"/>
          <w:sz w:val="20"/>
          <w:szCs w:val="20"/>
        </w:rPr>
      </w:pPr>
    </w:p>
    <w:p w:rsidR="00A508FF" w:rsidRPr="00124D6B" w:rsidRDefault="00A508FF" w:rsidP="00A508FF">
      <w:pPr>
        <w:pStyle w:val="Zkladntextodsazen2"/>
        <w:spacing w:after="0" w:line="240" w:lineRule="auto"/>
        <w:ind w:left="0"/>
        <w:jc w:val="both"/>
        <w:rPr>
          <w:rFonts w:ascii="Arial" w:hAnsi="Arial" w:cs="Arial"/>
          <w:sz w:val="20"/>
          <w:szCs w:val="20"/>
        </w:rPr>
      </w:pPr>
    </w:p>
    <w:p w:rsidR="00A508FF" w:rsidRPr="0067475E" w:rsidRDefault="00A508FF" w:rsidP="00A508FF">
      <w:pPr>
        <w:pStyle w:val="Zkladntext"/>
        <w:rPr>
          <w:b/>
        </w:rPr>
      </w:pPr>
      <w:r w:rsidRPr="0067475E">
        <w:rPr>
          <w:b/>
        </w:rPr>
        <w:t>Přílohy</w:t>
      </w:r>
      <w:r>
        <w:rPr>
          <w:b/>
        </w:rPr>
        <w:t>, které tvoří nedílnou součást smlouvy</w:t>
      </w:r>
      <w:r w:rsidRPr="0067475E">
        <w:rPr>
          <w:b/>
        </w:rPr>
        <w:t xml:space="preserve">: </w:t>
      </w:r>
    </w:p>
    <w:p w:rsidR="00A508FF" w:rsidRPr="00124D6B" w:rsidRDefault="00A508FF" w:rsidP="00A508FF">
      <w:pPr>
        <w:pStyle w:val="Zkladntextodsazen2"/>
        <w:spacing w:after="0" w:line="240" w:lineRule="auto"/>
        <w:ind w:left="0"/>
        <w:jc w:val="both"/>
        <w:rPr>
          <w:rFonts w:ascii="Arial" w:hAnsi="Arial" w:cs="Arial"/>
          <w:sz w:val="20"/>
          <w:szCs w:val="20"/>
        </w:rPr>
      </w:pPr>
      <w:r w:rsidRPr="00124D6B">
        <w:rPr>
          <w:rFonts w:ascii="Arial" w:hAnsi="Arial" w:cs="Arial"/>
          <w:sz w:val="20"/>
          <w:szCs w:val="20"/>
        </w:rPr>
        <w:t>Příloha č. 1:</w:t>
      </w:r>
      <w:r w:rsidRPr="00124D6B">
        <w:rPr>
          <w:rFonts w:ascii="Arial" w:hAnsi="Arial" w:cs="Arial"/>
          <w:sz w:val="20"/>
          <w:szCs w:val="20"/>
        </w:rPr>
        <w:tab/>
        <w:t>Rozpočet díla</w:t>
      </w:r>
    </w:p>
    <w:p w:rsidR="00A508FF" w:rsidRDefault="00A508FF" w:rsidP="00A508FF">
      <w:pPr>
        <w:pStyle w:val="Zkladntextodsazen2"/>
        <w:spacing w:after="0" w:line="240" w:lineRule="auto"/>
        <w:ind w:left="0"/>
        <w:jc w:val="both"/>
        <w:rPr>
          <w:rFonts w:ascii="Arial" w:hAnsi="Arial" w:cs="Arial"/>
          <w:sz w:val="20"/>
          <w:szCs w:val="20"/>
        </w:rPr>
      </w:pPr>
      <w:r w:rsidRPr="00124D6B">
        <w:rPr>
          <w:rFonts w:ascii="Arial" w:hAnsi="Arial" w:cs="Arial"/>
          <w:sz w:val="20"/>
          <w:szCs w:val="20"/>
        </w:rPr>
        <w:t>Příloha č. 2:</w:t>
      </w:r>
      <w:r w:rsidRPr="00124D6B">
        <w:rPr>
          <w:rFonts w:ascii="Arial" w:hAnsi="Arial" w:cs="Arial"/>
          <w:sz w:val="20"/>
          <w:szCs w:val="20"/>
        </w:rPr>
        <w:tab/>
        <w:t>Harmonogram díla</w:t>
      </w:r>
    </w:p>
    <w:p w:rsidR="00500F25" w:rsidRDefault="00500F25" w:rsidP="00500F25">
      <w:pPr>
        <w:pStyle w:val="Zkladntextodsazen2"/>
        <w:spacing w:after="0" w:line="240" w:lineRule="auto"/>
        <w:ind w:left="0"/>
        <w:jc w:val="both"/>
        <w:rPr>
          <w:rFonts w:ascii="Arial" w:hAnsi="Arial" w:cs="Arial"/>
          <w:sz w:val="20"/>
          <w:szCs w:val="20"/>
        </w:rPr>
      </w:pPr>
      <w:r w:rsidRPr="00124D6B">
        <w:rPr>
          <w:rFonts w:ascii="Arial" w:hAnsi="Arial" w:cs="Arial"/>
          <w:sz w:val="20"/>
          <w:szCs w:val="20"/>
        </w:rPr>
        <w:t xml:space="preserve">Příloha č. </w:t>
      </w:r>
      <w:r>
        <w:rPr>
          <w:rFonts w:ascii="Arial" w:hAnsi="Arial" w:cs="Arial"/>
          <w:sz w:val="20"/>
          <w:szCs w:val="20"/>
        </w:rPr>
        <w:t>3</w:t>
      </w:r>
      <w:r w:rsidRPr="00124D6B">
        <w:rPr>
          <w:rFonts w:ascii="Arial" w:hAnsi="Arial" w:cs="Arial"/>
          <w:sz w:val="20"/>
          <w:szCs w:val="20"/>
        </w:rPr>
        <w:t>:</w:t>
      </w:r>
      <w:r w:rsidRPr="00124D6B">
        <w:rPr>
          <w:rFonts w:ascii="Arial" w:hAnsi="Arial" w:cs="Arial"/>
          <w:sz w:val="20"/>
          <w:szCs w:val="20"/>
        </w:rPr>
        <w:tab/>
      </w:r>
      <w:r w:rsidRPr="00500F25">
        <w:rPr>
          <w:rFonts w:ascii="Arial" w:hAnsi="Arial" w:cs="Arial"/>
          <w:sz w:val="20"/>
          <w:szCs w:val="20"/>
        </w:rPr>
        <w:t>Finanční náročnost údržby a revizí</w:t>
      </w:r>
    </w:p>
    <w:p w:rsidR="00A508FF" w:rsidRPr="00124D6B" w:rsidRDefault="00A508FF" w:rsidP="00A508FF">
      <w:pPr>
        <w:pStyle w:val="Zkladntextodsazen2"/>
        <w:spacing w:after="0" w:line="240" w:lineRule="auto"/>
        <w:ind w:left="0"/>
        <w:jc w:val="both"/>
        <w:rPr>
          <w:rFonts w:ascii="Arial" w:hAnsi="Arial" w:cs="Arial"/>
          <w:sz w:val="20"/>
          <w:szCs w:val="20"/>
        </w:rPr>
      </w:pPr>
      <w:r w:rsidRPr="00124D6B">
        <w:rPr>
          <w:rFonts w:ascii="Arial" w:hAnsi="Arial" w:cs="Arial"/>
          <w:sz w:val="20"/>
          <w:szCs w:val="20"/>
        </w:rPr>
        <w:t xml:space="preserve">Příloha č. </w:t>
      </w:r>
      <w:r w:rsidR="00500F25">
        <w:rPr>
          <w:rFonts w:ascii="Arial" w:hAnsi="Arial" w:cs="Arial"/>
          <w:sz w:val="20"/>
          <w:szCs w:val="20"/>
        </w:rPr>
        <w:t>4</w:t>
      </w:r>
      <w:r w:rsidRPr="00124D6B">
        <w:rPr>
          <w:rFonts w:ascii="Arial" w:hAnsi="Arial" w:cs="Arial"/>
          <w:sz w:val="20"/>
          <w:szCs w:val="20"/>
        </w:rPr>
        <w:t>:</w:t>
      </w:r>
      <w:r w:rsidRPr="00124D6B">
        <w:rPr>
          <w:rFonts w:ascii="Arial" w:hAnsi="Arial" w:cs="Arial"/>
          <w:sz w:val="20"/>
          <w:szCs w:val="20"/>
        </w:rPr>
        <w:tab/>
        <w:t>Projektová dokumentace (netištěna, k dispozici oběma smluvním stranám)</w:t>
      </w:r>
    </w:p>
    <w:p w:rsidR="00A508FF" w:rsidRPr="00124D6B" w:rsidRDefault="00500F25" w:rsidP="00BC2535">
      <w:pPr>
        <w:pStyle w:val="Zkladntextodsazen2"/>
        <w:spacing w:after="0" w:line="240" w:lineRule="auto"/>
        <w:ind w:left="1416" w:hanging="1416"/>
        <w:jc w:val="both"/>
        <w:rPr>
          <w:rFonts w:ascii="Arial" w:hAnsi="Arial" w:cs="Arial"/>
          <w:sz w:val="20"/>
          <w:szCs w:val="20"/>
        </w:rPr>
      </w:pPr>
      <w:r>
        <w:rPr>
          <w:rFonts w:ascii="Arial" w:hAnsi="Arial" w:cs="Arial"/>
          <w:sz w:val="20"/>
          <w:szCs w:val="20"/>
        </w:rPr>
        <w:t>Příloha č. 5</w:t>
      </w:r>
      <w:r w:rsidR="00A508FF" w:rsidRPr="00124D6B">
        <w:rPr>
          <w:rFonts w:ascii="Arial" w:hAnsi="Arial" w:cs="Arial"/>
          <w:sz w:val="20"/>
          <w:szCs w:val="20"/>
        </w:rPr>
        <w:t>:</w:t>
      </w:r>
      <w:r w:rsidR="00A508FF" w:rsidRPr="00124D6B">
        <w:rPr>
          <w:rFonts w:ascii="Arial" w:hAnsi="Arial" w:cs="Arial"/>
          <w:sz w:val="20"/>
          <w:szCs w:val="20"/>
        </w:rPr>
        <w:tab/>
        <w:t xml:space="preserve">Nabídka </w:t>
      </w:r>
      <w:r w:rsidR="00A508FF">
        <w:rPr>
          <w:rFonts w:ascii="Arial" w:hAnsi="Arial" w:cs="Arial"/>
          <w:bCs/>
          <w:sz w:val="20"/>
          <w:szCs w:val="20"/>
        </w:rPr>
        <w:t>z</w:t>
      </w:r>
      <w:r w:rsidR="00A508FF" w:rsidRPr="00F1251C">
        <w:rPr>
          <w:rFonts w:ascii="Arial" w:hAnsi="Arial" w:cs="Arial"/>
          <w:bCs/>
          <w:sz w:val="20"/>
          <w:szCs w:val="20"/>
        </w:rPr>
        <w:t>hotovitele</w:t>
      </w:r>
      <w:r w:rsidR="00A508FF" w:rsidRPr="00124D6B">
        <w:rPr>
          <w:rFonts w:ascii="Arial" w:hAnsi="Arial" w:cs="Arial"/>
          <w:sz w:val="20"/>
          <w:szCs w:val="20"/>
        </w:rPr>
        <w:t xml:space="preserve"> ve veřejné zakázce (netištěna, k dispozici oběma smluvním stranám)</w:t>
      </w:r>
    </w:p>
    <w:p w:rsidR="00A508FF" w:rsidRPr="00124D6B" w:rsidRDefault="00A508FF" w:rsidP="00A508FF">
      <w:pPr>
        <w:pStyle w:val="Zkladntextodsazen2"/>
        <w:spacing w:after="0" w:line="240" w:lineRule="auto"/>
        <w:ind w:left="0"/>
        <w:jc w:val="both"/>
        <w:rPr>
          <w:rFonts w:ascii="Arial" w:hAnsi="Arial" w:cs="Arial"/>
          <w:sz w:val="20"/>
          <w:szCs w:val="20"/>
        </w:rPr>
      </w:pPr>
    </w:p>
    <w:p w:rsidR="00A508FF" w:rsidRDefault="00A508FF" w:rsidP="00A508FF">
      <w:pPr>
        <w:pStyle w:val="Zkladntextodsazen2"/>
        <w:spacing w:after="0" w:line="240" w:lineRule="auto"/>
        <w:ind w:left="0"/>
        <w:jc w:val="both"/>
        <w:rPr>
          <w:rFonts w:ascii="Arial" w:hAnsi="Arial" w:cs="Arial"/>
          <w:sz w:val="20"/>
          <w:szCs w:val="20"/>
        </w:rPr>
      </w:pPr>
    </w:p>
    <w:p w:rsidR="00FA2494" w:rsidRDefault="00FA2494" w:rsidP="00A508FF">
      <w:pPr>
        <w:pStyle w:val="Zkladntextodsazen2"/>
        <w:spacing w:after="0" w:line="240" w:lineRule="auto"/>
        <w:ind w:left="0"/>
        <w:jc w:val="both"/>
        <w:rPr>
          <w:rFonts w:ascii="Arial" w:hAnsi="Arial" w:cs="Arial"/>
          <w:sz w:val="20"/>
          <w:szCs w:val="20"/>
        </w:rPr>
      </w:pPr>
    </w:p>
    <w:p w:rsidR="00FA2494" w:rsidRPr="00124D6B" w:rsidRDefault="00FA2494" w:rsidP="00A508FF">
      <w:pPr>
        <w:pStyle w:val="Zkladntextodsazen2"/>
        <w:spacing w:after="0" w:line="240" w:lineRule="auto"/>
        <w:ind w:left="0"/>
        <w:jc w:val="both"/>
        <w:rPr>
          <w:rFonts w:ascii="Arial" w:hAnsi="Arial" w:cs="Arial"/>
          <w:sz w:val="20"/>
          <w:szCs w:val="20"/>
        </w:rPr>
      </w:pPr>
    </w:p>
    <w:p w:rsidR="00A508FF" w:rsidRPr="00124D6B" w:rsidRDefault="00A508FF" w:rsidP="00A508FF">
      <w:pPr>
        <w:pStyle w:val="Zkladntextodsazen2"/>
        <w:tabs>
          <w:tab w:val="center" w:pos="2268"/>
          <w:tab w:val="center" w:pos="6804"/>
        </w:tabs>
        <w:spacing w:after="0" w:line="240" w:lineRule="auto"/>
        <w:ind w:left="0"/>
        <w:jc w:val="both"/>
        <w:rPr>
          <w:rFonts w:ascii="Arial" w:hAnsi="Arial" w:cs="Arial"/>
          <w:sz w:val="20"/>
          <w:szCs w:val="20"/>
        </w:rPr>
      </w:pPr>
      <w:bookmarkStart w:id="71" w:name="_Toc199577439"/>
      <w:bookmarkStart w:id="72" w:name="_Toc207016710"/>
      <w:bookmarkStart w:id="73" w:name="_Toc207069537"/>
      <w:bookmarkStart w:id="74" w:name="_Toc228163712"/>
      <w:bookmarkStart w:id="75" w:name="_Toc231607449"/>
      <w:r w:rsidRPr="00124D6B">
        <w:rPr>
          <w:rFonts w:ascii="Arial" w:hAnsi="Arial" w:cs="Arial"/>
          <w:sz w:val="20"/>
          <w:szCs w:val="20"/>
        </w:rPr>
        <w:tab/>
        <w:t>V</w:t>
      </w:r>
      <w:r w:rsidR="00BC2535">
        <w:rPr>
          <w:rFonts w:ascii="Arial" w:hAnsi="Arial" w:cs="Arial"/>
          <w:sz w:val="20"/>
          <w:szCs w:val="20"/>
        </w:rPr>
        <w:t>e Velkých Přílepech</w:t>
      </w:r>
      <w:r w:rsidRPr="00124D6B">
        <w:rPr>
          <w:rFonts w:ascii="Arial" w:hAnsi="Arial" w:cs="Arial"/>
          <w:sz w:val="20"/>
          <w:szCs w:val="20"/>
        </w:rPr>
        <w:t>, dne ………………………</w:t>
      </w:r>
      <w:bookmarkEnd w:id="71"/>
      <w:bookmarkEnd w:id="72"/>
      <w:bookmarkEnd w:id="73"/>
      <w:bookmarkEnd w:id="74"/>
      <w:bookmarkEnd w:id="75"/>
      <w:r w:rsidRPr="00124D6B">
        <w:rPr>
          <w:rFonts w:ascii="Arial" w:hAnsi="Arial" w:cs="Arial"/>
          <w:sz w:val="20"/>
          <w:szCs w:val="20"/>
        </w:rPr>
        <w:tab/>
      </w:r>
      <w:r w:rsidR="00BC2535" w:rsidRPr="00124D6B">
        <w:rPr>
          <w:rFonts w:ascii="Arial" w:hAnsi="Arial" w:cs="Arial"/>
          <w:sz w:val="20"/>
          <w:szCs w:val="20"/>
        </w:rPr>
        <w:t>V</w:t>
      </w:r>
      <w:r w:rsidR="00BC2535">
        <w:rPr>
          <w:rFonts w:ascii="Arial" w:hAnsi="Arial" w:cs="Arial"/>
          <w:sz w:val="20"/>
          <w:szCs w:val="20"/>
        </w:rPr>
        <w:t>e Velkých Přílepech</w:t>
      </w:r>
      <w:r w:rsidR="00BC2535" w:rsidRPr="00124D6B">
        <w:rPr>
          <w:rFonts w:ascii="Arial" w:hAnsi="Arial" w:cs="Arial"/>
          <w:sz w:val="20"/>
          <w:szCs w:val="20"/>
        </w:rPr>
        <w:t>, dne ………………………</w:t>
      </w:r>
    </w:p>
    <w:p w:rsidR="00A508FF" w:rsidRDefault="00A508FF" w:rsidP="00A508FF">
      <w:pPr>
        <w:pStyle w:val="Zkladntextodsazen2"/>
        <w:spacing w:after="0" w:line="240" w:lineRule="auto"/>
        <w:ind w:left="0"/>
        <w:jc w:val="both"/>
        <w:rPr>
          <w:rFonts w:ascii="Arial" w:hAnsi="Arial" w:cs="Arial"/>
          <w:sz w:val="20"/>
          <w:szCs w:val="20"/>
        </w:rPr>
      </w:pPr>
    </w:p>
    <w:p w:rsidR="00FA2494" w:rsidRDefault="00FA2494" w:rsidP="00A508FF">
      <w:pPr>
        <w:pStyle w:val="Zkladntextodsazen2"/>
        <w:spacing w:after="0" w:line="240" w:lineRule="auto"/>
        <w:ind w:left="0"/>
        <w:jc w:val="both"/>
        <w:rPr>
          <w:rFonts w:ascii="Arial" w:hAnsi="Arial" w:cs="Arial"/>
          <w:sz w:val="20"/>
          <w:szCs w:val="20"/>
        </w:rPr>
      </w:pPr>
    </w:p>
    <w:p w:rsidR="00FA2494" w:rsidRDefault="00FA2494" w:rsidP="00A508FF">
      <w:pPr>
        <w:pStyle w:val="Zkladntextodsazen2"/>
        <w:spacing w:after="0" w:line="240" w:lineRule="auto"/>
        <w:ind w:left="0"/>
        <w:jc w:val="both"/>
        <w:rPr>
          <w:rFonts w:ascii="Arial" w:hAnsi="Arial" w:cs="Arial"/>
          <w:sz w:val="20"/>
          <w:szCs w:val="20"/>
        </w:rPr>
      </w:pPr>
    </w:p>
    <w:p w:rsidR="0031491F" w:rsidRPr="00124D6B" w:rsidRDefault="0031491F" w:rsidP="00A508FF">
      <w:pPr>
        <w:pStyle w:val="Zkladntextodsazen2"/>
        <w:spacing w:after="0" w:line="240" w:lineRule="auto"/>
        <w:ind w:left="0"/>
        <w:jc w:val="both"/>
        <w:rPr>
          <w:rFonts w:ascii="Arial" w:hAnsi="Arial" w:cs="Arial"/>
          <w:sz w:val="20"/>
          <w:szCs w:val="20"/>
        </w:rPr>
      </w:pPr>
    </w:p>
    <w:p w:rsidR="00A508FF" w:rsidRPr="00124D6B" w:rsidRDefault="00A508FF" w:rsidP="00A508FF">
      <w:pPr>
        <w:pStyle w:val="Zkladntextodsazen2"/>
        <w:spacing w:after="0" w:line="240" w:lineRule="auto"/>
        <w:ind w:left="0"/>
        <w:jc w:val="both"/>
        <w:rPr>
          <w:rFonts w:ascii="Arial" w:hAnsi="Arial" w:cs="Arial"/>
          <w:sz w:val="20"/>
          <w:szCs w:val="20"/>
        </w:rPr>
      </w:pPr>
    </w:p>
    <w:p w:rsidR="00A508FF" w:rsidRPr="00124D6B" w:rsidRDefault="00A508FF" w:rsidP="00A508FF">
      <w:pPr>
        <w:pStyle w:val="Zkladntextodsazen2"/>
        <w:tabs>
          <w:tab w:val="center" w:pos="2268"/>
          <w:tab w:val="center" w:pos="6804"/>
        </w:tabs>
        <w:spacing w:after="0" w:line="240" w:lineRule="auto"/>
        <w:ind w:left="0"/>
        <w:jc w:val="both"/>
        <w:rPr>
          <w:rFonts w:ascii="Arial" w:hAnsi="Arial" w:cs="Arial"/>
          <w:sz w:val="20"/>
          <w:szCs w:val="20"/>
        </w:rPr>
      </w:pPr>
      <w:r w:rsidRPr="00124D6B">
        <w:rPr>
          <w:rFonts w:ascii="Arial" w:hAnsi="Arial" w:cs="Arial"/>
          <w:sz w:val="20"/>
          <w:szCs w:val="20"/>
        </w:rPr>
        <w:tab/>
        <w:t>…………………………………</w:t>
      </w:r>
      <w:r w:rsidRPr="00124D6B">
        <w:rPr>
          <w:rFonts w:ascii="Arial" w:hAnsi="Arial" w:cs="Arial"/>
          <w:sz w:val="20"/>
          <w:szCs w:val="20"/>
        </w:rPr>
        <w:tab/>
        <w:t>…………………………………</w:t>
      </w:r>
    </w:p>
    <w:p w:rsidR="00A508FF" w:rsidRPr="00124D6B" w:rsidRDefault="00A508FF" w:rsidP="00A508FF">
      <w:pPr>
        <w:pStyle w:val="Zkladntextodsazen2"/>
        <w:tabs>
          <w:tab w:val="center" w:pos="2268"/>
          <w:tab w:val="center" w:pos="6804"/>
        </w:tabs>
        <w:spacing w:after="0" w:line="240" w:lineRule="auto"/>
        <w:ind w:left="0"/>
        <w:jc w:val="both"/>
        <w:rPr>
          <w:rFonts w:ascii="Arial" w:hAnsi="Arial" w:cs="Arial"/>
          <w:sz w:val="20"/>
          <w:szCs w:val="20"/>
        </w:rPr>
      </w:pPr>
      <w:r w:rsidRPr="00124D6B">
        <w:rPr>
          <w:rFonts w:ascii="Arial" w:hAnsi="Arial" w:cs="Arial"/>
          <w:sz w:val="20"/>
          <w:szCs w:val="20"/>
        </w:rPr>
        <w:tab/>
      </w:r>
      <w:bookmarkStart w:id="76" w:name="_Toc228163714"/>
      <w:bookmarkStart w:id="77" w:name="_Toc231607451"/>
      <w:r w:rsidRPr="00124D6B">
        <w:rPr>
          <w:rFonts w:ascii="Arial" w:hAnsi="Arial" w:cs="Arial"/>
          <w:sz w:val="20"/>
          <w:szCs w:val="20"/>
        </w:rPr>
        <w:t>Objednatel</w:t>
      </w:r>
      <w:r w:rsidRPr="00124D6B">
        <w:rPr>
          <w:rFonts w:ascii="Arial" w:hAnsi="Arial" w:cs="Arial"/>
          <w:sz w:val="20"/>
          <w:szCs w:val="20"/>
        </w:rPr>
        <w:tab/>
        <w:t>Zhotovitel</w:t>
      </w:r>
      <w:bookmarkEnd w:id="76"/>
      <w:bookmarkEnd w:id="77"/>
    </w:p>
    <w:p w:rsidR="00A508FF" w:rsidRPr="00124D6B" w:rsidRDefault="00A508FF" w:rsidP="00A508FF">
      <w:pPr>
        <w:pStyle w:val="Zkladntextodsazen2"/>
        <w:tabs>
          <w:tab w:val="center" w:pos="2268"/>
          <w:tab w:val="center" w:pos="6804"/>
        </w:tabs>
        <w:spacing w:after="0" w:line="240" w:lineRule="auto"/>
        <w:ind w:left="0"/>
        <w:jc w:val="both"/>
        <w:rPr>
          <w:rFonts w:ascii="Arial" w:hAnsi="Arial" w:cs="Arial"/>
          <w:sz w:val="20"/>
          <w:szCs w:val="20"/>
        </w:rPr>
      </w:pPr>
      <w:r w:rsidRPr="00124D6B">
        <w:rPr>
          <w:rFonts w:ascii="Arial" w:hAnsi="Arial" w:cs="Arial"/>
          <w:sz w:val="20"/>
          <w:szCs w:val="20"/>
        </w:rPr>
        <w:tab/>
      </w:r>
      <w:r w:rsidR="003748CB" w:rsidRPr="002B2F66">
        <w:rPr>
          <w:rFonts w:ascii="Arial" w:hAnsi="Arial" w:cs="Arial"/>
          <w:bCs/>
          <w:sz w:val="20"/>
          <w:szCs w:val="20"/>
        </w:rPr>
        <w:t>Věra Čermáková</w:t>
      </w:r>
      <w:r w:rsidR="003748CB" w:rsidRPr="00873A7A">
        <w:rPr>
          <w:rFonts w:ascii="Arial" w:hAnsi="Arial" w:cs="Arial"/>
          <w:sz w:val="20"/>
          <w:szCs w:val="20"/>
        </w:rPr>
        <w:t>, starost</w:t>
      </w:r>
      <w:r w:rsidR="003748CB">
        <w:rPr>
          <w:rFonts w:ascii="Arial" w:hAnsi="Arial" w:cs="Arial"/>
          <w:sz w:val="20"/>
          <w:szCs w:val="20"/>
        </w:rPr>
        <w:t>k</w:t>
      </w:r>
      <w:r w:rsidR="003748CB" w:rsidRPr="00873A7A">
        <w:rPr>
          <w:rFonts w:ascii="Arial" w:hAnsi="Arial" w:cs="Arial"/>
          <w:sz w:val="20"/>
          <w:szCs w:val="20"/>
        </w:rPr>
        <w:t>a</w:t>
      </w:r>
      <w:r w:rsidRPr="00124D6B">
        <w:rPr>
          <w:rFonts w:ascii="Arial" w:hAnsi="Arial" w:cs="Arial"/>
          <w:sz w:val="20"/>
          <w:szCs w:val="20"/>
        </w:rPr>
        <w:tab/>
        <w:t>[</w:t>
      </w:r>
      <w:r w:rsidRPr="00124D6B">
        <w:rPr>
          <w:rFonts w:ascii="Arial" w:hAnsi="Arial" w:cs="Arial"/>
          <w:sz w:val="20"/>
          <w:szCs w:val="20"/>
        </w:rPr>
        <w:fldChar w:fldCharType="begin">
          <w:ffData>
            <w:name w:val="Text52"/>
            <w:enabled/>
            <w:calcOnExit w:val="0"/>
            <w:textInput/>
          </w:ffData>
        </w:fldChar>
      </w:r>
      <w:r w:rsidRPr="00124D6B">
        <w:rPr>
          <w:rFonts w:ascii="Arial" w:hAnsi="Arial" w:cs="Arial"/>
          <w:sz w:val="20"/>
          <w:szCs w:val="20"/>
        </w:rPr>
        <w:instrText xml:space="preserve"> FORMTEXT </w:instrText>
      </w:r>
      <w:r w:rsidRPr="00124D6B">
        <w:rPr>
          <w:rFonts w:ascii="Arial" w:hAnsi="Arial" w:cs="Arial"/>
          <w:sz w:val="20"/>
          <w:szCs w:val="20"/>
        </w:rPr>
      </w:r>
      <w:r w:rsidRPr="00124D6B">
        <w:rPr>
          <w:rFonts w:ascii="Arial" w:hAnsi="Arial" w:cs="Arial"/>
          <w:sz w:val="20"/>
          <w:szCs w:val="20"/>
        </w:rPr>
        <w:fldChar w:fldCharType="separate"/>
      </w:r>
      <w:r w:rsidRPr="00124D6B">
        <w:rPr>
          <w:rFonts w:ascii="Arial" w:hAnsi="Arial" w:cs="Arial"/>
          <w:sz w:val="20"/>
          <w:szCs w:val="20"/>
        </w:rPr>
        <w:t> </w:t>
      </w:r>
      <w:r w:rsidRPr="00124D6B">
        <w:rPr>
          <w:rFonts w:ascii="Arial" w:hAnsi="Arial" w:cs="Arial"/>
          <w:sz w:val="20"/>
          <w:szCs w:val="20"/>
        </w:rPr>
        <w:t> </w:t>
      </w:r>
      <w:r w:rsidRPr="00124D6B">
        <w:rPr>
          <w:rFonts w:ascii="Arial" w:hAnsi="Arial" w:cs="Arial"/>
          <w:sz w:val="20"/>
          <w:szCs w:val="20"/>
        </w:rPr>
        <w:t> </w:t>
      </w:r>
      <w:r w:rsidRPr="00124D6B">
        <w:rPr>
          <w:rFonts w:ascii="Arial" w:hAnsi="Arial" w:cs="Arial"/>
          <w:sz w:val="20"/>
          <w:szCs w:val="20"/>
        </w:rPr>
        <w:t> </w:t>
      </w:r>
      <w:r w:rsidRPr="00124D6B">
        <w:rPr>
          <w:rFonts w:ascii="Arial" w:hAnsi="Arial" w:cs="Arial"/>
          <w:sz w:val="20"/>
          <w:szCs w:val="20"/>
        </w:rPr>
        <w:t> </w:t>
      </w:r>
      <w:r w:rsidRPr="00124D6B">
        <w:rPr>
          <w:rFonts w:ascii="Arial" w:hAnsi="Arial" w:cs="Arial"/>
          <w:sz w:val="20"/>
          <w:szCs w:val="20"/>
        </w:rPr>
        <w:fldChar w:fldCharType="end"/>
      </w:r>
      <w:r w:rsidRPr="00124D6B">
        <w:rPr>
          <w:rFonts w:ascii="Arial" w:hAnsi="Arial" w:cs="Arial"/>
          <w:sz w:val="20"/>
          <w:szCs w:val="20"/>
        </w:rPr>
        <w:t>]</w:t>
      </w:r>
    </w:p>
    <w:p w:rsidR="00F51ADA" w:rsidRPr="00124D6B" w:rsidRDefault="00F51ADA" w:rsidP="00124D6B">
      <w:pPr>
        <w:pStyle w:val="Zkladntextodsazen2"/>
        <w:spacing w:after="0" w:line="240" w:lineRule="auto"/>
        <w:ind w:left="0"/>
        <w:jc w:val="both"/>
        <w:rPr>
          <w:rFonts w:ascii="Arial" w:hAnsi="Arial" w:cs="Arial"/>
          <w:sz w:val="20"/>
          <w:szCs w:val="20"/>
        </w:rPr>
      </w:pPr>
    </w:p>
    <w:p w:rsidR="00312D44" w:rsidRPr="00124D6B" w:rsidRDefault="00164E23" w:rsidP="00124D6B">
      <w:pPr>
        <w:pStyle w:val="Zkladntextodsazen2"/>
        <w:spacing w:after="0" w:line="240" w:lineRule="auto"/>
        <w:ind w:left="0"/>
        <w:jc w:val="both"/>
        <w:rPr>
          <w:rFonts w:ascii="Arial" w:hAnsi="Arial" w:cs="Arial"/>
          <w:sz w:val="20"/>
          <w:szCs w:val="20"/>
        </w:rPr>
      </w:pPr>
      <w:r w:rsidRPr="00124D6B">
        <w:rPr>
          <w:rFonts w:ascii="Arial" w:hAnsi="Arial" w:cs="Arial"/>
          <w:sz w:val="20"/>
          <w:szCs w:val="20"/>
        </w:rPr>
        <w:br w:type="page"/>
      </w:r>
    </w:p>
    <w:p w:rsidR="00312D44" w:rsidRPr="00124D6B" w:rsidRDefault="00312D44" w:rsidP="00124D6B">
      <w:pPr>
        <w:jc w:val="both"/>
        <w:rPr>
          <w:rFonts w:ascii="Arial" w:hAnsi="Arial" w:cs="Arial"/>
          <w:bCs/>
          <w:sz w:val="20"/>
          <w:szCs w:val="20"/>
        </w:rPr>
      </w:pPr>
    </w:p>
    <w:p w:rsidR="00312D44" w:rsidRPr="005A7EAF" w:rsidRDefault="00312D44" w:rsidP="00CF3388">
      <w:pPr>
        <w:pStyle w:val="Nadpis1"/>
        <w:numPr>
          <w:ilvl w:val="0"/>
          <w:numId w:val="1"/>
        </w:numPr>
        <w:jc w:val="both"/>
      </w:pPr>
      <w:bookmarkStart w:id="78" w:name="_Toc285615477"/>
      <w:bookmarkStart w:id="79" w:name="_Toc61941667"/>
      <w:r>
        <w:t xml:space="preserve">Příloha č. 1 – Vzor Krycího listu </w:t>
      </w:r>
      <w:bookmarkEnd w:id="78"/>
      <w:r w:rsidR="00295430">
        <w:t>nabídky</w:t>
      </w:r>
      <w:bookmarkEnd w:id="79"/>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B711E8"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p>
    <w:p w:rsidR="00B711E8" w:rsidRPr="00B61E6E" w:rsidRDefault="00B711E8" w:rsidP="00B711E8">
      <w:pPr>
        <w:pStyle w:val="Nzev"/>
        <w:tabs>
          <w:tab w:val="right" w:pos="9000"/>
        </w:tabs>
        <w:spacing w:before="120" w:after="120"/>
        <w:rPr>
          <w:rFonts w:ascii="Arial" w:hAnsi="Arial" w:cs="Arial"/>
          <w:bCs w:val="0"/>
          <w:sz w:val="24"/>
          <w:szCs w:val="24"/>
        </w:rPr>
      </w:pPr>
      <w:r w:rsidRPr="00B61E6E">
        <w:rPr>
          <w:rFonts w:ascii="Arial" w:hAnsi="Arial" w:cs="Arial"/>
          <w:bCs w:val="0"/>
          <w:sz w:val="24"/>
          <w:szCs w:val="24"/>
        </w:rPr>
        <w:t xml:space="preserve">Krycí list </w:t>
      </w:r>
      <w:r>
        <w:rPr>
          <w:rFonts w:ascii="Arial" w:hAnsi="Arial" w:cs="Arial"/>
          <w:bCs w:val="0"/>
          <w:sz w:val="24"/>
          <w:szCs w:val="24"/>
        </w:rPr>
        <w:t xml:space="preserve">nabídky </w:t>
      </w:r>
      <w:r>
        <w:rPr>
          <w:rFonts w:ascii="Arial" w:hAnsi="Arial" w:cs="Arial"/>
          <w:sz w:val="24"/>
          <w:szCs w:val="24"/>
        </w:rPr>
        <w:t>v</w:t>
      </w:r>
      <w:r>
        <w:rPr>
          <w:rFonts w:ascii="Arial" w:hAnsi="Arial" w:cs="Arial"/>
          <w:bCs w:val="0"/>
          <w:sz w:val="24"/>
          <w:szCs w:val="24"/>
        </w:rPr>
        <w:t>e</w:t>
      </w:r>
      <w:r w:rsidRPr="00312D44">
        <w:rPr>
          <w:rFonts w:ascii="Arial" w:hAnsi="Arial" w:cs="Arial"/>
          <w:bCs w:val="0"/>
          <w:sz w:val="24"/>
          <w:szCs w:val="24"/>
        </w:rPr>
        <w:t xml:space="preserve"> veřejné zakázce</w:t>
      </w:r>
    </w:p>
    <w:p w:rsidR="00B711E8" w:rsidRPr="00341D00" w:rsidRDefault="00B711E8" w:rsidP="00B711E8">
      <w:pPr>
        <w:pStyle w:val="Nzev"/>
        <w:tabs>
          <w:tab w:val="right" w:pos="9000"/>
        </w:tabs>
        <w:spacing w:before="120" w:after="120"/>
        <w:rPr>
          <w:rFonts w:ascii="Arial" w:hAnsi="Arial" w:cs="Arial"/>
          <w:bCs w:val="0"/>
          <w:sz w:val="24"/>
          <w:szCs w:val="24"/>
        </w:rPr>
      </w:pPr>
      <w:r w:rsidRPr="00273D37">
        <w:rPr>
          <w:rFonts w:ascii="Arial" w:hAnsi="Arial" w:cs="Arial"/>
          <w:bCs w:val="0"/>
          <w:sz w:val="24"/>
          <w:szCs w:val="24"/>
        </w:rPr>
        <w:t>„</w:t>
      </w:r>
      <w:r w:rsidR="00FA2494" w:rsidRPr="00FA2494">
        <w:rPr>
          <w:rFonts w:ascii="Arial" w:hAnsi="Arial" w:cs="Arial"/>
          <w:bCs w:val="0"/>
          <w:sz w:val="24"/>
          <w:szCs w:val="24"/>
        </w:rPr>
        <w:t>Novostavba tělocvičny, Velké Přílepy</w:t>
      </w:r>
      <w:r w:rsidRPr="00273D37">
        <w:rPr>
          <w:rFonts w:ascii="Arial" w:hAnsi="Arial" w:cs="Arial"/>
          <w:bCs w:val="0"/>
          <w:sz w:val="24"/>
          <w:szCs w:val="24"/>
        </w:rPr>
        <w:t>“</w:t>
      </w:r>
    </w:p>
    <w:p w:rsidR="00B711E8" w:rsidRPr="00B72EEC" w:rsidRDefault="00B711E8" w:rsidP="00B711E8">
      <w:pPr>
        <w:jc w:val="both"/>
        <w:rPr>
          <w:rFonts w:ascii="Arial" w:hAnsi="Arial" w:cs="Arial"/>
          <w:bCs/>
          <w:sz w:val="20"/>
          <w:szCs w:val="20"/>
        </w:rPr>
      </w:pPr>
    </w:p>
    <w:p w:rsidR="00B711E8" w:rsidRPr="00B72EEC" w:rsidRDefault="00B711E8" w:rsidP="00B711E8">
      <w:pPr>
        <w:jc w:val="both"/>
        <w:rPr>
          <w:rFonts w:ascii="Arial" w:hAnsi="Arial" w:cs="Arial"/>
          <w:bCs/>
          <w:sz w:val="20"/>
          <w:szCs w:val="20"/>
        </w:rPr>
      </w:pPr>
    </w:p>
    <w:p w:rsidR="00B711E8" w:rsidRPr="00B72EEC" w:rsidRDefault="00B711E8" w:rsidP="00B711E8">
      <w:pPr>
        <w:jc w:val="both"/>
        <w:rPr>
          <w:rFonts w:ascii="Arial" w:hAnsi="Arial" w:cs="Arial"/>
          <w:bCs/>
          <w:sz w:val="20"/>
          <w:szCs w:val="20"/>
        </w:rPr>
      </w:pPr>
    </w:p>
    <w:p w:rsidR="008E39F6" w:rsidRPr="007F05BA" w:rsidRDefault="00B711E8" w:rsidP="008E39F6">
      <w:pPr>
        <w:tabs>
          <w:tab w:val="left" w:pos="900"/>
          <w:tab w:val="left" w:pos="1968"/>
        </w:tabs>
        <w:autoSpaceDE w:val="0"/>
        <w:autoSpaceDN w:val="0"/>
        <w:adjustRightInd w:val="0"/>
        <w:rPr>
          <w:rFonts w:ascii="Arial" w:hAnsi="Arial" w:cs="Arial"/>
          <w:sz w:val="20"/>
          <w:szCs w:val="20"/>
        </w:rPr>
      </w:pPr>
      <w:r w:rsidRPr="006578F9">
        <w:rPr>
          <w:rFonts w:ascii="Arial" w:hAnsi="Arial" w:cs="Arial"/>
          <w:b/>
          <w:sz w:val="20"/>
          <w:szCs w:val="20"/>
        </w:rPr>
        <w:t>Zadavatel:</w:t>
      </w:r>
      <w:r w:rsidRPr="006578F9">
        <w:rPr>
          <w:rFonts w:ascii="Arial" w:hAnsi="Arial" w:cs="Arial"/>
          <w:sz w:val="20"/>
          <w:szCs w:val="20"/>
        </w:rPr>
        <w:t xml:space="preserve"> </w:t>
      </w:r>
      <w:r w:rsidRPr="006578F9">
        <w:rPr>
          <w:rFonts w:ascii="Arial" w:hAnsi="Arial" w:cs="Arial"/>
          <w:sz w:val="20"/>
          <w:szCs w:val="20"/>
        </w:rPr>
        <w:tab/>
      </w:r>
      <w:r w:rsidR="006F536E" w:rsidRPr="00A17A05">
        <w:rPr>
          <w:rFonts w:ascii="Arial" w:hAnsi="Arial" w:cs="Arial"/>
          <w:b/>
          <w:sz w:val="20"/>
          <w:szCs w:val="20"/>
        </w:rPr>
        <w:t>Obec Velké Přílepy</w:t>
      </w:r>
      <w:r w:rsidR="00692608" w:rsidRPr="001B5326">
        <w:rPr>
          <w:rFonts w:ascii="Arial" w:hAnsi="Arial" w:cs="Arial"/>
          <w:sz w:val="20"/>
          <w:szCs w:val="20"/>
        </w:rPr>
        <w:t xml:space="preserve">, </w:t>
      </w:r>
      <w:r w:rsidR="006F536E" w:rsidRPr="00A17A05">
        <w:rPr>
          <w:rFonts w:ascii="Arial" w:hAnsi="Arial" w:cs="Arial"/>
          <w:sz w:val="20"/>
          <w:szCs w:val="20"/>
        </w:rPr>
        <w:t>Pražská 162, 252 64 Velké Přílepy</w:t>
      </w:r>
    </w:p>
    <w:p w:rsidR="00B711E8" w:rsidRPr="00FD2D0A" w:rsidRDefault="00B711E8" w:rsidP="00B711E8">
      <w:pPr>
        <w:pStyle w:val="Zkladntextodsazen2"/>
        <w:spacing w:after="0" w:line="240" w:lineRule="auto"/>
        <w:ind w:left="0"/>
        <w:rPr>
          <w:rFonts w:ascii="Arial" w:hAnsi="Arial" w:cs="Arial"/>
          <w:sz w:val="20"/>
        </w:rPr>
      </w:pPr>
    </w:p>
    <w:p w:rsidR="00B711E8" w:rsidRPr="00B72EEC" w:rsidRDefault="00B711E8" w:rsidP="00B711E8">
      <w:pPr>
        <w:jc w:val="both"/>
        <w:rPr>
          <w:rFonts w:ascii="Arial" w:hAnsi="Arial" w:cs="Arial"/>
          <w:bCs/>
          <w:sz w:val="20"/>
          <w:szCs w:val="20"/>
        </w:rPr>
      </w:pPr>
    </w:p>
    <w:p w:rsidR="00B711E8" w:rsidRPr="00FD2D0A" w:rsidRDefault="00CF4639" w:rsidP="00B711E8">
      <w:pPr>
        <w:pStyle w:val="Zkladntextodsazen2"/>
        <w:tabs>
          <w:tab w:val="left" w:pos="2100"/>
        </w:tabs>
        <w:spacing w:after="0" w:line="240" w:lineRule="auto"/>
        <w:ind w:left="0"/>
        <w:rPr>
          <w:rFonts w:ascii="Arial" w:hAnsi="Arial" w:cs="Arial"/>
          <w:b/>
          <w:sz w:val="20"/>
        </w:rPr>
      </w:pPr>
      <w:r w:rsidRPr="00CF4639">
        <w:rPr>
          <w:rFonts w:ascii="Arial" w:hAnsi="Arial" w:cs="Arial"/>
          <w:b/>
          <w:sz w:val="20"/>
          <w:szCs w:val="20"/>
        </w:rPr>
        <w:t>Účastník</w:t>
      </w:r>
      <w:r w:rsidR="00B711E8" w:rsidRPr="00FD2D0A">
        <w:rPr>
          <w:rFonts w:ascii="Arial" w:hAnsi="Arial" w:cs="Arial"/>
          <w:b/>
          <w:sz w:val="20"/>
        </w:rPr>
        <w:t>:</w:t>
      </w:r>
      <w:r w:rsidR="00B711E8">
        <w:rPr>
          <w:rFonts w:ascii="Arial" w:hAnsi="Arial" w:cs="Arial"/>
          <w:b/>
          <w:sz w:val="20"/>
        </w:rPr>
        <w:tab/>
      </w:r>
      <w:r w:rsidR="006F536E">
        <w:rPr>
          <w:rFonts w:ascii="Arial" w:hAnsi="Arial" w:cs="Arial"/>
          <w:b/>
          <w:sz w:val="20"/>
        </w:rPr>
        <w:tab/>
      </w:r>
      <w:r w:rsidR="006F536E">
        <w:rPr>
          <w:rFonts w:ascii="Arial" w:hAnsi="Arial" w:cs="Arial"/>
          <w:b/>
          <w:sz w:val="20"/>
        </w:rPr>
        <w:tab/>
      </w:r>
      <w:r w:rsidR="006F536E">
        <w:rPr>
          <w:rFonts w:ascii="Arial" w:hAnsi="Arial" w:cs="Arial"/>
          <w:b/>
          <w:sz w:val="20"/>
        </w:rPr>
        <w:tab/>
      </w:r>
    </w:p>
    <w:p w:rsidR="00B711E8" w:rsidRPr="003D4EEE" w:rsidRDefault="00B711E8" w:rsidP="00B711E8">
      <w:pPr>
        <w:jc w:val="both"/>
        <w:rPr>
          <w:rFonts w:ascii="Arial" w:hAnsi="Arial" w:cs="Arial"/>
          <w:bCs/>
          <w:i/>
          <w:sz w:val="20"/>
          <w:szCs w:val="20"/>
        </w:rPr>
      </w:pPr>
      <w:r w:rsidRPr="003D4EEE">
        <w:rPr>
          <w:rFonts w:ascii="Arial" w:hAnsi="Arial" w:cs="Arial"/>
          <w:bCs/>
          <w:i/>
          <w:sz w:val="20"/>
          <w:szCs w:val="20"/>
        </w:rPr>
        <w:t>(obchodní firma nebo název)</w:t>
      </w:r>
    </w:p>
    <w:p w:rsidR="00B711E8" w:rsidRPr="003D4EEE" w:rsidRDefault="00B711E8" w:rsidP="00B711E8">
      <w:pPr>
        <w:jc w:val="both"/>
        <w:rPr>
          <w:rFonts w:ascii="Arial" w:hAnsi="Arial" w:cs="Arial"/>
          <w:bCs/>
          <w:sz w:val="20"/>
          <w:szCs w:val="20"/>
        </w:rPr>
      </w:pPr>
    </w:p>
    <w:p w:rsidR="00B711E8" w:rsidRPr="00FD2D0A" w:rsidRDefault="00B711E8" w:rsidP="00B711E8">
      <w:pPr>
        <w:pStyle w:val="Zkladntextodsazen2"/>
        <w:tabs>
          <w:tab w:val="left" w:pos="2100"/>
        </w:tabs>
        <w:spacing w:after="0" w:line="240" w:lineRule="auto"/>
        <w:ind w:left="0"/>
        <w:rPr>
          <w:rFonts w:ascii="Arial" w:hAnsi="Arial" w:cs="Arial"/>
          <w:b/>
          <w:sz w:val="20"/>
        </w:rPr>
      </w:pPr>
      <w:r w:rsidRPr="00CF4639">
        <w:rPr>
          <w:rFonts w:ascii="Arial" w:hAnsi="Arial" w:cs="Arial"/>
          <w:b/>
          <w:sz w:val="20"/>
        </w:rPr>
        <w:t xml:space="preserve">Sídlo </w:t>
      </w:r>
      <w:r w:rsidR="00CF4639" w:rsidRPr="00CF4639">
        <w:rPr>
          <w:rFonts w:ascii="Arial" w:hAnsi="Arial" w:cs="Arial"/>
          <w:b/>
          <w:sz w:val="20"/>
          <w:szCs w:val="20"/>
        </w:rPr>
        <w:t>účastníka</w:t>
      </w:r>
      <w:r w:rsidRPr="00FD2D0A">
        <w:rPr>
          <w:rFonts w:ascii="Arial" w:hAnsi="Arial" w:cs="Arial"/>
          <w:b/>
          <w:sz w:val="20"/>
        </w:rPr>
        <w:t>:</w:t>
      </w:r>
      <w:r>
        <w:rPr>
          <w:rFonts w:ascii="Arial" w:hAnsi="Arial" w:cs="Arial"/>
          <w:b/>
          <w:sz w:val="20"/>
        </w:rPr>
        <w:tab/>
      </w:r>
      <w:r w:rsidR="006F536E">
        <w:rPr>
          <w:rFonts w:ascii="Arial" w:hAnsi="Arial" w:cs="Arial"/>
          <w:b/>
          <w:sz w:val="20"/>
        </w:rPr>
        <w:tab/>
      </w:r>
      <w:r w:rsidR="006F536E">
        <w:rPr>
          <w:rFonts w:ascii="Arial" w:hAnsi="Arial" w:cs="Arial"/>
          <w:b/>
          <w:sz w:val="20"/>
        </w:rPr>
        <w:tab/>
      </w:r>
      <w:r w:rsidR="006F536E">
        <w:rPr>
          <w:rFonts w:ascii="Arial" w:hAnsi="Arial" w:cs="Arial"/>
          <w:b/>
          <w:sz w:val="20"/>
        </w:rPr>
        <w:tab/>
      </w:r>
    </w:p>
    <w:p w:rsidR="00B711E8" w:rsidRPr="003D4EEE" w:rsidRDefault="00B711E8" w:rsidP="00B711E8">
      <w:pPr>
        <w:pStyle w:val="Zkladntextodsazen2"/>
        <w:spacing w:after="0" w:line="240" w:lineRule="auto"/>
        <w:ind w:left="0"/>
        <w:rPr>
          <w:rFonts w:ascii="Arial" w:hAnsi="Arial" w:cs="Arial"/>
          <w:i/>
          <w:sz w:val="20"/>
        </w:rPr>
      </w:pPr>
      <w:r w:rsidRPr="003D4EEE">
        <w:rPr>
          <w:rFonts w:ascii="Arial" w:hAnsi="Arial" w:cs="Arial"/>
          <w:i/>
          <w:sz w:val="20"/>
        </w:rPr>
        <w:t>(v případě fyzické osoby bydliště)</w:t>
      </w:r>
    </w:p>
    <w:p w:rsidR="00B711E8" w:rsidRPr="003D4EEE"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tabs>
          <w:tab w:val="left" w:pos="2100"/>
        </w:tabs>
        <w:spacing w:after="0" w:line="240" w:lineRule="auto"/>
        <w:ind w:left="0"/>
        <w:rPr>
          <w:rFonts w:ascii="Arial" w:hAnsi="Arial" w:cs="Arial"/>
          <w:b/>
          <w:sz w:val="20"/>
        </w:rPr>
      </w:pPr>
      <w:r w:rsidRPr="003D4EEE">
        <w:rPr>
          <w:rFonts w:ascii="Arial" w:hAnsi="Arial" w:cs="Arial"/>
          <w:b/>
          <w:sz w:val="20"/>
        </w:rPr>
        <w:t>IČ</w:t>
      </w:r>
      <w:r>
        <w:rPr>
          <w:rFonts w:ascii="Arial" w:hAnsi="Arial" w:cs="Arial"/>
          <w:b/>
          <w:sz w:val="20"/>
        </w:rPr>
        <w:t xml:space="preserve"> </w:t>
      </w:r>
      <w:r w:rsidR="00CF4639" w:rsidRPr="00CF4639">
        <w:rPr>
          <w:rFonts w:ascii="Arial" w:hAnsi="Arial" w:cs="Arial"/>
          <w:b/>
          <w:sz w:val="20"/>
          <w:szCs w:val="20"/>
        </w:rPr>
        <w:t>účastníka</w:t>
      </w:r>
      <w:r>
        <w:rPr>
          <w:rFonts w:ascii="Arial" w:hAnsi="Arial" w:cs="Arial"/>
          <w:b/>
          <w:sz w:val="20"/>
        </w:rPr>
        <w:t>:</w:t>
      </w:r>
      <w:r>
        <w:rPr>
          <w:rFonts w:ascii="Arial" w:hAnsi="Arial" w:cs="Arial"/>
          <w:b/>
          <w:sz w:val="20"/>
        </w:rPr>
        <w:tab/>
      </w:r>
      <w:r w:rsidR="006F536E">
        <w:rPr>
          <w:rFonts w:ascii="Arial" w:hAnsi="Arial" w:cs="Arial"/>
          <w:b/>
          <w:sz w:val="20"/>
        </w:rPr>
        <w:tab/>
      </w:r>
      <w:r w:rsidR="006F536E">
        <w:rPr>
          <w:rFonts w:ascii="Arial" w:hAnsi="Arial" w:cs="Arial"/>
          <w:b/>
          <w:sz w:val="20"/>
        </w:rPr>
        <w:tab/>
      </w:r>
      <w:r w:rsidR="006F536E">
        <w:rPr>
          <w:rFonts w:ascii="Arial" w:hAnsi="Arial" w:cs="Arial"/>
          <w:b/>
          <w:sz w:val="20"/>
        </w:rPr>
        <w:tab/>
      </w: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b/>
          <w:sz w:val="20"/>
        </w:rPr>
      </w:pPr>
      <w:r w:rsidRPr="003D4EEE">
        <w:rPr>
          <w:rFonts w:ascii="Arial" w:hAnsi="Arial" w:cs="Arial"/>
          <w:b/>
          <w:sz w:val="20"/>
        </w:rPr>
        <w:t xml:space="preserve">Počet stran dokumentace: </w:t>
      </w:r>
      <w:r w:rsidR="006F536E">
        <w:rPr>
          <w:rFonts w:ascii="Arial" w:hAnsi="Arial" w:cs="Arial"/>
          <w:b/>
          <w:sz w:val="20"/>
        </w:rPr>
        <w:tab/>
      </w:r>
      <w:r w:rsidR="006F536E">
        <w:rPr>
          <w:rFonts w:ascii="Arial" w:hAnsi="Arial" w:cs="Arial"/>
          <w:b/>
          <w:sz w:val="20"/>
        </w:rPr>
        <w:tab/>
      </w:r>
    </w:p>
    <w:p w:rsidR="00B711E8"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sz w:val="20"/>
        </w:rPr>
      </w:pPr>
    </w:p>
    <w:p w:rsidR="00B711E8" w:rsidRPr="003D4EEE" w:rsidRDefault="00CF4639" w:rsidP="00B711E8">
      <w:pPr>
        <w:pStyle w:val="Zkladntextodsazen2"/>
        <w:spacing w:after="0" w:line="240" w:lineRule="auto"/>
        <w:ind w:left="0"/>
        <w:jc w:val="both"/>
        <w:rPr>
          <w:rFonts w:ascii="Arial" w:hAnsi="Arial" w:cs="Arial"/>
          <w:b/>
          <w:sz w:val="20"/>
        </w:rPr>
      </w:pPr>
      <w:r w:rsidRPr="00CF4639">
        <w:rPr>
          <w:rFonts w:ascii="Arial" w:hAnsi="Arial" w:cs="Arial"/>
          <w:b/>
          <w:sz w:val="20"/>
          <w:szCs w:val="20"/>
        </w:rPr>
        <w:t>Účastník</w:t>
      </w:r>
      <w:r w:rsidR="00B711E8" w:rsidRPr="003D4EEE">
        <w:rPr>
          <w:rFonts w:ascii="Arial" w:hAnsi="Arial" w:cs="Arial"/>
          <w:b/>
          <w:sz w:val="20"/>
        </w:rPr>
        <w:t xml:space="preserve"> prohlašuje, že je vázán celým obsahem </w:t>
      </w:r>
      <w:r w:rsidR="00B711E8">
        <w:rPr>
          <w:rFonts w:ascii="Arial" w:hAnsi="Arial" w:cs="Arial"/>
          <w:b/>
          <w:sz w:val="20"/>
        </w:rPr>
        <w:t xml:space="preserve">nabídky </w:t>
      </w:r>
      <w:r w:rsidR="00B711E8" w:rsidRPr="003D4EEE">
        <w:rPr>
          <w:rFonts w:ascii="Arial" w:hAnsi="Arial" w:cs="Arial"/>
          <w:b/>
          <w:sz w:val="20"/>
        </w:rPr>
        <w:t xml:space="preserve">po celou dobu běhu zadávací lhůty, tj. </w:t>
      </w:r>
      <w:r w:rsidR="00B711E8" w:rsidRPr="00273D37">
        <w:rPr>
          <w:rFonts w:ascii="Arial" w:hAnsi="Arial" w:cs="Arial"/>
          <w:b/>
          <w:sz w:val="20"/>
        </w:rPr>
        <w:t xml:space="preserve">do </w:t>
      </w:r>
      <w:r w:rsidR="00FA2494" w:rsidRPr="00FA2494">
        <w:rPr>
          <w:rFonts w:ascii="Arial" w:hAnsi="Arial" w:cs="Arial"/>
          <w:b/>
          <w:sz w:val="20"/>
        </w:rPr>
        <w:t>30.</w:t>
      </w:r>
      <w:r w:rsidR="001F2909">
        <w:rPr>
          <w:rFonts w:ascii="Arial" w:hAnsi="Arial" w:cs="Arial"/>
          <w:b/>
          <w:sz w:val="20"/>
        </w:rPr>
        <w:t>5</w:t>
      </w:r>
      <w:r w:rsidR="00FA2494" w:rsidRPr="00FA2494">
        <w:rPr>
          <w:rFonts w:ascii="Arial" w:hAnsi="Arial" w:cs="Arial"/>
          <w:b/>
          <w:sz w:val="20"/>
        </w:rPr>
        <w:t>.2021</w:t>
      </w:r>
      <w:r w:rsidR="00B711E8" w:rsidRPr="00FA2494">
        <w:rPr>
          <w:rStyle w:val="StylArial10b"/>
          <w:b/>
        </w:rPr>
        <w:t>,</w:t>
      </w:r>
      <w:r w:rsidR="00B711E8" w:rsidRPr="00273D37">
        <w:rPr>
          <w:rFonts w:ascii="Arial" w:hAnsi="Arial" w:cs="Arial"/>
          <w:b/>
          <w:sz w:val="20"/>
        </w:rPr>
        <w:t xml:space="preserve"> a že poskytuje</w:t>
      </w:r>
      <w:r w:rsidR="00B711E8" w:rsidRPr="003D4EEE">
        <w:rPr>
          <w:rFonts w:ascii="Arial" w:hAnsi="Arial" w:cs="Arial"/>
          <w:b/>
          <w:sz w:val="20"/>
        </w:rPr>
        <w:t xml:space="preserve"> souhlas zadavateli k ověření skutečností, které jsou součástí </w:t>
      </w:r>
      <w:r w:rsidR="00B711E8">
        <w:rPr>
          <w:rFonts w:ascii="Arial" w:hAnsi="Arial" w:cs="Arial"/>
          <w:b/>
          <w:sz w:val="20"/>
        </w:rPr>
        <w:t>nabídky</w:t>
      </w:r>
      <w:r w:rsidR="00B711E8" w:rsidRPr="003D4EEE">
        <w:rPr>
          <w:rFonts w:ascii="Arial" w:hAnsi="Arial" w:cs="Arial"/>
          <w:b/>
          <w:sz w:val="20"/>
        </w:rPr>
        <w:t>.</w:t>
      </w:r>
      <w:r w:rsidR="00B711E8">
        <w:rPr>
          <w:rFonts w:ascii="Arial" w:hAnsi="Arial" w:cs="Arial"/>
          <w:b/>
          <w:sz w:val="20"/>
        </w:rPr>
        <w:t xml:space="preserve"> Tento souhlas slouží zároveň jako plná moc pro orgány státní správy a veřejné samosprávy vedoucí o </w:t>
      </w:r>
      <w:r w:rsidRPr="00CF4639">
        <w:rPr>
          <w:rFonts w:ascii="Arial" w:hAnsi="Arial" w:cs="Arial"/>
          <w:b/>
          <w:sz w:val="20"/>
        </w:rPr>
        <w:t>účastníkovi</w:t>
      </w:r>
      <w:r w:rsidR="00B711E8">
        <w:rPr>
          <w:rFonts w:ascii="Arial" w:hAnsi="Arial" w:cs="Arial"/>
          <w:b/>
          <w:sz w:val="20"/>
        </w:rPr>
        <w:t xml:space="preserve"> údaje, které jsou předmětem této nabídky, že tyto údaje mohou volně poskytnout zadavateli pro účely veřejné zakázky k ověření údajů v nabídce </w:t>
      </w:r>
      <w:r w:rsidRPr="00CF4639">
        <w:rPr>
          <w:rFonts w:ascii="Arial" w:hAnsi="Arial" w:cs="Arial"/>
          <w:b/>
          <w:sz w:val="20"/>
        </w:rPr>
        <w:t xml:space="preserve">účastníka </w:t>
      </w:r>
      <w:r w:rsidR="00B711E8">
        <w:rPr>
          <w:rFonts w:ascii="Arial" w:hAnsi="Arial" w:cs="Arial"/>
          <w:b/>
          <w:sz w:val="20"/>
        </w:rPr>
        <w:t>obsažených (např. formou výpisu apod.).</w:t>
      </w: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Pr="003B0E19"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spacing w:after="0" w:line="240" w:lineRule="auto"/>
        <w:ind w:left="0"/>
        <w:rPr>
          <w:rFonts w:ascii="Arial" w:hAnsi="Arial" w:cs="Arial"/>
          <w:sz w:val="20"/>
        </w:rPr>
      </w:pPr>
      <w:r w:rsidRPr="003D4EEE">
        <w:rPr>
          <w:rFonts w:ascii="Arial" w:hAnsi="Arial" w:cs="Arial"/>
          <w:sz w:val="20"/>
        </w:rPr>
        <w:t>V </w:t>
      </w:r>
      <w:r>
        <w:rPr>
          <w:rFonts w:ascii="Arial" w:hAnsi="Arial" w:cs="Arial"/>
          <w:sz w:val="20"/>
        </w:rPr>
        <w:t xml:space="preserve">……………………… </w:t>
      </w:r>
      <w:r w:rsidRPr="003D4EEE">
        <w:rPr>
          <w:rFonts w:ascii="Arial" w:hAnsi="Arial" w:cs="Arial"/>
          <w:sz w:val="20"/>
        </w:rPr>
        <w:t>dne</w:t>
      </w:r>
      <w:r>
        <w:rPr>
          <w:rFonts w:ascii="Arial" w:hAnsi="Arial" w:cs="Arial"/>
          <w:sz w:val="20"/>
        </w:rPr>
        <w:t xml:space="preserve"> ………………………</w:t>
      </w: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tabs>
          <w:tab w:val="left" w:pos="4500"/>
        </w:tabs>
        <w:spacing w:after="0" w:line="240" w:lineRule="auto"/>
        <w:ind w:left="0"/>
        <w:rPr>
          <w:rFonts w:ascii="Arial" w:hAnsi="Arial" w:cs="Arial"/>
          <w:sz w:val="20"/>
        </w:rPr>
      </w:pPr>
      <w:r>
        <w:rPr>
          <w:rFonts w:ascii="Arial" w:hAnsi="Arial" w:cs="Arial"/>
          <w:sz w:val="20"/>
        </w:rPr>
        <w:tab/>
        <w:t>……………………………………………….</w:t>
      </w:r>
    </w:p>
    <w:p w:rsidR="00B711E8" w:rsidRDefault="00B711E8" w:rsidP="00B711E8">
      <w:pPr>
        <w:pStyle w:val="Zkladntextodsazen2"/>
        <w:tabs>
          <w:tab w:val="left" w:pos="4500"/>
        </w:tabs>
        <w:spacing w:after="0" w:line="240" w:lineRule="auto"/>
        <w:ind w:left="0"/>
        <w:rPr>
          <w:rFonts w:ascii="Arial" w:hAnsi="Arial" w:cs="Arial"/>
          <w:sz w:val="20"/>
        </w:rPr>
      </w:pPr>
      <w:r>
        <w:rPr>
          <w:rFonts w:ascii="Arial" w:hAnsi="Arial" w:cs="Arial"/>
          <w:sz w:val="20"/>
        </w:rPr>
        <w:tab/>
        <w:t>Jméno, r</w:t>
      </w:r>
      <w:r w:rsidRPr="003D4EEE">
        <w:rPr>
          <w:rFonts w:ascii="Arial" w:hAnsi="Arial" w:cs="Arial"/>
          <w:sz w:val="20"/>
        </w:rPr>
        <w:t xml:space="preserve">azítko a podpis </w:t>
      </w:r>
      <w:r w:rsidR="00CF4639">
        <w:rPr>
          <w:rFonts w:ascii="Arial" w:hAnsi="Arial" w:cs="Arial"/>
          <w:sz w:val="20"/>
          <w:szCs w:val="20"/>
        </w:rPr>
        <w:t>účastníka</w:t>
      </w:r>
      <w:r>
        <w:rPr>
          <w:rFonts w:ascii="Arial" w:hAnsi="Arial" w:cs="Arial"/>
          <w:sz w:val="20"/>
        </w:rPr>
        <w:t xml:space="preserve"> – osoby </w:t>
      </w:r>
    </w:p>
    <w:p w:rsidR="00B711E8" w:rsidRPr="003D4EEE" w:rsidRDefault="00B711E8" w:rsidP="00B711E8">
      <w:pPr>
        <w:pStyle w:val="Zkladntextodsazen2"/>
        <w:tabs>
          <w:tab w:val="left" w:pos="4500"/>
        </w:tabs>
        <w:spacing w:after="0" w:line="240" w:lineRule="auto"/>
        <w:ind w:left="0"/>
        <w:rPr>
          <w:rFonts w:ascii="Arial" w:hAnsi="Arial" w:cs="Arial"/>
          <w:sz w:val="20"/>
        </w:rPr>
      </w:pPr>
      <w:r>
        <w:rPr>
          <w:rFonts w:ascii="Arial" w:hAnsi="Arial" w:cs="Arial"/>
          <w:sz w:val="20"/>
        </w:rPr>
        <w:tab/>
      </w:r>
      <w:r w:rsidRPr="003D4EEE">
        <w:rPr>
          <w:rFonts w:ascii="Arial" w:hAnsi="Arial" w:cs="Arial"/>
          <w:sz w:val="20"/>
        </w:rPr>
        <w:t>oprávněn</w:t>
      </w:r>
      <w:r>
        <w:rPr>
          <w:rFonts w:ascii="Arial" w:hAnsi="Arial" w:cs="Arial"/>
          <w:sz w:val="20"/>
        </w:rPr>
        <w:t>é</w:t>
      </w:r>
      <w:r w:rsidRPr="003D4EEE">
        <w:rPr>
          <w:rFonts w:ascii="Arial" w:hAnsi="Arial" w:cs="Arial"/>
          <w:sz w:val="20"/>
        </w:rPr>
        <w:t xml:space="preserve"> jednat jménem </w:t>
      </w:r>
      <w:r>
        <w:rPr>
          <w:rFonts w:ascii="Arial" w:hAnsi="Arial" w:cs="Arial"/>
          <w:sz w:val="20"/>
        </w:rPr>
        <w:t xml:space="preserve">či za </w:t>
      </w:r>
      <w:r w:rsidR="00CF4639">
        <w:rPr>
          <w:rFonts w:ascii="Arial" w:hAnsi="Arial" w:cs="Arial"/>
          <w:sz w:val="20"/>
          <w:szCs w:val="20"/>
        </w:rPr>
        <w:t>účastníka</w:t>
      </w:r>
    </w:p>
    <w:p w:rsidR="00B711E8" w:rsidRDefault="00B711E8" w:rsidP="00B711E8">
      <w:pPr>
        <w:jc w:val="both"/>
        <w:rPr>
          <w:rFonts w:ascii="Arial" w:hAnsi="Arial" w:cs="Arial"/>
          <w:bCs/>
          <w:sz w:val="20"/>
          <w:szCs w:val="20"/>
        </w:rPr>
      </w:pPr>
    </w:p>
    <w:p w:rsidR="00312D44" w:rsidRDefault="00312D44" w:rsidP="00312D44">
      <w:pPr>
        <w:jc w:val="both"/>
        <w:rPr>
          <w:rFonts w:ascii="Arial" w:hAnsi="Arial" w:cs="Arial"/>
          <w:bCs/>
          <w:sz w:val="20"/>
          <w:szCs w:val="20"/>
        </w:rPr>
      </w:pPr>
      <w:r>
        <w:rPr>
          <w:rFonts w:ascii="Arial" w:hAnsi="Arial" w:cs="Arial"/>
          <w:bCs/>
          <w:sz w:val="20"/>
          <w:szCs w:val="20"/>
        </w:rPr>
        <w:br w:type="page"/>
      </w:r>
    </w:p>
    <w:p w:rsidR="00312D44" w:rsidRDefault="00312D44" w:rsidP="00312D44">
      <w:pPr>
        <w:jc w:val="both"/>
        <w:rPr>
          <w:rFonts w:ascii="Arial" w:hAnsi="Arial" w:cs="Arial"/>
          <w:bCs/>
          <w:sz w:val="20"/>
          <w:szCs w:val="20"/>
        </w:rPr>
      </w:pPr>
    </w:p>
    <w:p w:rsidR="00312D44" w:rsidRPr="005A7EAF" w:rsidRDefault="00312D44" w:rsidP="00CF3388">
      <w:pPr>
        <w:pStyle w:val="Nadpis1"/>
        <w:numPr>
          <w:ilvl w:val="0"/>
          <w:numId w:val="1"/>
        </w:numPr>
        <w:jc w:val="both"/>
      </w:pPr>
      <w:bookmarkStart w:id="80" w:name="_Toc285615478"/>
      <w:bookmarkStart w:id="81" w:name="_Toc61941668"/>
      <w:r>
        <w:t xml:space="preserve">Příloha č. 2 – Vzor Identifikačních údajů </w:t>
      </w:r>
      <w:r w:rsidR="00CF4639" w:rsidRPr="00CF4639">
        <w:t>účastníka</w:t>
      </w:r>
      <w:bookmarkEnd w:id="80"/>
      <w:bookmarkEnd w:id="81"/>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1C2343" w:rsidRPr="00FD2D0A" w:rsidRDefault="00312D44" w:rsidP="001C2343">
      <w:pPr>
        <w:pStyle w:val="Nzev"/>
        <w:tabs>
          <w:tab w:val="right" w:pos="9000"/>
        </w:tabs>
        <w:spacing w:before="120" w:after="120"/>
        <w:rPr>
          <w:rFonts w:ascii="Arial" w:hAnsi="Arial" w:cs="Arial"/>
          <w:sz w:val="24"/>
          <w:szCs w:val="24"/>
        </w:rPr>
      </w:pPr>
      <w:r w:rsidRPr="003D4EEE">
        <w:rPr>
          <w:rFonts w:ascii="Arial" w:hAnsi="Arial" w:cs="Arial"/>
          <w:sz w:val="24"/>
          <w:szCs w:val="24"/>
        </w:rPr>
        <w:t>Identifikační údaj</w:t>
      </w:r>
      <w:r>
        <w:rPr>
          <w:rFonts w:ascii="Arial" w:hAnsi="Arial" w:cs="Arial"/>
          <w:sz w:val="24"/>
          <w:szCs w:val="24"/>
        </w:rPr>
        <w:t>e</w:t>
      </w:r>
      <w:r w:rsidRPr="003D4EEE">
        <w:rPr>
          <w:rFonts w:ascii="Arial" w:hAnsi="Arial" w:cs="Arial"/>
          <w:sz w:val="24"/>
          <w:szCs w:val="24"/>
        </w:rPr>
        <w:t xml:space="preserve"> </w:t>
      </w:r>
      <w:r w:rsidR="00CF4639" w:rsidRPr="00CF4639">
        <w:rPr>
          <w:rFonts w:ascii="Arial" w:hAnsi="Arial" w:cs="Arial"/>
          <w:sz w:val="24"/>
          <w:szCs w:val="24"/>
        </w:rPr>
        <w:t xml:space="preserve">účastníka </w:t>
      </w:r>
      <w:r w:rsidR="00B61E6E">
        <w:rPr>
          <w:rFonts w:ascii="Arial" w:hAnsi="Arial" w:cs="Arial"/>
          <w:sz w:val="24"/>
          <w:szCs w:val="24"/>
        </w:rPr>
        <w:t>v</w:t>
      </w:r>
      <w:r w:rsidR="00B61E6E" w:rsidRPr="00CF4639">
        <w:rPr>
          <w:rFonts w:ascii="Arial" w:hAnsi="Arial" w:cs="Arial"/>
          <w:sz w:val="24"/>
          <w:szCs w:val="24"/>
        </w:rPr>
        <w:t>e</w:t>
      </w:r>
      <w:r w:rsidR="001C2343" w:rsidRPr="00312D44">
        <w:rPr>
          <w:rFonts w:ascii="Arial" w:hAnsi="Arial" w:cs="Arial"/>
          <w:bCs w:val="0"/>
          <w:sz w:val="24"/>
          <w:szCs w:val="24"/>
        </w:rPr>
        <w:t xml:space="preserve"> veřejné zakázce</w:t>
      </w:r>
    </w:p>
    <w:p w:rsidR="00FA2494" w:rsidRPr="00341D00" w:rsidRDefault="00FA2494" w:rsidP="00FA2494">
      <w:pPr>
        <w:pStyle w:val="Nzev"/>
        <w:tabs>
          <w:tab w:val="right" w:pos="9000"/>
        </w:tabs>
        <w:spacing w:before="120" w:after="120"/>
        <w:rPr>
          <w:rFonts w:ascii="Arial" w:hAnsi="Arial" w:cs="Arial"/>
          <w:bCs w:val="0"/>
          <w:sz w:val="24"/>
          <w:szCs w:val="24"/>
        </w:rPr>
      </w:pPr>
      <w:r w:rsidRPr="00273D37">
        <w:rPr>
          <w:rFonts w:ascii="Arial" w:hAnsi="Arial" w:cs="Arial"/>
          <w:bCs w:val="0"/>
          <w:sz w:val="24"/>
          <w:szCs w:val="24"/>
        </w:rPr>
        <w:t>„</w:t>
      </w:r>
      <w:r w:rsidRPr="00FA2494">
        <w:rPr>
          <w:rFonts w:ascii="Arial" w:hAnsi="Arial" w:cs="Arial"/>
          <w:bCs w:val="0"/>
          <w:sz w:val="24"/>
          <w:szCs w:val="24"/>
        </w:rPr>
        <w:t>Novostavba tělocvičny, Velké Přílepy</w:t>
      </w:r>
      <w:r w:rsidRPr="00273D37">
        <w:rPr>
          <w:rFonts w:ascii="Arial" w:hAnsi="Arial" w:cs="Arial"/>
          <w:bCs w:val="0"/>
          <w:sz w:val="24"/>
          <w:szCs w:val="24"/>
        </w:rPr>
        <w:t>“</w:t>
      </w:r>
    </w:p>
    <w:p w:rsidR="001C2343" w:rsidRDefault="001C2343" w:rsidP="001C2343">
      <w:pPr>
        <w:jc w:val="both"/>
        <w:rPr>
          <w:rFonts w:ascii="Arial" w:hAnsi="Arial" w:cs="Arial"/>
          <w:bCs/>
          <w:sz w:val="20"/>
          <w:szCs w:val="20"/>
        </w:rPr>
      </w:pPr>
    </w:p>
    <w:p w:rsidR="00B711E8" w:rsidRDefault="00B711E8" w:rsidP="001C2343">
      <w:pPr>
        <w:jc w:val="both"/>
        <w:rPr>
          <w:rFonts w:ascii="Arial" w:hAnsi="Arial" w:cs="Arial"/>
          <w:bCs/>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7"/>
        <w:gridCol w:w="4433"/>
      </w:tblGrid>
      <w:tr w:rsidR="00B711E8" w:rsidRPr="00FE2DE6" w:rsidTr="00533D35">
        <w:trPr>
          <w:trHeight w:val="360"/>
        </w:trPr>
        <w:tc>
          <w:tcPr>
            <w:tcW w:w="4600" w:type="dxa"/>
            <w:vAlign w:val="center"/>
          </w:tcPr>
          <w:p w:rsidR="00B711E8" w:rsidRPr="00FE2DE6" w:rsidRDefault="00CF4639" w:rsidP="00533D35">
            <w:pPr>
              <w:pStyle w:val="Zkladntextodsazen2"/>
              <w:spacing w:after="0" w:line="240" w:lineRule="auto"/>
              <w:ind w:left="130"/>
              <w:rPr>
                <w:rFonts w:ascii="Arial" w:hAnsi="Arial" w:cs="Arial"/>
                <w:b/>
                <w:sz w:val="20"/>
              </w:rPr>
            </w:pPr>
            <w:r w:rsidRPr="00CF4639">
              <w:rPr>
                <w:rFonts w:ascii="Arial" w:hAnsi="Arial" w:cs="Arial"/>
                <w:b/>
                <w:sz w:val="20"/>
                <w:szCs w:val="20"/>
              </w:rPr>
              <w:t>Účastník</w:t>
            </w:r>
            <w:r w:rsidR="00B711E8" w:rsidRPr="00FE2DE6">
              <w:rPr>
                <w:rFonts w:ascii="Arial" w:hAnsi="Arial" w:cs="Arial"/>
                <w:b/>
                <w:sz w:val="20"/>
              </w:rPr>
              <w:t xml:space="preserve"> </w:t>
            </w:r>
            <w:r w:rsidR="00B711E8" w:rsidRPr="00FE2DE6">
              <w:rPr>
                <w:rFonts w:ascii="Arial" w:hAnsi="Arial" w:cs="Arial"/>
                <w:i/>
                <w:sz w:val="20"/>
              </w:rPr>
              <w:t xml:space="preserve">(obchodní </w:t>
            </w:r>
            <w:r w:rsidR="00B711E8">
              <w:rPr>
                <w:rFonts w:ascii="Arial" w:hAnsi="Arial" w:cs="Arial"/>
                <w:i/>
                <w:sz w:val="20"/>
              </w:rPr>
              <w:t>jméno</w:t>
            </w:r>
            <w:r w:rsidR="00B711E8" w:rsidRPr="00FE2DE6">
              <w:rPr>
                <w:rFonts w:ascii="Arial" w:hAnsi="Arial" w:cs="Arial"/>
                <w:i/>
                <w:sz w:val="20"/>
              </w:rPr>
              <w:t>)</w:t>
            </w:r>
            <w:r w:rsidR="00B711E8" w:rsidRPr="00FE2DE6">
              <w:rPr>
                <w:rFonts w:ascii="Arial" w:hAnsi="Arial" w:cs="Arial"/>
                <w:b/>
                <w:sz w:val="20"/>
              </w:rPr>
              <w:t>:</w:t>
            </w:r>
          </w:p>
        </w:tc>
        <w:tc>
          <w:tcPr>
            <w:tcW w:w="4500" w:type="dxa"/>
            <w:vAlign w:val="center"/>
          </w:tcPr>
          <w:p w:rsidR="00B711E8" w:rsidRPr="00FE2DE6" w:rsidRDefault="00B711E8" w:rsidP="00533D35">
            <w:pPr>
              <w:pStyle w:val="Zkladntextodsazen2"/>
              <w:spacing w:after="0" w:line="240" w:lineRule="auto"/>
              <w:ind w:left="130"/>
              <w:rPr>
                <w:rFonts w:ascii="Arial" w:hAnsi="Arial" w:cs="Arial"/>
                <w:b/>
                <w:sz w:val="20"/>
              </w:rPr>
            </w:pPr>
          </w:p>
        </w:tc>
      </w:tr>
      <w:tr w:rsidR="00B711E8" w:rsidRPr="00FE2DE6" w:rsidTr="00533D35">
        <w:trPr>
          <w:trHeight w:val="360"/>
        </w:trPr>
        <w:tc>
          <w:tcPr>
            <w:tcW w:w="4600" w:type="dxa"/>
            <w:vAlign w:val="center"/>
          </w:tcPr>
          <w:p w:rsidR="00B711E8" w:rsidRPr="00FE2DE6" w:rsidRDefault="00B711E8" w:rsidP="00533D35">
            <w:pPr>
              <w:pStyle w:val="Zkladntextodsazen2"/>
              <w:spacing w:after="0" w:line="240" w:lineRule="auto"/>
              <w:ind w:left="130"/>
              <w:rPr>
                <w:rFonts w:ascii="Arial" w:hAnsi="Arial" w:cs="Arial"/>
                <w:b/>
                <w:sz w:val="20"/>
              </w:rPr>
            </w:pPr>
            <w:r w:rsidRPr="00FE2DE6">
              <w:rPr>
                <w:rFonts w:ascii="Arial" w:hAnsi="Arial" w:cs="Arial"/>
                <w:b/>
                <w:sz w:val="20"/>
              </w:rPr>
              <w:t xml:space="preserve">Sídlo </w:t>
            </w:r>
            <w:r w:rsidR="00CF4639" w:rsidRPr="00CF4639">
              <w:rPr>
                <w:rFonts w:ascii="Arial" w:hAnsi="Arial" w:cs="Arial"/>
                <w:b/>
                <w:sz w:val="20"/>
              </w:rPr>
              <w:t>účastníka</w:t>
            </w:r>
            <w:r w:rsidR="00CF4639">
              <w:rPr>
                <w:rFonts w:ascii="Arial" w:hAnsi="Arial" w:cs="Arial"/>
                <w:sz w:val="20"/>
                <w:szCs w:val="20"/>
              </w:rPr>
              <w:t xml:space="preserve"> </w:t>
            </w:r>
            <w:r w:rsidRPr="00FE2DE6">
              <w:rPr>
                <w:rFonts w:ascii="Arial" w:hAnsi="Arial" w:cs="Arial"/>
                <w:bCs/>
                <w:i/>
                <w:sz w:val="20"/>
              </w:rPr>
              <w:t>(v případě fyzické osoby bydliště, celá adresa vč. PSČ, v případě odlišné doručovací adresy uvést adresu sídla i adresu doručovací)</w:t>
            </w:r>
            <w:r w:rsidRPr="00FE2DE6">
              <w:rPr>
                <w:rFonts w:ascii="Arial" w:hAnsi="Arial" w:cs="Arial"/>
                <w:b/>
                <w:sz w:val="20"/>
              </w:rPr>
              <w:t>:</w:t>
            </w:r>
          </w:p>
        </w:tc>
        <w:tc>
          <w:tcPr>
            <w:tcW w:w="4500" w:type="dxa"/>
            <w:vAlign w:val="center"/>
          </w:tcPr>
          <w:p w:rsidR="00B711E8" w:rsidRPr="00FE2DE6" w:rsidRDefault="00B711E8" w:rsidP="00533D35">
            <w:pPr>
              <w:pStyle w:val="Zkladntextodsazen2"/>
              <w:spacing w:after="0" w:line="240" w:lineRule="auto"/>
              <w:ind w:left="130"/>
              <w:rPr>
                <w:rFonts w:ascii="Arial" w:hAnsi="Arial" w:cs="Arial"/>
                <w:b/>
                <w:sz w:val="20"/>
              </w:rPr>
            </w:pPr>
          </w:p>
        </w:tc>
      </w:tr>
      <w:tr w:rsidR="00B711E8" w:rsidRPr="00FD2D0A" w:rsidTr="00533D35">
        <w:trPr>
          <w:trHeight w:val="360"/>
        </w:trPr>
        <w:tc>
          <w:tcPr>
            <w:tcW w:w="4600" w:type="dxa"/>
            <w:vAlign w:val="center"/>
          </w:tcPr>
          <w:p w:rsidR="00B711E8" w:rsidRPr="00FD2D0A" w:rsidRDefault="00B711E8" w:rsidP="00533D35">
            <w:pPr>
              <w:pStyle w:val="Zkladntextodsazen2"/>
              <w:spacing w:after="0" w:line="240" w:lineRule="auto"/>
              <w:ind w:left="130"/>
              <w:rPr>
                <w:rFonts w:ascii="Arial" w:hAnsi="Arial" w:cs="Arial"/>
                <w:b/>
                <w:sz w:val="20"/>
              </w:rPr>
            </w:pPr>
            <w:r w:rsidRPr="00FD2D0A">
              <w:rPr>
                <w:rFonts w:ascii="Arial" w:hAnsi="Arial" w:cs="Arial"/>
                <w:b/>
                <w:sz w:val="20"/>
              </w:rPr>
              <w:t>Právní forma:</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360"/>
        </w:trPr>
        <w:tc>
          <w:tcPr>
            <w:tcW w:w="4600" w:type="dxa"/>
            <w:vAlign w:val="center"/>
          </w:tcPr>
          <w:p w:rsidR="00B711E8" w:rsidRPr="00FD2D0A" w:rsidRDefault="00B711E8" w:rsidP="00533D35">
            <w:pPr>
              <w:pStyle w:val="Zkladntextodsazen2"/>
              <w:spacing w:after="0" w:line="240" w:lineRule="auto"/>
              <w:ind w:left="130"/>
              <w:rPr>
                <w:rFonts w:ascii="Arial" w:hAnsi="Arial" w:cs="Arial"/>
                <w:b/>
                <w:sz w:val="20"/>
              </w:rPr>
            </w:pPr>
            <w:r w:rsidRPr="00FD2D0A">
              <w:rPr>
                <w:rFonts w:ascii="Arial" w:hAnsi="Arial" w:cs="Arial"/>
                <w:b/>
                <w:sz w:val="20"/>
              </w:rPr>
              <w:t>IČ:</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360"/>
        </w:trPr>
        <w:tc>
          <w:tcPr>
            <w:tcW w:w="4600" w:type="dxa"/>
            <w:vAlign w:val="center"/>
          </w:tcPr>
          <w:p w:rsidR="00B711E8" w:rsidRPr="00FD2D0A" w:rsidRDefault="00B711E8" w:rsidP="00533D35">
            <w:pPr>
              <w:pStyle w:val="Zkladntextodsazen2"/>
              <w:spacing w:after="0" w:line="240" w:lineRule="auto"/>
              <w:ind w:left="130"/>
              <w:rPr>
                <w:rFonts w:ascii="Arial" w:hAnsi="Arial" w:cs="Arial"/>
                <w:b/>
                <w:sz w:val="20"/>
              </w:rPr>
            </w:pPr>
            <w:r w:rsidRPr="00FD2D0A">
              <w:rPr>
                <w:rFonts w:ascii="Arial" w:hAnsi="Arial" w:cs="Arial"/>
                <w:b/>
                <w:sz w:val="20"/>
              </w:rPr>
              <w:t>DIČ:</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444"/>
        </w:trPr>
        <w:tc>
          <w:tcPr>
            <w:tcW w:w="9100" w:type="dxa"/>
            <w:gridSpan w:val="2"/>
            <w:vAlign w:val="center"/>
          </w:tcPr>
          <w:p w:rsidR="00B711E8" w:rsidRPr="00FD2D0A" w:rsidRDefault="00B711E8" w:rsidP="00533D35">
            <w:pPr>
              <w:tabs>
                <w:tab w:val="left" w:pos="140"/>
              </w:tabs>
              <w:ind w:left="140"/>
              <w:rPr>
                <w:rFonts w:ascii="Arial" w:hAnsi="Arial" w:cs="Arial"/>
                <w:sz w:val="20"/>
              </w:rPr>
            </w:pPr>
            <w:r>
              <w:rPr>
                <w:rFonts w:ascii="Arial" w:hAnsi="Arial" w:cs="Arial"/>
                <w:bCs/>
                <w:sz w:val="20"/>
                <w:szCs w:val="20"/>
              </w:rPr>
              <w:t>M</w:t>
            </w:r>
            <w:r w:rsidRPr="009E227B">
              <w:rPr>
                <w:rFonts w:ascii="Arial" w:hAnsi="Arial" w:cs="Arial"/>
                <w:bCs/>
                <w:sz w:val="20"/>
                <w:szCs w:val="20"/>
              </w:rPr>
              <w:t>á-li</w:t>
            </w:r>
            <w:r>
              <w:rPr>
                <w:rFonts w:ascii="Arial" w:hAnsi="Arial" w:cs="Arial"/>
                <w:bCs/>
                <w:sz w:val="20"/>
                <w:szCs w:val="20"/>
              </w:rPr>
              <w:t xml:space="preserve"> </w:t>
            </w:r>
            <w:r w:rsidR="00CF4639">
              <w:rPr>
                <w:rFonts w:ascii="Arial" w:hAnsi="Arial" w:cs="Arial"/>
                <w:sz w:val="20"/>
                <w:szCs w:val="20"/>
              </w:rPr>
              <w:t>účastník</w:t>
            </w:r>
            <w:r w:rsidRPr="009E227B">
              <w:rPr>
                <w:rFonts w:ascii="Arial" w:hAnsi="Arial" w:cs="Arial"/>
                <w:bCs/>
                <w:sz w:val="20"/>
                <w:szCs w:val="20"/>
              </w:rPr>
              <w:t xml:space="preserve"> formu akciové společnosti, </w:t>
            </w:r>
            <w:r w:rsidRPr="00E80C9A">
              <w:rPr>
                <w:rFonts w:ascii="Arial" w:hAnsi="Arial" w:cs="Arial"/>
                <w:b/>
                <w:bCs/>
                <w:sz w:val="20"/>
                <w:szCs w:val="20"/>
              </w:rPr>
              <w:t>seznam vlastníků akcií</w:t>
            </w:r>
            <w:r w:rsidRPr="009E227B">
              <w:rPr>
                <w:rFonts w:ascii="Arial" w:hAnsi="Arial" w:cs="Arial"/>
                <w:bCs/>
                <w:sz w:val="20"/>
                <w:szCs w:val="20"/>
              </w:rPr>
              <w:t>, jejichž souhrnná jmenovitá hodnota přesahuje 10 % základního kapitálu, vyhotov</w:t>
            </w:r>
            <w:r>
              <w:rPr>
                <w:rFonts w:ascii="Arial" w:hAnsi="Arial" w:cs="Arial"/>
                <w:bCs/>
                <w:sz w:val="20"/>
                <w:szCs w:val="20"/>
              </w:rPr>
              <w:t>ený ve lhůtě pro podání nabídek.</w:t>
            </w:r>
          </w:p>
        </w:tc>
      </w:tr>
      <w:tr w:rsidR="00B711E8" w:rsidRPr="00FD2D0A" w:rsidTr="00533D35">
        <w:trPr>
          <w:trHeight w:val="492"/>
        </w:trPr>
        <w:tc>
          <w:tcPr>
            <w:tcW w:w="4600" w:type="dxa"/>
            <w:vAlign w:val="center"/>
          </w:tcPr>
          <w:p w:rsidR="00B711E8" w:rsidRPr="00A44906" w:rsidRDefault="00B711E8" w:rsidP="00533D35">
            <w:pPr>
              <w:pStyle w:val="Zkladntextodsazen2"/>
              <w:spacing w:after="0" w:line="240" w:lineRule="auto"/>
              <w:ind w:left="497"/>
              <w:rPr>
                <w:rFonts w:ascii="Arial" w:hAnsi="Arial" w:cs="Arial"/>
                <w:sz w:val="20"/>
              </w:rPr>
            </w:pPr>
            <w:r w:rsidRPr="00A44906">
              <w:rPr>
                <w:rFonts w:ascii="Arial" w:hAnsi="Arial" w:cs="Arial"/>
                <w:sz w:val="20"/>
              </w:rPr>
              <w:t>Firma/jméno, IČ/RČ, sídlo/by</w:t>
            </w:r>
            <w:r>
              <w:rPr>
                <w:rFonts w:ascii="Arial" w:hAnsi="Arial" w:cs="Arial"/>
                <w:sz w:val="20"/>
              </w:rPr>
              <w:t>dliště každého vlastníka akcií shora uvedeného*:</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416"/>
        </w:trPr>
        <w:tc>
          <w:tcPr>
            <w:tcW w:w="4600" w:type="dxa"/>
            <w:vAlign w:val="center"/>
          </w:tcPr>
          <w:p w:rsidR="00B711E8" w:rsidRDefault="00B711E8" w:rsidP="00CF4639">
            <w:pPr>
              <w:pStyle w:val="Zkladntextodsazen2"/>
              <w:spacing w:after="0" w:line="240" w:lineRule="auto"/>
              <w:ind w:left="130"/>
              <w:rPr>
                <w:rFonts w:ascii="Arial" w:hAnsi="Arial" w:cs="Arial"/>
                <w:b/>
                <w:sz w:val="20"/>
              </w:rPr>
            </w:pPr>
            <w:r>
              <w:rPr>
                <w:rFonts w:ascii="Arial" w:hAnsi="Arial" w:cs="Arial"/>
                <w:b/>
                <w:sz w:val="20"/>
              </w:rPr>
              <w:t>D</w:t>
            </w:r>
            <w:r w:rsidRPr="00FD2D0A">
              <w:rPr>
                <w:rFonts w:ascii="Arial" w:hAnsi="Arial" w:cs="Arial"/>
                <w:b/>
                <w:sz w:val="20"/>
              </w:rPr>
              <w:t xml:space="preserve">atum </w:t>
            </w:r>
            <w:r>
              <w:rPr>
                <w:rFonts w:ascii="Arial" w:hAnsi="Arial" w:cs="Arial"/>
                <w:b/>
                <w:sz w:val="20"/>
              </w:rPr>
              <w:t>vzniku</w:t>
            </w:r>
            <w:r w:rsidRPr="00FD2D0A">
              <w:rPr>
                <w:rFonts w:ascii="Arial" w:hAnsi="Arial" w:cs="Arial"/>
                <w:b/>
                <w:sz w:val="20"/>
              </w:rPr>
              <w:t xml:space="preserve"> společnosti </w:t>
            </w:r>
            <w:r w:rsidR="00CF4639" w:rsidRPr="00CF4639">
              <w:rPr>
                <w:rFonts w:ascii="Arial" w:hAnsi="Arial" w:cs="Arial"/>
                <w:b/>
                <w:sz w:val="20"/>
              </w:rPr>
              <w:t>účastníka</w:t>
            </w:r>
            <w:r w:rsidRPr="00FD2D0A">
              <w:rPr>
                <w:rFonts w:ascii="Arial" w:hAnsi="Arial" w:cs="Arial"/>
                <w:b/>
                <w:sz w:val="20"/>
              </w:rPr>
              <w:t>:</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360"/>
        </w:trPr>
        <w:tc>
          <w:tcPr>
            <w:tcW w:w="4600" w:type="dxa"/>
            <w:vAlign w:val="center"/>
          </w:tcPr>
          <w:p w:rsidR="00B711E8" w:rsidRPr="00E80C9A" w:rsidRDefault="00B711E8" w:rsidP="00CF4639">
            <w:pPr>
              <w:pStyle w:val="Zkladntextodsazen2"/>
              <w:spacing w:after="0" w:line="240" w:lineRule="auto"/>
              <w:ind w:left="130"/>
              <w:rPr>
                <w:rFonts w:ascii="Arial" w:hAnsi="Arial" w:cs="Arial"/>
                <w:b/>
                <w:sz w:val="20"/>
              </w:rPr>
            </w:pPr>
            <w:r w:rsidRPr="00E80C9A">
              <w:rPr>
                <w:rFonts w:ascii="Arial" w:hAnsi="Arial" w:cs="Arial"/>
                <w:b/>
                <w:sz w:val="20"/>
              </w:rPr>
              <w:t xml:space="preserve">Statutární orgán </w:t>
            </w:r>
            <w:r w:rsidR="00CF4639" w:rsidRPr="00CF4639">
              <w:rPr>
                <w:rFonts w:ascii="Arial" w:hAnsi="Arial" w:cs="Arial"/>
                <w:b/>
                <w:sz w:val="20"/>
              </w:rPr>
              <w:t>účastníka</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FD2D0A" w:rsidTr="00533D35">
        <w:trPr>
          <w:trHeight w:val="360"/>
        </w:trPr>
        <w:tc>
          <w:tcPr>
            <w:tcW w:w="4600" w:type="dxa"/>
            <w:vAlign w:val="center"/>
          </w:tcPr>
          <w:p w:rsidR="00B711E8" w:rsidRPr="00CA38D5" w:rsidRDefault="00B711E8" w:rsidP="00CF4639">
            <w:pPr>
              <w:pStyle w:val="Zkladntextodsazen2"/>
              <w:spacing w:after="0" w:line="240" w:lineRule="auto"/>
              <w:ind w:left="497"/>
              <w:rPr>
                <w:rFonts w:ascii="Arial" w:hAnsi="Arial" w:cs="Arial"/>
                <w:sz w:val="20"/>
              </w:rPr>
            </w:pPr>
            <w:r w:rsidRPr="00A44906">
              <w:rPr>
                <w:rFonts w:ascii="Arial" w:hAnsi="Arial" w:cs="Arial"/>
                <w:sz w:val="20"/>
              </w:rPr>
              <w:t>Firma/jméno, IČ/RČ, sídlo/by</w:t>
            </w:r>
            <w:r>
              <w:rPr>
                <w:rFonts w:ascii="Arial" w:hAnsi="Arial" w:cs="Arial"/>
                <w:sz w:val="20"/>
              </w:rPr>
              <w:t xml:space="preserve">dliště každého člena </w:t>
            </w:r>
            <w:r w:rsidRPr="00CA38D5">
              <w:rPr>
                <w:rFonts w:ascii="Arial" w:hAnsi="Arial" w:cs="Arial"/>
                <w:sz w:val="20"/>
              </w:rPr>
              <w:t>statut</w:t>
            </w:r>
            <w:r>
              <w:rPr>
                <w:rFonts w:ascii="Arial" w:hAnsi="Arial" w:cs="Arial"/>
                <w:sz w:val="20"/>
              </w:rPr>
              <w:t xml:space="preserve">árního orgánu </w:t>
            </w:r>
            <w:r w:rsidR="00CF4639">
              <w:rPr>
                <w:rFonts w:ascii="Arial" w:hAnsi="Arial" w:cs="Arial"/>
                <w:sz w:val="20"/>
                <w:szCs w:val="20"/>
              </w:rPr>
              <w:t>účastníka</w:t>
            </w:r>
            <w:r>
              <w:rPr>
                <w:rFonts w:ascii="Arial" w:hAnsi="Arial" w:cs="Arial"/>
                <w:sz w:val="20"/>
              </w:rPr>
              <w:t>*:</w:t>
            </w:r>
          </w:p>
        </w:tc>
        <w:tc>
          <w:tcPr>
            <w:tcW w:w="4500" w:type="dxa"/>
            <w:vAlign w:val="center"/>
          </w:tcPr>
          <w:p w:rsidR="00B711E8" w:rsidRPr="00FD2D0A"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2"/>
        </w:trPr>
        <w:tc>
          <w:tcPr>
            <w:tcW w:w="9100" w:type="dxa"/>
            <w:gridSpan w:val="2"/>
            <w:vAlign w:val="center"/>
          </w:tcPr>
          <w:p w:rsidR="00B711E8" w:rsidRPr="00E80C9A" w:rsidRDefault="00B711E8" w:rsidP="00533D35">
            <w:pPr>
              <w:tabs>
                <w:tab w:val="left" w:pos="140"/>
              </w:tabs>
              <w:ind w:left="140"/>
              <w:rPr>
                <w:rFonts w:ascii="Arial" w:hAnsi="Arial" w:cs="Arial"/>
                <w:bCs/>
                <w:sz w:val="20"/>
                <w:szCs w:val="20"/>
              </w:rPr>
            </w:pPr>
            <w:r w:rsidRPr="00E80C9A">
              <w:rPr>
                <w:rFonts w:ascii="Arial" w:hAnsi="Arial" w:cs="Arial"/>
                <w:b/>
                <w:bCs/>
                <w:sz w:val="20"/>
                <w:szCs w:val="20"/>
              </w:rPr>
              <w:t>Seznam statutárních orgánů</w:t>
            </w:r>
            <w:r w:rsidRPr="00E80C9A">
              <w:rPr>
                <w:rFonts w:ascii="Arial" w:hAnsi="Arial" w:cs="Arial"/>
                <w:bCs/>
                <w:sz w:val="20"/>
                <w:szCs w:val="20"/>
              </w:rPr>
              <w:t xml:space="preserve"> nebo členů statutárních orgánů, </w:t>
            </w:r>
            <w:r w:rsidRPr="00E80C9A">
              <w:rPr>
                <w:rFonts w:ascii="Arial" w:hAnsi="Arial" w:cs="Arial"/>
                <w:b/>
                <w:bCs/>
                <w:sz w:val="20"/>
                <w:szCs w:val="20"/>
              </w:rPr>
              <w:t>kteří v posledních 3 letech</w:t>
            </w:r>
            <w:r w:rsidRPr="00E80C9A">
              <w:rPr>
                <w:rFonts w:ascii="Arial" w:hAnsi="Arial" w:cs="Arial"/>
                <w:bCs/>
                <w:sz w:val="20"/>
                <w:szCs w:val="20"/>
              </w:rPr>
              <w:t xml:space="preserve"> od konce lhůty pro podání nabídek </w:t>
            </w:r>
            <w:r w:rsidRPr="00E80C9A">
              <w:rPr>
                <w:rFonts w:ascii="Arial" w:hAnsi="Arial" w:cs="Arial"/>
                <w:b/>
                <w:bCs/>
                <w:sz w:val="20"/>
                <w:szCs w:val="20"/>
              </w:rPr>
              <w:t>byli v pracovněprávním, funkčním či obdobném poměru u zadavatele</w:t>
            </w:r>
          </w:p>
        </w:tc>
      </w:tr>
      <w:tr w:rsidR="00B711E8" w:rsidRPr="00CA38D5" w:rsidTr="00533D35">
        <w:trPr>
          <w:trHeight w:val="432"/>
        </w:trPr>
        <w:tc>
          <w:tcPr>
            <w:tcW w:w="4600" w:type="dxa"/>
            <w:vAlign w:val="center"/>
          </w:tcPr>
          <w:p w:rsidR="00B711E8" w:rsidRDefault="00B711E8" w:rsidP="00533D35">
            <w:pPr>
              <w:pStyle w:val="Zkladntextodsazen2"/>
              <w:tabs>
                <w:tab w:val="left" w:pos="497"/>
              </w:tabs>
              <w:spacing w:after="0" w:line="240" w:lineRule="auto"/>
              <w:ind w:left="497"/>
              <w:rPr>
                <w:rFonts w:ascii="Arial" w:hAnsi="Arial" w:cs="Arial"/>
                <w:b/>
                <w:color w:val="000000"/>
                <w:sz w:val="20"/>
              </w:rPr>
            </w:pPr>
            <w:r w:rsidRPr="00CA38D5">
              <w:rPr>
                <w:rFonts w:ascii="Arial" w:hAnsi="Arial" w:cs="Arial"/>
                <w:sz w:val="20"/>
              </w:rPr>
              <w:t>Jméno</w:t>
            </w:r>
            <w:r>
              <w:rPr>
                <w:rFonts w:ascii="Arial" w:hAnsi="Arial" w:cs="Arial"/>
                <w:sz w:val="20"/>
              </w:rPr>
              <w:t xml:space="preserve">, titul a RČ </w:t>
            </w:r>
            <w:r w:rsidRPr="00CA38D5">
              <w:rPr>
                <w:rFonts w:ascii="Arial" w:hAnsi="Arial" w:cs="Arial"/>
                <w:sz w:val="20"/>
              </w:rPr>
              <w:t>člena statut</w:t>
            </w:r>
            <w:r>
              <w:rPr>
                <w:rFonts w:ascii="Arial" w:hAnsi="Arial" w:cs="Arial"/>
                <w:sz w:val="20"/>
              </w:rPr>
              <w:t>árního</w:t>
            </w:r>
            <w:r w:rsidRPr="00CA38D5">
              <w:rPr>
                <w:rFonts w:ascii="Arial" w:hAnsi="Arial" w:cs="Arial"/>
                <w:sz w:val="20"/>
              </w:rPr>
              <w:t xml:space="preserve"> </w:t>
            </w:r>
            <w:r>
              <w:rPr>
                <w:rFonts w:ascii="Arial" w:hAnsi="Arial" w:cs="Arial"/>
                <w:sz w:val="20"/>
              </w:rPr>
              <w:t>o</w:t>
            </w:r>
            <w:r w:rsidRPr="00CA38D5">
              <w:rPr>
                <w:rFonts w:ascii="Arial" w:hAnsi="Arial" w:cs="Arial"/>
                <w:sz w:val="20"/>
              </w:rPr>
              <w:t>rgánu</w:t>
            </w:r>
            <w:r>
              <w:rPr>
                <w:rFonts w:ascii="Arial" w:hAnsi="Arial" w:cs="Arial"/>
                <w:sz w:val="20"/>
              </w:rPr>
              <w:t>, poměr k zadavateli*</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422"/>
        </w:trPr>
        <w:tc>
          <w:tcPr>
            <w:tcW w:w="4600" w:type="dxa"/>
            <w:vAlign w:val="center"/>
          </w:tcPr>
          <w:p w:rsidR="00B711E8" w:rsidRDefault="00B711E8" w:rsidP="00533D35">
            <w:pPr>
              <w:pStyle w:val="Zkladntextodsazen2"/>
              <w:spacing w:after="0" w:line="240" w:lineRule="auto"/>
              <w:ind w:left="130"/>
              <w:rPr>
                <w:rFonts w:ascii="Arial" w:hAnsi="Arial" w:cs="Arial"/>
                <w:b/>
                <w:sz w:val="20"/>
              </w:rPr>
            </w:pPr>
            <w:r>
              <w:rPr>
                <w:rFonts w:ascii="Arial" w:hAnsi="Arial" w:cs="Arial"/>
                <w:b/>
                <w:sz w:val="20"/>
              </w:rPr>
              <w:t>Způsob podpisu za společnost**:</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3"/>
        </w:trPr>
        <w:tc>
          <w:tcPr>
            <w:tcW w:w="4600" w:type="dxa"/>
            <w:vAlign w:val="center"/>
          </w:tcPr>
          <w:p w:rsidR="00B711E8" w:rsidRPr="00CA38D5" w:rsidRDefault="00B711E8" w:rsidP="00CF4639">
            <w:pPr>
              <w:pStyle w:val="Zkladntextodsazen2"/>
              <w:tabs>
                <w:tab w:val="left" w:pos="530"/>
              </w:tabs>
              <w:spacing w:after="0" w:line="240" w:lineRule="auto"/>
              <w:ind w:left="130"/>
              <w:rPr>
                <w:rFonts w:ascii="Arial" w:hAnsi="Arial" w:cs="Arial"/>
                <w:b/>
                <w:sz w:val="20"/>
              </w:rPr>
            </w:pPr>
            <w:r w:rsidRPr="00CA38D5">
              <w:rPr>
                <w:rFonts w:ascii="Arial" w:hAnsi="Arial" w:cs="Arial"/>
                <w:b/>
                <w:sz w:val="20"/>
              </w:rPr>
              <w:t xml:space="preserve">www stránky </w:t>
            </w:r>
            <w:r w:rsidR="00CF4639" w:rsidRPr="00CF4639">
              <w:rPr>
                <w:rFonts w:ascii="Arial" w:hAnsi="Arial" w:cs="Arial"/>
                <w:b/>
                <w:sz w:val="20"/>
              </w:rPr>
              <w:t>účastníka</w:t>
            </w:r>
            <w:r w:rsidRPr="00CA38D5">
              <w:rPr>
                <w:rFonts w:ascii="Arial" w:hAnsi="Arial" w:cs="Arial"/>
                <w:b/>
                <w:sz w:val="20"/>
              </w:rPr>
              <w:t>:</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3"/>
        </w:trPr>
        <w:tc>
          <w:tcPr>
            <w:tcW w:w="4600" w:type="dxa"/>
            <w:vAlign w:val="center"/>
          </w:tcPr>
          <w:p w:rsidR="00B711E8" w:rsidRPr="00CA38D5" w:rsidRDefault="00B711E8" w:rsidP="00CF4639">
            <w:pPr>
              <w:pStyle w:val="Zkladntextodsazen2"/>
              <w:tabs>
                <w:tab w:val="left" w:pos="530"/>
              </w:tabs>
              <w:spacing w:after="0" w:line="240" w:lineRule="auto"/>
              <w:ind w:left="130"/>
              <w:rPr>
                <w:rFonts w:ascii="Arial" w:hAnsi="Arial" w:cs="Arial"/>
                <w:b/>
                <w:sz w:val="20"/>
              </w:rPr>
            </w:pPr>
            <w:r>
              <w:rPr>
                <w:rFonts w:ascii="Arial" w:hAnsi="Arial" w:cs="Arial"/>
                <w:b/>
                <w:sz w:val="20"/>
              </w:rPr>
              <w:t xml:space="preserve">Obecný telefon </w:t>
            </w:r>
            <w:r w:rsidR="00CF4639" w:rsidRPr="00CF4639">
              <w:rPr>
                <w:rFonts w:ascii="Arial" w:hAnsi="Arial" w:cs="Arial"/>
                <w:b/>
                <w:sz w:val="20"/>
              </w:rPr>
              <w:t>účastníka</w:t>
            </w:r>
            <w:r>
              <w:rPr>
                <w:rFonts w:ascii="Arial" w:hAnsi="Arial" w:cs="Arial"/>
                <w:b/>
                <w:sz w:val="20"/>
              </w:rPr>
              <w:t>:</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3"/>
        </w:trPr>
        <w:tc>
          <w:tcPr>
            <w:tcW w:w="4600" w:type="dxa"/>
            <w:vAlign w:val="center"/>
          </w:tcPr>
          <w:p w:rsidR="00B711E8" w:rsidRDefault="00B711E8" w:rsidP="00533D35">
            <w:pPr>
              <w:pStyle w:val="Zkladntextodsazen2"/>
              <w:spacing w:after="0" w:line="240" w:lineRule="auto"/>
              <w:ind w:left="130"/>
              <w:rPr>
                <w:rFonts w:ascii="Arial" w:hAnsi="Arial" w:cs="Arial"/>
                <w:b/>
                <w:sz w:val="20"/>
              </w:rPr>
            </w:pPr>
            <w:r>
              <w:rPr>
                <w:rFonts w:ascii="Arial" w:hAnsi="Arial" w:cs="Arial"/>
                <w:b/>
                <w:sz w:val="20"/>
              </w:rPr>
              <w:t xml:space="preserve">Kontaktní osoba oprávněná jednat za </w:t>
            </w:r>
            <w:r w:rsidR="00CF4639" w:rsidRPr="00CF4639">
              <w:rPr>
                <w:rFonts w:ascii="Arial" w:hAnsi="Arial" w:cs="Arial"/>
                <w:b/>
                <w:sz w:val="20"/>
              </w:rPr>
              <w:t xml:space="preserve">účastníka </w:t>
            </w:r>
            <w:r>
              <w:rPr>
                <w:rFonts w:ascii="Arial" w:hAnsi="Arial" w:cs="Arial"/>
                <w:b/>
                <w:sz w:val="20"/>
              </w:rPr>
              <w:t>ve věci zadávacího řízení</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Pr="00E80C9A" w:rsidRDefault="00B711E8" w:rsidP="00533D35">
            <w:pPr>
              <w:pStyle w:val="Zkladntextodsazen2"/>
              <w:tabs>
                <w:tab w:val="left" w:pos="530"/>
              </w:tabs>
              <w:spacing w:after="0" w:line="240" w:lineRule="auto"/>
              <w:ind w:left="130"/>
              <w:rPr>
                <w:rFonts w:ascii="Arial" w:hAnsi="Arial" w:cs="Arial"/>
                <w:sz w:val="20"/>
              </w:rPr>
            </w:pPr>
            <w:r w:rsidRPr="00E80C9A">
              <w:rPr>
                <w:rFonts w:ascii="Arial" w:hAnsi="Arial" w:cs="Arial"/>
                <w:sz w:val="20"/>
              </w:rPr>
              <w:tab/>
              <w:t>Titul a j</w:t>
            </w:r>
            <w:r w:rsidRPr="00CA38D5">
              <w:rPr>
                <w:rFonts w:ascii="Arial" w:hAnsi="Arial" w:cs="Arial"/>
                <w:sz w:val="20"/>
              </w:rPr>
              <w:t>méno</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Default="00B711E8" w:rsidP="00533D35">
            <w:pPr>
              <w:pStyle w:val="Zkladntextodsazen2"/>
              <w:tabs>
                <w:tab w:val="left" w:pos="530"/>
              </w:tabs>
              <w:spacing w:after="0" w:line="240" w:lineRule="auto"/>
              <w:ind w:left="130"/>
              <w:rPr>
                <w:rFonts w:ascii="Arial" w:hAnsi="Arial" w:cs="Arial"/>
                <w:b/>
                <w:sz w:val="20"/>
              </w:rPr>
            </w:pPr>
            <w:r>
              <w:rPr>
                <w:rFonts w:ascii="Arial" w:hAnsi="Arial" w:cs="Arial"/>
                <w:b/>
                <w:sz w:val="20"/>
              </w:rPr>
              <w:tab/>
            </w:r>
            <w:r>
              <w:rPr>
                <w:rFonts w:ascii="Arial" w:hAnsi="Arial" w:cs="Arial"/>
                <w:sz w:val="20"/>
              </w:rPr>
              <w:t>Telefon</w:t>
            </w:r>
          </w:p>
        </w:tc>
        <w:tc>
          <w:tcPr>
            <w:tcW w:w="4500" w:type="dxa"/>
            <w:vAlign w:val="center"/>
          </w:tcPr>
          <w:p w:rsidR="00B711E8" w:rsidRPr="003B0E19"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Pr="00CA38D5" w:rsidRDefault="00B711E8" w:rsidP="00533D35">
            <w:pPr>
              <w:pStyle w:val="Zkladntextodsazen2"/>
              <w:tabs>
                <w:tab w:val="left" w:pos="530"/>
              </w:tabs>
              <w:spacing w:after="0" w:line="240" w:lineRule="auto"/>
              <w:ind w:left="130"/>
              <w:rPr>
                <w:rFonts w:ascii="Arial" w:hAnsi="Arial" w:cs="Arial"/>
                <w:sz w:val="20"/>
              </w:rPr>
            </w:pPr>
            <w:r w:rsidRPr="00CA38D5">
              <w:rPr>
                <w:rFonts w:ascii="Arial" w:hAnsi="Arial" w:cs="Arial"/>
                <w:sz w:val="20"/>
              </w:rPr>
              <w:tab/>
            </w:r>
            <w:r>
              <w:rPr>
                <w:rFonts w:ascii="Arial" w:hAnsi="Arial" w:cs="Arial"/>
                <w:sz w:val="20"/>
              </w:rPr>
              <w:t>M</w:t>
            </w:r>
            <w:r w:rsidRPr="00CA38D5">
              <w:rPr>
                <w:rFonts w:ascii="Arial" w:hAnsi="Arial" w:cs="Arial"/>
                <w:sz w:val="20"/>
              </w:rPr>
              <w:t>obil</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Pr="00CA38D5" w:rsidRDefault="00B711E8" w:rsidP="00533D35">
            <w:pPr>
              <w:pStyle w:val="Zkladntextodsazen2"/>
              <w:tabs>
                <w:tab w:val="left" w:pos="530"/>
              </w:tabs>
              <w:spacing w:after="0" w:line="240" w:lineRule="auto"/>
              <w:ind w:left="130"/>
              <w:rPr>
                <w:rFonts w:ascii="Arial" w:hAnsi="Arial" w:cs="Arial"/>
                <w:sz w:val="20"/>
              </w:rPr>
            </w:pPr>
            <w:r>
              <w:rPr>
                <w:rFonts w:ascii="Arial" w:hAnsi="Arial" w:cs="Arial"/>
                <w:sz w:val="20"/>
              </w:rPr>
              <w:tab/>
              <w:t>Email</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Default="00B711E8" w:rsidP="00533D35">
            <w:pPr>
              <w:pStyle w:val="Zkladntextodsazen2"/>
              <w:tabs>
                <w:tab w:val="left" w:pos="530"/>
              </w:tabs>
              <w:spacing w:after="0" w:line="240" w:lineRule="auto"/>
              <w:ind w:left="130"/>
              <w:rPr>
                <w:rFonts w:ascii="Arial" w:hAnsi="Arial" w:cs="Arial"/>
                <w:sz w:val="20"/>
              </w:rPr>
            </w:pPr>
            <w:r>
              <w:rPr>
                <w:rFonts w:ascii="Arial" w:hAnsi="Arial" w:cs="Arial"/>
                <w:sz w:val="20"/>
              </w:rPr>
              <w:tab/>
              <w:t xml:space="preserve">Pozice ve společnosti </w:t>
            </w:r>
            <w:r w:rsidR="00CF4639">
              <w:rPr>
                <w:rFonts w:ascii="Arial" w:hAnsi="Arial" w:cs="Arial"/>
                <w:sz w:val="20"/>
                <w:szCs w:val="20"/>
              </w:rPr>
              <w:t>účastníka</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r w:rsidR="00B711E8" w:rsidRPr="00CA38D5" w:rsidTr="00533D35">
        <w:trPr>
          <w:trHeight w:val="375"/>
        </w:trPr>
        <w:tc>
          <w:tcPr>
            <w:tcW w:w="4600" w:type="dxa"/>
            <w:vAlign w:val="center"/>
          </w:tcPr>
          <w:p w:rsidR="00B711E8" w:rsidRDefault="00B711E8" w:rsidP="00533D35">
            <w:pPr>
              <w:pStyle w:val="Zkladntextodsazen2"/>
              <w:spacing w:after="0" w:line="240" w:lineRule="auto"/>
              <w:ind w:left="130"/>
              <w:rPr>
                <w:rFonts w:ascii="Arial" w:hAnsi="Arial" w:cs="Arial"/>
                <w:sz w:val="20"/>
              </w:rPr>
            </w:pPr>
            <w:r w:rsidRPr="009C4A50">
              <w:rPr>
                <w:rFonts w:ascii="Arial" w:hAnsi="Arial" w:cs="Arial"/>
                <w:b/>
                <w:sz w:val="20"/>
              </w:rPr>
              <w:t>Banka a číslo účtu</w:t>
            </w:r>
            <w:r>
              <w:rPr>
                <w:rFonts w:ascii="Arial" w:hAnsi="Arial" w:cs="Arial"/>
                <w:b/>
                <w:sz w:val="20"/>
              </w:rPr>
              <w:t>***:</w:t>
            </w:r>
          </w:p>
        </w:tc>
        <w:tc>
          <w:tcPr>
            <w:tcW w:w="4500" w:type="dxa"/>
            <w:vAlign w:val="center"/>
          </w:tcPr>
          <w:p w:rsidR="00B711E8" w:rsidRPr="00CA38D5" w:rsidRDefault="00B711E8" w:rsidP="00533D35">
            <w:pPr>
              <w:pStyle w:val="Zkladntextodsazen2"/>
              <w:spacing w:after="0" w:line="240" w:lineRule="auto"/>
              <w:ind w:left="230"/>
              <w:rPr>
                <w:rFonts w:ascii="Arial" w:hAnsi="Arial" w:cs="Arial"/>
                <w:sz w:val="20"/>
              </w:rPr>
            </w:pPr>
          </w:p>
        </w:tc>
      </w:tr>
    </w:tbl>
    <w:p w:rsidR="00B711E8" w:rsidRPr="00B52E1A" w:rsidRDefault="00B711E8" w:rsidP="00B711E8">
      <w:pPr>
        <w:jc w:val="both"/>
        <w:rPr>
          <w:rFonts w:ascii="Arial" w:hAnsi="Arial" w:cs="Arial"/>
          <w:bCs/>
          <w:sz w:val="20"/>
          <w:szCs w:val="20"/>
        </w:rPr>
      </w:pPr>
    </w:p>
    <w:p w:rsidR="00B711E8" w:rsidRPr="00B52E1A"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p>
    <w:p w:rsidR="00B711E8" w:rsidRPr="00B52E1A" w:rsidRDefault="00B711E8" w:rsidP="00B711E8">
      <w:pPr>
        <w:jc w:val="both"/>
        <w:rPr>
          <w:rFonts w:ascii="Arial" w:hAnsi="Arial" w:cs="Arial"/>
          <w:bCs/>
          <w:sz w:val="20"/>
          <w:szCs w:val="20"/>
        </w:rPr>
      </w:pPr>
    </w:p>
    <w:p w:rsidR="00B711E8" w:rsidRPr="00B52E1A" w:rsidRDefault="00B711E8" w:rsidP="00B711E8">
      <w:pPr>
        <w:jc w:val="both"/>
        <w:rPr>
          <w:rFonts w:ascii="Arial" w:hAnsi="Arial" w:cs="Arial"/>
          <w:bCs/>
          <w:sz w:val="20"/>
          <w:szCs w:val="20"/>
        </w:rPr>
      </w:pPr>
    </w:p>
    <w:p w:rsidR="00B711E8" w:rsidRPr="003D4EEE" w:rsidRDefault="00B711E8" w:rsidP="00B711E8">
      <w:pPr>
        <w:pStyle w:val="Zkladntextodsazen2"/>
        <w:spacing w:after="0" w:line="240" w:lineRule="auto"/>
        <w:ind w:left="0"/>
        <w:rPr>
          <w:rFonts w:ascii="Arial" w:hAnsi="Arial" w:cs="Arial"/>
          <w:sz w:val="20"/>
        </w:rPr>
      </w:pPr>
      <w:r w:rsidRPr="003D4EEE">
        <w:rPr>
          <w:rFonts w:ascii="Arial" w:hAnsi="Arial" w:cs="Arial"/>
          <w:sz w:val="20"/>
        </w:rPr>
        <w:t>V </w:t>
      </w:r>
      <w:r>
        <w:rPr>
          <w:rFonts w:ascii="Arial" w:hAnsi="Arial" w:cs="Arial"/>
          <w:sz w:val="20"/>
        </w:rPr>
        <w:t xml:space="preserve">……………………… </w:t>
      </w:r>
      <w:r w:rsidRPr="003D4EEE">
        <w:rPr>
          <w:rFonts w:ascii="Arial" w:hAnsi="Arial" w:cs="Arial"/>
          <w:sz w:val="20"/>
        </w:rPr>
        <w:t>dne</w:t>
      </w:r>
      <w:r>
        <w:rPr>
          <w:rFonts w:ascii="Arial" w:hAnsi="Arial" w:cs="Arial"/>
          <w:sz w:val="20"/>
        </w:rPr>
        <w:t xml:space="preserve"> ………………………</w:t>
      </w:r>
    </w:p>
    <w:p w:rsidR="00B711E8" w:rsidRDefault="00B711E8" w:rsidP="00B711E8">
      <w:pPr>
        <w:pStyle w:val="Zkladntextodsazen2"/>
        <w:spacing w:after="0" w:line="240" w:lineRule="auto"/>
        <w:ind w:left="0"/>
        <w:rPr>
          <w:rFonts w:ascii="Arial" w:hAnsi="Arial" w:cs="Arial"/>
          <w:sz w:val="20"/>
        </w:rPr>
      </w:pPr>
    </w:p>
    <w:p w:rsidR="00B711E8" w:rsidRDefault="00B711E8" w:rsidP="00B711E8">
      <w:pPr>
        <w:pStyle w:val="Zkladntextodsazen2"/>
        <w:spacing w:after="0" w:line="240" w:lineRule="auto"/>
        <w:ind w:left="0"/>
        <w:rPr>
          <w:rFonts w:ascii="Arial" w:hAnsi="Arial" w:cs="Arial"/>
          <w:sz w:val="20"/>
        </w:rPr>
      </w:pPr>
    </w:p>
    <w:p w:rsidR="00B711E8" w:rsidRPr="003D4EEE" w:rsidRDefault="00B711E8" w:rsidP="00B711E8">
      <w:pPr>
        <w:pStyle w:val="Zkladntextodsazen2"/>
        <w:tabs>
          <w:tab w:val="left" w:pos="4600"/>
        </w:tabs>
        <w:spacing w:after="0" w:line="240" w:lineRule="auto"/>
        <w:ind w:left="0"/>
        <w:rPr>
          <w:rFonts w:ascii="Arial" w:hAnsi="Arial" w:cs="Arial"/>
          <w:sz w:val="20"/>
        </w:rPr>
      </w:pPr>
      <w:r>
        <w:rPr>
          <w:rFonts w:ascii="Arial" w:hAnsi="Arial" w:cs="Arial"/>
          <w:sz w:val="20"/>
        </w:rPr>
        <w:tab/>
        <w:t>……………………………………………….</w:t>
      </w:r>
    </w:p>
    <w:p w:rsidR="00B711E8" w:rsidRPr="003D4EEE" w:rsidRDefault="00B711E8" w:rsidP="00B711E8">
      <w:pPr>
        <w:pStyle w:val="Zkladntextodsazen2"/>
        <w:tabs>
          <w:tab w:val="left" w:pos="4600"/>
        </w:tabs>
        <w:spacing w:after="0" w:line="240" w:lineRule="auto"/>
        <w:ind w:left="0"/>
        <w:rPr>
          <w:rFonts w:ascii="Arial" w:hAnsi="Arial" w:cs="Arial"/>
          <w:sz w:val="20"/>
        </w:rPr>
      </w:pPr>
      <w:r>
        <w:rPr>
          <w:rFonts w:ascii="Arial" w:hAnsi="Arial" w:cs="Arial"/>
          <w:sz w:val="20"/>
        </w:rPr>
        <w:tab/>
        <w:t>Jméno, r</w:t>
      </w:r>
      <w:r w:rsidRPr="003D4EEE">
        <w:rPr>
          <w:rFonts w:ascii="Arial" w:hAnsi="Arial" w:cs="Arial"/>
          <w:sz w:val="20"/>
        </w:rPr>
        <w:t xml:space="preserve">azítko a podpis </w:t>
      </w:r>
      <w:r w:rsidR="00CF4639">
        <w:rPr>
          <w:rFonts w:ascii="Arial" w:hAnsi="Arial" w:cs="Arial"/>
          <w:sz w:val="20"/>
          <w:szCs w:val="20"/>
        </w:rPr>
        <w:t>účastníka</w:t>
      </w:r>
      <w:r>
        <w:rPr>
          <w:rFonts w:ascii="Arial" w:hAnsi="Arial" w:cs="Arial"/>
          <w:sz w:val="20"/>
        </w:rPr>
        <w:t xml:space="preserve"> - osoby</w:t>
      </w:r>
    </w:p>
    <w:p w:rsidR="00B711E8" w:rsidRPr="00174888" w:rsidRDefault="00B711E8" w:rsidP="00B711E8">
      <w:pPr>
        <w:pStyle w:val="Zkladntextodsazen2"/>
        <w:tabs>
          <w:tab w:val="left" w:pos="4600"/>
        </w:tabs>
        <w:spacing w:after="0" w:line="240" w:lineRule="auto"/>
        <w:ind w:left="0"/>
        <w:rPr>
          <w:rFonts w:ascii="Arial" w:hAnsi="Arial" w:cs="Arial"/>
          <w:sz w:val="20"/>
        </w:rPr>
      </w:pPr>
      <w:r>
        <w:rPr>
          <w:rFonts w:ascii="Arial" w:hAnsi="Arial" w:cs="Arial"/>
          <w:sz w:val="20"/>
        </w:rPr>
        <w:tab/>
      </w:r>
      <w:r w:rsidRPr="003D4EEE">
        <w:rPr>
          <w:rFonts w:ascii="Arial" w:hAnsi="Arial" w:cs="Arial"/>
          <w:sz w:val="20"/>
        </w:rPr>
        <w:t>oprávněn</w:t>
      </w:r>
      <w:r>
        <w:rPr>
          <w:rFonts w:ascii="Arial" w:hAnsi="Arial" w:cs="Arial"/>
          <w:sz w:val="20"/>
        </w:rPr>
        <w:t>é</w:t>
      </w:r>
      <w:r w:rsidRPr="003D4EEE">
        <w:rPr>
          <w:rFonts w:ascii="Arial" w:hAnsi="Arial" w:cs="Arial"/>
          <w:sz w:val="20"/>
        </w:rPr>
        <w:t xml:space="preserve"> jednat jménem </w:t>
      </w:r>
      <w:r>
        <w:rPr>
          <w:rFonts w:ascii="Arial" w:hAnsi="Arial" w:cs="Arial"/>
          <w:sz w:val="20"/>
        </w:rPr>
        <w:t xml:space="preserve">či za </w:t>
      </w:r>
      <w:r w:rsidR="00CF4639">
        <w:rPr>
          <w:rFonts w:ascii="Arial" w:hAnsi="Arial" w:cs="Arial"/>
          <w:sz w:val="20"/>
          <w:szCs w:val="20"/>
        </w:rPr>
        <w:t>účastníka</w:t>
      </w:r>
    </w:p>
    <w:p w:rsidR="00B711E8" w:rsidRPr="00B52E1A" w:rsidRDefault="00B711E8" w:rsidP="00B711E8">
      <w:pPr>
        <w:jc w:val="both"/>
        <w:rPr>
          <w:rFonts w:ascii="Arial" w:hAnsi="Arial" w:cs="Arial"/>
          <w:bCs/>
          <w:sz w:val="20"/>
          <w:szCs w:val="20"/>
        </w:rPr>
      </w:pPr>
    </w:p>
    <w:p w:rsidR="00B711E8" w:rsidRPr="00B52E1A" w:rsidRDefault="00B711E8" w:rsidP="00B711E8">
      <w:pPr>
        <w:jc w:val="both"/>
        <w:rPr>
          <w:rFonts w:ascii="Arial" w:hAnsi="Arial" w:cs="Arial"/>
          <w:bCs/>
          <w:sz w:val="20"/>
          <w:szCs w:val="20"/>
        </w:rPr>
      </w:pPr>
    </w:p>
    <w:p w:rsidR="00B711E8" w:rsidRDefault="00B711E8" w:rsidP="00B711E8">
      <w:pPr>
        <w:pStyle w:val="Zkladntextodsazen2"/>
        <w:tabs>
          <w:tab w:val="left" w:pos="600"/>
        </w:tabs>
        <w:spacing w:after="0" w:line="240" w:lineRule="auto"/>
        <w:ind w:left="230"/>
        <w:rPr>
          <w:rFonts w:ascii="Arial" w:hAnsi="Arial" w:cs="Arial"/>
          <w:i/>
          <w:sz w:val="20"/>
        </w:rPr>
      </w:pPr>
      <w:r>
        <w:rPr>
          <w:rFonts w:ascii="Arial" w:hAnsi="Arial" w:cs="Arial"/>
          <w:b/>
          <w:sz w:val="20"/>
        </w:rPr>
        <w:t xml:space="preserve">* </w:t>
      </w:r>
      <w:r>
        <w:rPr>
          <w:rFonts w:ascii="Arial" w:hAnsi="Arial" w:cs="Arial"/>
          <w:b/>
          <w:sz w:val="20"/>
        </w:rPr>
        <w:tab/>
      </w:r>
      <w:r w:rsidR="00CF4639">
        <w:rPr>
          <w:rFonts w:ascii="Arial" w:hAnsi="Arial" w:cs="Arial"/>
          <w:sz w:val="20"/>
          <w:szCs w:val="20"/>
        </w:rPr>
        <w:t>Účastník</w:t>
      </w:r>
      <w:r w:rsidRPr="00CA38D5">
        <w:rPr>
          <w:rFonts w:ascii="Arial" w:hAnsi="Arial" w:cs="Arial"/>
          <w:i/>
          <w:sz w:val="20"/>
        </w:rPr>
        <w:t xml:space="preserve"> přidá či uber</w:t>
      </w:r>
      <w:r>
        <w:rPr>
          <w:rFonts w:ascii="Arial" w:hAnsi="Arial" w:cs="Arial"/>
          <w:i/>
          <w:sz w:val="20"/>
        </w:rPr>
        <w:t>e tolik řádků, kolik je potřeba</w:t>
      </w:r>
    </w:p>
    <w:p w:rsidR="00B711E8" w:rsidRDefault="00B711E8" w:rsidP="00B711E8">
      <w:pPr>
        <w:pStyle w:val="Zkladntextodsazen2"/>
        <w:tabs>
          <w:tab w:val="left" w:pos="600"/>
        </w:tabs>
        <w:spacing w:after="0" w:line="240" w:lineRule="auto"/>
        <w:ind w:left="230"/>
        <w:rPr>
          <w:rFonts w:ascii="Arial" w:hAnsi="Arial" w:cs="Arial"/>
          <w:i/>
          <w:sz w:val="20"/>
        </w:rPr>
      </w:pPr>
      <w:r w:rsidRPr="009C4A50">
        <w:rPr>
          <w:rFonts w:ascii="Arial" w:hAnsi="Arial" w:cs="Arial"/>
          <w:i/>
          <w:sz w:val="20"/>
        </w:rPr>
        <w:t>**</w:t>
      </w:r>
      <w:r w:rsidRPr="009C4A50">
        <w:rPr>
          <w:rFonts w:ascii="Arial" w:hAnsi="Arial" w:cs="Arial"/>
          <w:i/>
          <w:sz w:val="20"/>
        </w:rPr>
        <w:tab/>
        <w:t>Např. z výpisu z obchodního rejstříku</w:t>
      </w:r>
    </w:p>
    <w:p w:rsidR="00B711E8" w:rsidRPr="009C4A50" w:rsidRDefault="00B711E8" w:rsidP="00B711E8">
      <w:pPr>
        <w:pStyle w:val="Zkladntextodsazen2"/>
        <w:tabs>
          <w:tab w:val="left" w:pos="600"/>
        </w:tabs>
        <w:spacing w:after="0" w:line="240" w:lineRule="auto"/>
        <w:ind w:left="230"/>
        <w:rPr>
          <w:rFonts w:ascii="Arial" w:hAnsi="Arial" w:cs="Arial"/>
          <w:i/>
          <w:sz w:val="20"/>
        </w:rPr>
      </w:pPr>
      <w:r>
        <w:rPr>
          <w:rFonts w:ascii="Arial" w:hAnsi="Arial" w:cs="Arial"/>
          <w:i/>
          <w:sz w:val="20"/>
        </w:rPr>
        <w:t>***</w:t>
      </w:r>
      <w:r>
        <w:rPr>
          <w:rFonts w:ascii="Arial" w:hAnsi="Arial" w:cs="Arial"/>
          <w:i/>
          <w:sz w:val="20"/>
        </w:rPr>
        <w:tab/>
      </w:r>
      <w:r w:rsidR="00CF4639">
        <w:rPr>
          <w:rFonts w:ascii="Arial" w:hAnsi="Arial" w:cs="Arial"/>
          <w:sz w:val="20"/>
          <w:szCs w:val="20"/>
        </w:rPr>
        <w:t>Účastník</w:t>
      </w:r>
      <w:r w:rsidR="00CF4639" w:rsidRPr="00224C17">
        <w:rPr>
          <w:rFonts w:ascii="Arial" w:hAnsi="Arial" w:cs="Arial"/>
          <w:sz w:val="20"/>
          <w:szCs w:val="20"/>
        </w:rPr>
        <w:t xml:space="preserve"> </w:t>
      </w:r>
      <w:r>
        <w:rPr>
          <w:rFonts w:ascii="Arial" w:hAnsi="Arial" w:cs="Arial"/>
          <w:i/>
          <w:sz w:val="20"/>
        </w:rPr>
        <w:t>uvede číslo účtu, z něhož bude hradit jistotu, bude-li ji převádět v hotovosti</w:t>
      </w:r>
    </w:p>
    <w:p w:rsidR="00B711E8" w:rsidRDefault="00B711E8" w:rsidP="00B711E8">
      <w:pPr>
        <w:jc w:val="both"/>
        <w:rPr>
          <w:rFonts w:ascii="Arial" w:hAnsi="Arial" w:cs="Arial"/>
          <w:bCs/>
          <w:sz w:val="20"/>
          <w:szCs w:val="20"/>
        </w:rPr>
      </w:pPr>
    </w:p>
    <w:p w:rsidR="00B711E8" w:rsidRDefault="00B711E8" w:rsidP="00B711E8">
      <w:pPr>
        <w:jc w:val="both"/>
        <w:rPr>
          <w:rFonts w:ascii="Arial" w:hAnsi="Arial" w:cs="Arial"/>
          <w:bCs/>
          <w:sz w:val="20"/>
          <w:szCs w:val="20"/>
        </w:rPr>
      </w:pPr>
    </w:p>
    <w:p w:rsidR="00312D44" w:rsidRDefault="00B711E8" w:rsidP="00312D44">
      <w:pPr>
        <w:jc w:val="both"/>
        <w:rPr>
          <w:rFonts w:ascii="Arial" w:hAnsi="Arial" w:cs="Arial"/>
          <w:bCs/>
          <w:sz w:val="20"/>
          <w:szCs w:val="20"/>
        </w:rPr>
      </w:pPr>
      <w:r>
        <w:rPr>
          <w:rFonts w:ascii="Arial" w:hAnsi="Arial" w:cs="Arial"/>
          <w:bCs/>
          <w:sz w:val="20"/>
          <w:szCs w:val="20"/>
        </w:rPr>
        <w:br w:type="page"/>
      </w:r>
    </w:p>
    <w:p w:rsidR="00312D44" w:rsidRDefault="00312D44" w:rsidP="00312D44">
      <w:pPr>
        <w:jc w:val="both"/>
        <w:rPr>
          <w:rFonts w:ascii="Arial" w:hAnsi="Arial" w:cs="Arial"/>
          <w:bCs/>
          <w:sz w:val="20"/>
          <w:szCs w:val="20"/>
        </w:rPr>
      </w:pPr>
    </w:p>
    <w:p w:rsidR="00312D44" w:rsidRPr="005A7EAF" w:rsidRDefault="00312D44" w:rsidP="00CF3388">
      <w:pPr>
        <w:pStyle w:val="Nadpis1"/>
        <w:numPr>
          <w:ilvl w:val="0"/>
          <w:numId w:val="1"/>
        </w:numPr>
        <w:jc w:val="both"/>
      </w:pPr>
      <w:bookmarkStart w:id="82" w:name="_Toc285615481"/>
      <w:bookmarkStart w:id="83" w:name="_Toc61941669"/>
      <w:r>
        <w:t xml:space="preserve">Příloha č. </w:t>
      </w:r>
      <w:r w:rsidR="00A473B2">
        <w:t>3</w:t>
      </w:r>
      <w:r>
        <w:t xml:space="preserve"> – Čestné prohlášení </w:t>
      </w:r>
      <w:r w:rsidRPr="00E651B2">
        <w:t>se seznamem subdodavatelů</w:t>
      </w:r>
      <w:bookmarkEnd w:id="82"/>
      <w:bookmarkEnd w:id="83"/>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Default="00312D44" w:rsidP="00312D44">
      <w:pPr>
        <w:pStyle w:val="Nzev"/>
        <w:tabs>
          <w:tab w:val="right" w:pos="9000"/>
        </w:tabs>
        <w:spacing w:before="120" w:after="120"/>
        <w:rPr>
          <w:rFonts w:ascii="Arial" w:hAnsi="Arial" w:cs="Arial"/>
          <w:sz w:val="24"/>
          <w:szCs w:val="24"/>
        </w:rPr>
      </w:pPr>
      <w:r w:rsidRPr="008F79DB">
        <w:rPr>
          <w:rFonts w:ascii="Arial" w:hAnsi="Arial" w:cs="Arial"/>
          <w:sz w:val="24"/>
          <w:szCs w:val="24"/>
        </w:rPr>
        <w:t xml:space="preserve">Čestné prohlášení </w:t>
      </w:r>
      <w:r w:rsidR="00CF4639" w:rsidRPr="00CF4639">
        <w:rPr>
          <w:rFonts w:ascii="Arial" w:hAnsi="Arial" w:cs="Arial"/>
          <w:sz w:val="24"/>
          <w:szCs w:val="24"/>
        </w:rPr>
        <w:t>účastníka</w:t>
      </w:r>
      <w:r w:rsidRPr="008F79DB">
        <w:rPr>
          <w:rFonts w:ascii="Arial" w:hAnsi="Arial" w:cs="Arial"/>
          <w:sz w:val="24"/>
          <w:szCs w:val="24"/>
        </w:rPr>
        <w:t xml:space="preserve"> </w:t>
      </w:r>
      <w:r w:rsidRPr="00E651B2">
        <w:rPr>
          <w:rFonts w:ascii="Arial" w:hAnsi="Arial" w:cs="Arial"/>
          <w:sz w:val="24"/>
          <w:szCs w:val="24"/>
        </w:rPr>
        <w:t xml:space="preserve">se seznamem subdodavatelů </w:t>
      </w:r>
    </w:p>
    <w:p w:rsidR="00312D44" w:rsidRDefault="00312D44" w:rsidP="00312D44">
      <w:pPr>
        <w:pStyle w:val="Nzev"/>
        <w:tabs>
          <w:tab w:val="right" w:pos="9000"/>
        </w:tabs>
        <w:spacing w:before="120" w:after="120"/>
        <w:rPr>
          <w:rFonts w:ascii="Arial" w:hAnsi="Arial" w:cs="Arial"/>
          <w:sz w:val="24"/>
          <w:szCs w:val="24"/>
        </w:rPr>
      </w:pPr>
      <w:r w:rsidRPr="00E651B2">
        <w:rPr>
          <w:rFonts w:ascii="Arial" w:hAnsi="Arial" w:cs="Arial"/>
          <w:sz w:val="24"/>
          <w:szCs w:val="24"/>
        </w:rPr>
        <w:t>nebo čestné prohlášení o plnění bez subdodavatelů</w:t>
      </w:r>
    </w:p>
    <w:p w:rsidR="00533D35" w:rsidRPr="00B61E6E" w:rsidRDefault="00533D35" w:rsidP="00533D35">
      <w:pPr>
        <w:pStyle w:val="Nzev"/>
        <w:tabs>
          <w:tab w:val="right" w:pos="9000"/>
        </w:tabs>
        <w:spacing w:before="120" w:after="120"/>
        <w:rPr>
          <w:rFonts w:ascii="Arial" w:hAnsi="Arial" w:cs="Arial"/>
          <w:bCs w:val="0"/>
          <w:sz w:val="24"/>
          <w:szCs w:val="24"/>
        </w:rPr>
      </w:pPr>
      <w:r>
        <w:rPr>
          <w:rFonts w:ascii="Arial" w:hAnsi="Arial" w:cs="Arial"/>
          <w:sz w:val="24"/>
          <w:szCs w:val="24"/>
        </w:rPr>
        <w:t>v</w:t>
      </w:r>
      <w:r>
        <w:rPr>
          <w:rFonts w:ascii="Arial" w:hAnsi="Arial" w:cs="Arial"/>
          <w:bCs w:val="0"/>
          <w:sz w:val="24"/>
          <w:szCs w:val="24"/>
        </w:rPr>
        <w:t>e</w:t>
      </w:r>
      <w:r w:rsidRPr="00312D44">
        <w:rPr>
          <w:rFonts w:ascii="Arial" w:hAnsi="Arial" w:cs="Arial"/>
          <w:bCs w:val="0"/>
          <w:sz w:val="24"/>
          <w:szCs w:val="24"/>
        </w:rPr>
        <w:t xml:space="preserve"> veřejné zakázce</w:t>
      </w:r>
      <w:r>
        <w:rPr>
          <w:rFonts w:ascii="Arial" w:hAnsi="Arial" w:cs="Arial"/>
          <w:bCs w:val="0"/>
          <w:sz w:val="24"/>
          <w:szCs w:val="24"/>
        </w:rPr>
        <w:t xml:space="preserve"> </w:t>
      </w:r>
    </w:p>
    <w:p w:rsidR="00FA2494" w:rsidRPr="00341D00" w:rsidRDefault="00FA2494" w:rsidP="00FA2494">
      <w:pPr>
        <w:pStyle w:val="Nzev"/>
        <w:tabs>
          <w:tab w:val="right" w:pos="9000"/>
        </w:tabs>
        <w:spacing w:before="120" w:after="120"/>
        <w:rPr>
          <w:rFonts w:ascii="Arial" w:hAnsi="Arial" w:cs="Arial"/>
          <w:bCs w:val="0"/>
          <w:sz w:val="24"/>
          <w:szCs w:val="24"/>
        </w:rPr>
      </w:pPr>
      <w:r w:rsidRPr="00273D37">
        <w:rPr>
          <w:rFonts w:ascii="Arial" w:hAnsi="Arial" w:cs="Arial"/>
          <w:bCs w:val="0"/>
          <w:sz w:val="24"/>
          <w:szCs w:val="24"/>
        </w:rPr>
        <w:t>„</w:t>
      </w:r>
      <w:r w:rsidRPr="00FA2494">
        <w:rPr>
          <w:rFonts w:ascii="Arial" w:hAnsi="Arial" w:cs="Arial"/>
          <w:bCs w:val="0"/>
          <w:sz w:val="24"/>
          <w:szCs w:val="24"/>
        </w:rPr>
        <w:t>Novostavba tělocvičny, Velké Přílepy</w:t>
      </w:r>
      <w:r w:rsidRPr="00273D37">
        <w:rPr>
          <w:rFonts w:ascii="Arial" w:hAnsi="Arial" w:cs="Arial"/>
          <w:bCs w:val="0"/>
          <w:sz w:val="24"/>
          <w:szCs w:val="24"/>
        </w:rPr>
        <w:t>“</w:t>
      </w: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Pr="00FA2494" w:rsidRDefault="00312D44" w:rsidP="003018FC">
      <w:pPr>
        <w:jc w:val="both"/>
        <w:rPr>
          <w:rFonts w:ascii="Arial" w:hAnsi="Arial" w:cs="Arial"/>
          <w:bCs/>
          <w:sz w:val="20"/>
          <w:szCs w:val="20"/>
        </w:rPr>
      </w:pPr>
      <w:r w:rsidRPr="00FA2494">
        <w:rPr>
          <w:rFonts w:ascii="Arial" w:hAnsi="Arial" w:cs="Arial"/>
          <w:bCs/>
          <w:sz w:val="20"/>
          <w:szCs w:val="20"/>
        </w:rPr>
        <w:t xml:space="preserve">Jako </w:t>
      </w:r>
      <w:r w:rsidR="00CF4639" w:rsidRPr="00FA2494">
        <w:rPr>
          <w:rFonts w:ascii="Arial" w:hAnsi="Arial" w:cs="Arial"/>
          <w:sz w:val="20"/>
          <w:szCs w:val="20"/>
        </w:rPr>
        <w:t>účastník</w:t>
      </w:r>
      <w:r w:rsidRPr="00FA2494">
        <w:rPr>
          <w:rFonts w:ascii="Arial" w:hAnsi="Arial" w:cs="Arial"/>
          <w:bCs/>
          <w:sz w:val="20"/>
          <w:szCs w:val="20"/>
        </w:rPr>
        <w:t xml:space="preserve"> / dodavatel v rámci </w:t>
      </w:r>
      <w:r w:rsidR="00232718" w:rsidRPr="00FA2494">
        <w:rPr>
          <w:rFonts w:ascii="Arial" w:hAnsi="Arial" w:cs="Arial"/>
          <w:bCs/>
          <w:sz w:val="20"/>
          <w:szCs w:val="20"/>
        </w:rPr>
        <w:t xml:space="preserve">zadávacího </w:t>
      </w:r>
      <w:r w:rsidRPr="00FA2494">
        <w:rPr>
          <w:rFonts w:ascii="Arial" w:hAnsi="Arial" w:cs="Arial"/>
          <w:bCs/>
          <w:sz w:val="20"/>
          <w:szCs w:val="20"/>
        </w:rPr>
        <w:t xml:space="preserve">řízení </w:t>
      </w:r>
      <w:r w:rsidR="00297776" w:rsidRPr="00FA2494">
        <w:rPr>
          <w:rFonts w:ascii="Arial" w:hAnsi="Arial" w:cs="Arial"/>
          <w:bCs/>
          <w:sz w:val="20"/>
          <w:szCs w:val="20"/>
        </w:rPr>
        <w:t>„</w:t>
      </w:r>
      <w:r w:rsidR="00FA2494" w:rsidRPr="00FA2494">
        <w:rPr>
          <w:rFonts w:ascii="Arial" w:hAnsi="Arial" w:cs="Arial"/>
          <w:bCs/>
          <w:sz w:val="20"/>
          <w:szCs w:val="20"/>
        </w:rPr>
        <w:t>Novostavba tělocvičny, Velké Přílepy</w:t>
      </w:r>
      <w:r w:rsidR="00297776" w:rsidRPr="00FA2494">
        <w:rPr>
          <w:rFonts w:ascii="Arial" w:hAnsi="Arial" w:cs="Arial"/>
          <w:bCs/>
          <w:sz w:val="20"/>
          <w:szCs w:val="20"/>
        </w:rPr>
        <w:t xml:space="preserve">“ </w:t>
      </w:r>
      <w:r w:rsidRPr="00FA2494">
        <w:rPr>
          <w:rFonts w:ascii="Arial" w:hAnsi="Arial" w:cs="Arial"/>
          <w:bCs/>
          <w:sz w:val="20"/>
          <w:szCs w:val="20"/>
        </w:rPr>
        <w:t>prohlašuji za svoji osobu a za naši společnost, že:</w:t>
      </w: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Pr="00F12FF1" w:rsidRDefault="00312D44" w:rsidP="00312D44">
      <w:pPr>
        <w:jc w:val="center"/>
        <w:rPr>
          <w:rFonts w:ascii="Arial" w:hAnsi="Arial" w:cs="Arial"/>
          <w:b/>
          <w:bCs/>
          <w:sz w:val="20"/>
          <w:szCs w:val="20"/>
        </w:rPr>
      </w:pPr>
      <w:r w:rsidRPr="00F12FF1">
        <w:rPr>
          <w:rFonts w:ascii="Arial" w:hAnsi="Arial" w:cs="Arial"/>
          <w:b/>
          <w:bCs/>
          <w:sz w:val="20"/>
          <w:szCs w:val="20"/>
        </w:rPr>
        <w:t>budeme plnit část předmětu zakázky subdodavatelsky</w:t>
      </w:r>
    </w:p>
    <w:p w:rsidR="00312D44" w:rsidRDefault="00312D44" w:rsidP="00312D44">
      <w:pPr>
        <w:jc w:val="center"/>
        <w:rPr>
          <w:rFonts w:ascii="Arial" w:hAnsi="Arial" w:cs="Arial"/>
          <w:b/>
          <w:bCs/>
          <w:sz w:val="20"/>
          <w:szCs w:val="20"/>
        </w:rPr>
      </w:pPr>
    </w:p>
    <w:p w:rsidR="00312D44" w:rsidRPr="00F12FF1" w:rsidRDefault="00312D44" w:rsidP="00312D44">
      <w:pPr>
        <w:jc w:val="center"/>
        <w:rPr>
          <w:rFonts w:ascii="Arial" w:hAnsi="Arial" w:cs="Arial"/>
          <w:b/>
          <w:bCs/>
          <w:sz w:val="20"/>
          <w:szCs w:val="20"/>
        </w:rPr>
      </w:pPr>
      <w:r w:rsidRPr="00F12FF1">
        <w:rPr>
          <w:rFonts w:ascii="Arial" w:hAnsi="Arial" w:cs="Arial"/>
          <w:b/>
          <w:bCs/>
          <w:sz w:val="20"/>
          <w:szCs w:val="20"/>
        </w:rPr>
        <w:t>neplánujeme využít k plnění zakázky subdodavatelů</w:t>
      </w:r>
    </w:p>
    <w:p w:rsidR="00312D44" w:rsidRDefault="00312D44" w:rsidP="00312D44">
      <w:pPr>
        <w:jc w:val="both"/>
        <w:rPr>
          <w:rFonts w:ascii="Arial" w:hAnsi="Arial" w:cs="Arial"/>
          <w:bCs/>
          <w:sz w:val="20"/>
          <w:szCs w:val="20"/>
        </w:rPr>
      </w:pPr>
    </w:p>
    <w:p w:rsidR="00312D44" w:rsidRPr="00F12FF1" w:rsidRDefault="00312D44" w:rsidP="00312D44">
      <w:pPr>
        <w:jc w:val="center"/>
        <w:rPr>
          <w:rFonts w:ascii="Arial" w:hAnsi="Arial" w:cs="Arial"/>
          <w:bCs/>
          <w:i/>
          <w:sz w:val="20"/>
          <w:szCs w:val="20"/>
        </w:rPr>
      </w:pPr>
      <w:r w:rsidRPr="00F12FF1">
        <w:rPr>
          <w:rFonts w:ascii="Arial" w:hAnsi="Arial" w:cs="Arial"/>
          <w:bCs/>
          <w:i/>
          <w:sz w:val="20"/>
          <w:szCs w:val="20"/>
        </w:rPr>
        <w:t>(nehodící se škrtněte)</w:t>
      </w: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r w:rsidRPr="00F12FF1">
        <w:rPr>
          <w:rFonts w:ascii="Arial" w:hAnsi="Arial" w:cs="Arial"/>
          <w:bCs/>
          <w:sz w:val="20"/>
          <w:szCs w:val="20"/>
        </w:rPr>
        <w:t>V případě plnění zakázky subdodavatelsky uveďte plánované procento subdodávek</w:t>
      </w:r>
      <w:r w:rsidR="00B61E6E">
        <w:rPr>
          <w:rFonts w:ascii="Arial" w:hAnsi="Arial" w:cs="Arial"/>
          <w:bCs/>
          <w:sz w:val="20"/>
          <w:szCs w:val="20"/>
        </w:rPr>
        <w:t xml:space="preserve">: </w:t>
      </w:r>
      <w:r>
        <w:rPr>
          <w:rFonts w:ascii="Arial" w:hAnsi="Arial" w:cs="Arial"/>
          <w:bCs/>
          <w:sz w:val="20"/>
          <w:szCs w:val="20"/>
        </w:rPr>
        <w:t>……………..</w:t>
      </w: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p>
    <w:p w:rsidR="00312D44" w:rsidRDefault="00312D44" w:rsidP="00312D44">
      <w:pPr>
        <w:jc w:val="both"/>
        <w:rPr>
          <w:rFonts w:ascii="Arial" w:hAnsi="Arial" w:cs="Arial"/>
          <w:bCs/>
          <w:sz w:val="20"/>
          <w:szCs w:val="20"/>
        </w:rPr>
      </w:pPr>
      <w:r>
        <w:rPr>
          <w:rFonts w:ascii="Arial" w:hAnsi="Arial" w:cs="Arial"/>
          <w:bCs/>
          <w:sz w:val="20"/>
          <w:szCs w:val="20"/>
        </w:rPr>
        <w:t>V případě, že již znáte subdodavatele, uveďte je v následující tabulce: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1850"/>
        <w:gridCol w:w="2858"/>
        <w:gridCol w:w="1682"/>
      </w:tblGrid>
      <w:tr w:rsidR="00312D44" w:rsidRPr="0005134A" w:rsidTr="0005134A">
        <w:trPr>
          <w:trHeight w:val="390"/>
        </w:trPr>
        <w:tc>
          <w:tcPr>
            <w:tcW w:w="2708" w:type="dxa"/>
            <w:shd w:val="clear" w:color="auto" w:fill="auto"/>
            <w:vAlign w:val="center"/>
          </w:tcPr>
          <w:p w:rsidR="00312D44" w:rsidRPr="0005134A" w:rsidRDefault="00312D44" w:rsidP="0005134A">
            <w:pPr>
              <w:jc w:val="center"/>
              <w:rPr>
                <w:rFonts w:ascii="Arial" w:hAnsi="Arial" w:cs="Arial"/>
                <w:b/>
                <w:bCs/>
                <w:sz w:val="20"/>
                <w:szCs w:val="20"/>
              </w:rPr>
            </w:pPr>
            <w:r w:rsidRPr="0005134A">
              <w:rPr>
                <w:rFonts w:ascii="Arial" w:hAnsi="Arial" w:cs="Arial"/>
                <w:b/>
                <w:bCs/>
                <w:sz w:val="20"/>
                <w:szCs w:val="20"/>
              </w:rPr>
              <w:t>Jméno subdodavatele</w:t>
            </w:r>
          </w:p>
        </w:tc>
        <w:tc>
          <w:tcPr>
            <w:tcW w:w="1898" w:type="dxa"/>
            <w:shd w:val="clear" w:color="auto" w:fill="auto"/>
            <w:vAlign w:val="center"/>
          </w:tcPr>
          <w:p w:rsidR="00312D44" w:rsidRPr="0005134A" w:rsidRDefault="00312D44" w:rsidP="0005134A">
            <w:pPr>
              <w:jc w:val="center"/>
              <w:rPr>
                <w:rFonts w:ascii="Arial" w:hAnsi="Arial" w:cs="Arial"/>
                <w:b/>
                <w:bCs/>
                <w:sz w:val="20"/>
                <w:szCs w:val="20"/>
              </w:rPr>
            </w:pPr>
            <w:r w:rsidRPr="0005134A">
              <w:rPr>
                <w:rFonts w:ascii="Arial" w:hAnsi="Arial" w:cs="Arial"/>
                <w:b/>
                <w:bCs/>
                <w:sz w:val="20"/>
                <w:szCs w:val="20"/>
              </w:rPr>
              <w:t>IČ či RČ</w:t>
            </w:r>
          </w:p>
        </w:tc>
        <w:tc>
          <w:tcPr>
            <w:tcW w:w="2902" w:type="dxa"/>
            <w:shd w:val="clear" w:color="auto" w:fill="auto"/>
            <w:vAlign w:val="center"/>
          </w:tcPr>
          <w:p w:rsidR="00312D44" w:rsidRPr="0005134A" w:rsidRDefault="00312D44" w:rsidP="0005134A">
            <w:pPr>
              <w:jc w:val="center"/>
              <w:rPr>
                <w:rFonts w:ascii="Arial" w:hAnsi="Arial" w:cs="Arial"/>
                <w:b/>
                <w:bCs/>
                <w:sz w:val="20"/>
                <w:szCs w:val="20"/>
              </w:rPr>
            </w:pPr>
            <w:r w:rsidRPr="0005134A">
              <w:rPr>
                <w:rFonts w:ascii="Arial" w:hAnsi="Arial" w:cs="Arial"/>
                <w:b/>
                <w:bCs/>
                <w:sz w:val="20"/>
                <w:szCs w:val="20"/>
              </w:rPr>
              <w:t>Činnost subdodavatele</w:t>
            </w:r>
          </w:p>
        </w:tc>
        <w:tc>
          <w:tcPr>
            <w:tcW w:w="1704" w:type="dxa"/>
            <w:shd w:val="clear" w:color="auto" w:fill="auto"/>
            <w:vAlign w:val="center"/>
          </w:tcPr>
          <w:p w:rsidR="00312D44" w:rsidRPr="0005134A" w:rsidRDefault="00312D44" w:rsidP="0005134A">
            <w:pPr>
              <w:jc w:val="center"/>
              <w:rPr>
                <w:rFonts w:ascii="Arial" w:hAnsi="Arial" w:cs="Arial"/>
                <w:b/>
                <w:bCs/>
                <w:sz w:val="20"/>
                <w:szCs w:val="20"/>
              </w:rPr>
            </w:pPr>
            <w:r w:rsidRPr="0005134A">
              <w:rPr>
                <w:rFonts w:ascii="Arial" w:hAnsi="Arial" w:cs="Arial"/>
                <w:b/>
                <w:bCs/>
                <w:sz w:val="20"/>
                <w:szCs w:val="20"/>
              </w:rPr>
              <w:t>Procento plnění</w:t>
            </w:r>
          </w:p>
        </w:tc>
      </w:tr>
      <w:tr w:rsidR="00312D44" w:rsidRPr="0005134A" w:rsidTr="0005134A">
        <w:trPr>
          <w:trHeight w:val="390"/>
        </w:trPr>
        <w:tc>
          <w:tcPr>
            <w:tcW w:w="2708" w:type="dxa"/>
            <w:shd w:val="clear" w:color="auto" w:fill="auto"/>
            <w:vAlign w:val="center"/>
          </w:tcPr>
          <w:p w:rsidR="00312D44" w:rsidRPr="0005134A" w:rsidRDefault="00312D44" w:rsidP="0005134A">
            <w:pPr>
              <w:jc w:val="center"/>
              <w:rPr>
                <w:rFonts w:ascii="Arial" w:hAnsi="Arial" w:cs="Arial"/>
                <w:bCs/>
                <w:sz w:val="20"/>
                <w:szCs w:val="20"/>
              </w:rPr>
            </w:pPr>
          </w:p>
        </w:tc>
        <w:tc>
          <w:tcPr>
            <w:tcW w:w="1898" w:type="dxa"/>
            <w:shd w:val="clear" w:color="auto" w:fill="auto"/>
            <w:vAlign w:val="center"/>
          </w:tcPr>
          <w:p w:rsidR="00312D44" w:rsidRPr="0005134A" w:rsidRDefault="00312D44" w:rsidP="0005134A">
            <w:pPr>
              <w:jc w:val="center"/>
              <w:rPr>
                <w:rFonts w:ascii="Arial" w:hAnsi="Arial" w:cs="Arial"/>
                <w:bCs/>
                <w:sz w:val="20"/>
                <w:szCs w:val="20"/>
              </w:rPr>
            </w:pPr>
          </w:p>
        </w:tc>
        <w:tc>
          <w:tcPr>
            <w:tcW w:w="2902" w:type="dxa"/>
            <w:shd w:val="clear" w:color="auto" w:fill="auto"/>
            <w:vAlign w:val="center"/>
          </w:tcPr>
          <w:p w:rsidR="00312D44" w:rsidRPr="0005134A" w:rsidRDefault="00312D44" w:rsidP="0005134A">
            <w:pPr>
              <w:jc w:val="center"/>
              <w:rPr>
                <w:rFonts w:ascii="Arial" w:hAnsi="Arial" w:cs="Arial"/>
                <w:bCs/>
                <w:sz w:val="20"/>
                <w:szCs w:val="20"/>
              </w:rPr>
            </w:pPr>
          </w:p>
        </w:tc>
        <w:tc>
          <w:tcPr>
            <w:tcW w:w="1704" w:type="dxa"/>
            <w:shd w:val="clear" w:color="auto" w:fill="auto"/>
            <w:vAlign w:val="center"/>
          </w:tcPr>
          <w:p w:rsidR="00312D44" w:rsidRPr="0005134A" w:rsidRDefault="00312D44" w:rsidP="0005134A">
            <w:pPr>
              <w:jc w:val="center"/>
              <w:rPr>
                <w:rFonts w:ascii="Arial" w:hAnsi="Arial" w:cs="Arial"/>
                <w:bCs/>
                <w:sz w:val="20"/>
                <w:szCs w:val="20"/>
              </w:rPr>
            </w:pPr>
          </w:p>
        </w:tc>
      </w:tr>
      <w:tr w:rsidR="00312D44" w:rsidRPr="0005134A" w:rsidTr="0005134A">
        <w:trPr>
          <w:trHeight w:val="390"/>
        </w:trPr>
        <w:tc>
          <w:tcPr>
            <w:tcW w:w="2708" w:type="dxa"/>
            <w:shd w:val="clear" w:color="auto" w:fill="auto"/>
            <w:vAlign w:val="center"/>
          </w:tcPr>
          <w:p w:rsidR="00312D44" w:rsidRPr="0005134A" w:rsidRDefault="00312D44" w:rsidP="0005134A">
            <w:pPr>
              <w:jc w:val="center"/>
              <w:rPr>
                <w:rFonts w:ascii="Arial" w:hAnsi="Arial" w:cs="Arial"/>
                <w:bCs/>
                <w:sz w:val="20"/>
                <w:szCs w:val="20"/>
              </w:rPr>
            </w:pPr>
          </w:p>
        </w:tc>
        <w:tc>
          <w:tcPr>
            <w:tcW w:w="1898" w:type="dxa"/>
            <w:shd w:val="clear" w:color="auto" w:fill="auto"/>
            <w:vAlign w:val="center"/>
          </w:tcPr>
          <w:p w:rsidR="00312D44" w:rsidRPr="0005134A" w:rsidRDefault="00312D44" w:rsidP="0005134A">
            <w:pPr>
              <w:jc w:val="center"/>
              <w:rPr>
                <w:rFonts w:ascii="Arial" w:hAnsi="Arial" w:cs="Arial"/>
                <w:bCs/>
                <w:sz w:val="20"/>
                <w:szCs w:val="20"/>
              </w:rPr>
            </w:pPr>
          </w:p>
        </w:tc>
        <w:tc>
          <w:tcPr>
            <w:tcW w:w="2902" w:type="dxa"/>
            <w:shd w:val="clear" w:color="auto" w:fill="auto"/>
            <w:vAlign w:val="center"/>
          </w:tcPr>
          <w:p w:rsidR="00312D44" w:rsidRPr="0005134A" w:rsidRDefault="00312D44" w:rsidP="0005134A">
            <w:pPr>
              <w:jc w:val="center"/>
              <w:rPr>
                <w:rFonts w:ascii="Arial" w:hAnsi="Arial" w:cs="Arial"/>
                <w:bCs/>
                <w:sz w:val="20"/>
                <w:szCs w:val="20"/>
              </w:rPr>
            </w:pPr>
          </w:p>
        </w:tc>
        <w:tc>
          <w:tcPr>
            <w:tcW w:w="1704" w:type="dxa"/>
            <w:shd w:val="clear" w:color="auto" w:fill="auto"/>
            <w:vAlign w:val="center"/>
          </w:tcPr>
          <w:p w:rsidR="00312D44" w:rsidRPr="0005134A" w:rsidRDefault="00312D44" w:rsidP="0005134A">
            <w:pPr>
              <w:jc w:val="center"/>
              <w:rPr>
                <w:rFonts w:ascii="Arial" w:hAnsi="Arial" w:cs="Arial"/>
                <w:bCs/>
                <w:sz w:val="20"/>
                <w:szCs w:val="20"/>
              </w:rPr>
            </w:pPr>
          </w:p>
        </w:tc>
      </w:tr>
      <w:tr w:rsidR="00312D44" w:rsidRPr="0005134A" w:rsidTr="0005134A">
        <w:trPr>
          <w:trHeight w:val="390"/>
        </w:trPr>
        <w:tc>
          <w:tcPr>
            <w:tcW w:w="2708" w:type="dxa"/>
            <w:shd w:val="clear" w:color="auto" w:fill="auto"/>
            <w:vAlign w:val="center"/>
          </w:tcPr>
          <w:p w:rsidR="00312D44" w:rsidRPr="0005134A" w:rsidRDefault="00312D44" w:rsidP="0005134A">
            <w:pPr>
              <w:jc w:val="center"/>
              <w:rPr>
                <w:rFonts w:ascii="Arial" w:hAnsi="Arial" w:cs="Arial"/>
                <w:bCs/>
                <w:sz w:val="20"/>
                <w:szCs w:val="20"/>
              </w:rPr>
            </w:pPr>
          </w:p>
        </w:tc>
        <w:tc>
          <w:tcPr>
            <w:tcW w:w="1898" w:type="dxa"/>
            <w:shd w:val="clear" w:color="auto" w:fill="auto"/>
            <w:vAlign w:val="center"/>
          </w:tcPr>
          <w:p w:rsidR="00312D44" w:rsidRPr="0005134A" w:rsidRDefault="00312D44" w:rsidP="0005134A">
            <w:pPr>
              <w:jc w:val="center"/>
              <w:rPr>
                <w:rFonts w:ascii="Arial" w:hAnsi="Arial" w:cs="Arial"/>
                <w:bCs/>
                <w:sz w:val="20"/>
                <w:szCs w:val="20"/>
              </w:rPr>
            </w:pPr>
          </w:p>
        </w:tc>
        <w:tc>
          <w:tcPr>
            <w:tcW w:w="2902" w:type="dxa"/>
            <w:shd w:val="clear" w:color="auto" w:fill="auto"/>
            <w:vAlign w:val="center"/>
          </w:tcPr>
          <w:p w:rsidR="00312D44" w:rsidRPr="0005134A" w:rsidRDefault="00312D44" w:rsidP="0005134A">
            <w:pPr>
              <w:jc w:val="center"/>
              <w:rPr>
                <w:rFonts w:ascii="Arial" w:hAnsi="Arial" w:cs="Arial"/>
                <w:bCs/>
                <w:sz w:val="20"/>
                <w:szCs w:val="20"/>
              </w:rPr>
            </w:pPr>
          </w:p>
        </w:tc>
        <w:tc>
          <w:tcPr>
            <w:tcW w:w="1704" w:type="dxa"/>
            <w:shd w:val="clear" w:color="auto" w:fill="auto"/>
            <w:vAlign w:val="center"/>
          </w:tcPr>
          <w:p w:rsidR="00312D44" w:rsidRPr="0005134A" w:rsidRDefault="00312D44" w:rsidP="0005134A">
            <w:pPr>
              <w:jc w:val="center"/>
              <w:rPr>
                <w:rFonts w:ascii="Arial" w:hAnsi="Arial" w:cs="Arial"/>
                <w:bCs/>
                <w:sz w:val="20"/>
                <w:szCs w:val="20"/>
              </w:rPr>
            </w:pPr>
          </w:p>
        </w:tc>
      </w:tr>
    </w:tbl>
    <w:p w:rsidR="00312D44" w:rsidRDefault="00312D44" w:rsidP="00312D44">
      <w:pPr>
        <w:jc w:val="both"/>
        <w:rPr>
          <w:rFonts w:ascii="Arial" w:hAnsi="Arial" w:cs="Arial"/>
          <w:bCs/>
          <w:sz w:val="20"/>
          <w:szCs w:val="20"/>
        </w:rPr>
      </w:pPr>
    </w:p>
    <w:p w:rsidR="00312D44" w:rsidRPr="00C53253" w:rsidRDefault="00312D44" w:rsidP="00312D44">
      <w:pPr>
        <w:jc w:val="both"/>
        <w:rPr>
          <w:rFonts w:ascii="Arial" w:hAnsi="Arial" w:cs="Arial"/>
          <w:bCs/>
          <w:sz w:val="20"/>
          <w:szCs w:val="20"/>
        </w:rPr>
      </w:pPr>
      <w:r>
        <w:rPr>
          <w:rFonts w:ascii="Arial" w:hAnsi="Arial" w:cs="Arial"/>
          <w:bCs/>
          <w:sz w:val="20"/>
          <w:szCs w:val="20"/>
        </w:rPr>
        <w:t xml:space="preserve">Další údaje o subdodavatelích (uveďte u každého subdodavatele </w:t>
      </w:r>
      <w:r w:rsidRPr="00DD2DCD">
        <w:rPr>
          <w:rFonts w:ascii="Arial" w:hAnsi="Arial" w:cs="Arial"/>
          <w:bCs/>
          <w:sz w:val="20"/>
          <w:szCs w:val="20"/>
        </w:rPr>
        <w:t>jméno, IČ,</w:t>
      </w:r>
      <w:r>
        <w:rPr>
          <w:rFonts w:ascii="Arial" w:hAnsi="Arial" w:cs="Arial"/>
          <w:bCs/>
          <w:sz w:val="20"/>
          <w:szCs w:val="20"/>
        </w:rPr>
        <w:t xml:space="preserve"> </w:t>
      </w:r>
      <w:r w:rsidRPr="00DD2DCD">
        <w:rPr>
          <w:rFonts w:ascii="Arial" w:hAnsi="Arial" w:cs="Arial"/>
          <w:bCs/>
          <w:sz w:val="20"/>
          <w:szCs w:val="20"/>
        </w:rPr>
        <w:t>právní form</w:t>
      </w:r>
      <w:r>
        <w:rPr>
          <w:rFonts w:ascii="Arial" w:hAnsi="Arial" w:cs="Arial"/>
          <w:bCs/>
          <w:sz w:val="20"/>
          <w:szCs w:val="20"/>
        </w:rPr>
        <w:t>u</w:t>
      </w:r>
      <w:r w:rsidRPr="00DD2DCD">
        <w:rPr>
          <w:rFonts w:ascii="Arial" w:hAnsi="Arial" w:cs="Arial"/>
          <w:bCs/>
          <w:sz w:val="20"/>
          <w:szCs w:val="20"/>
        </w:rPr>
        <w:t>, sí</w:t>
      </w:r>
      <w:r>
        <w:rPr>
          <w:rFonts w:ascii="Arial" w:hAnsi="Arial" w:cs="Arial"/>
          <w:bCs/>
          <w:sz w:val="20"/>
          <w:szCs w:val="20"/>
        </w:rPr>
        <w:t>dlo, kontaktní telefon a e-mail</w:t>
      </w:r>
      <w:r w:rsidRPr="00DD2DCD">
        <w:rPr>
          <w:rFonts w:ascii="Arial" w:hAnsi="Arial" w:cs="Arial"/>
          <w:bCs/>
          <w:sz w:val="20"/>
          <w:szCs w:val="20"/>
        </w:rPr>
        <w:t xml:space="preserve">, pokud je </w:t>
      </w:r>
      <w:r>
        <w:rPr>
          <w:rFonts w:ascii="Arial" w:hAnsi="Arial" w:cs="Arial"/>
          <w:bCs/>
          <w:sz w:val="20"/>
          <w:szCs w:val="20"/>
        </w:rPr>
        <w:t xml:space="preserve">již </w:t>
      </w:r>
      <w:r w:rsidRPr="00DD2DCD">
        <w:rPr>
          <w:rFonts w:ascii="Arial" w:hAnsi="Arial" w:cs="Arial"/>
          <w:bCs/>
          <w:sz w:val="20"/>
          <w:szCs w:val="20"/>
        </w:rPr>
        <w:t>zná</w:t>
      </w:r>
      <w:r>
        <w:rPr>
          <w:rFonts w:ascii="Arial" w:hAnsi="Arial" w:cs="Arial"/>
          <w:bCs/>
          <w:sz w:val="20"/>
          <w:szCs w:val="20"/>
        </w:rPr>
        <w:t>te):</w:t>
      </w:r>
    </w:p>
    <w:p w:rsidR="00312D44" w:rsidRDefault="00312D44" w:rsidP="00312D44">
      <w:pPr>
        <w:jc w:val="both"/>
        <w:rPr>
          <w:rFonts w:ascii="Arial" w:hAnsi="Arial" w:cs="Arial"/>
          <w:bCs/>
          <w:sz w:val="20"/>
          <w:szCs w:val="20"/>
        </w:rPr>
      </w:pPr>
    </w:p>
    <w:p w:rsidR="00312D44" w:rsidRPr="00C53253" w:rsidRDefault="00312D44" w:rsidP="00290DE9">
      <w:pPr>
        <w:jc w:val="both"/>
        <w:rPr>
          <w:rFonts w:ascii="Arial" w:hAnsi="Arial" w:cs="Arial"/>
          <w:bCs/>
          <w:sz w:val="20"/>
          <w:szCs w:val="20"/>
        </w:rPr>
      </w:pPr>
    </w:p>
    <w:p w:rsidR="00312D44" w:rsidRPr="003D4EEE" w:rsidRDefault="00312D44" w:rsidP="00290DE9">
      <w:pPr>
        <w:pStyle w:val="Zkladntextodsazen2"/>
        <w:spacing w:after="0" w:line="240" w:lineRule="auto"/>
        <w:ind w:left="0"/>
        <w:rPr>
          <w:rFonts w:ascii="Arial" w:hAnsi="Arial" w:cs="Arial"/>
          <w:sz w:val="20"/>
        </w:rPr>
      </w:pPr>
      <w:r w:rsidRPr="003D4EEE">
        <w:rPr>
          <w:rFonts w:ascii="Arial" w:hAnsi="Arial" w:cs="Arial"/>
          <w:sz w:val="20"/>
        </w:rPr>
        <w:t>V </w:t>
      </w:r>
      <w:r>
        <w:rPr>
          <w:rFonts w:ascii="Arial" w:hAnsi="Arial" w:cs="Arial"/>
          <w:sz w:val="20"/>
        </w:rPr>
        <w:t xml:space="preserve">……………………… </w:t>
      </w:r>
      <w:r w:rsidRPr="003D4EEE">
        <w:rPr>
          <w:rFonts w:ascii="Arial" w:hAnsi="Arial" w:cs="Arial"/>
          <w:sz w:val="20"/>
        </w:rPr>
        <w:t>dne</w:t>
      </w:r>
      <w:r>
        <w:rPr>
          <w:rFonts w:ascii="Arial" w:hAnsi="Arial" w:cs="Arial"/>
          <w:sz w:val="20"/>
        </w:rPr>
        <w:t xml:space="preserve"> ………………………</w:t>
      </w:r>
    </w:p>
    <w:p w:rsidR="00312D44" w:rsidRDefault="00312D44" w:rsidP="00290DE9">
      <w:pPr>
        <w:pStyle w:val="Zkladntextodsazen2"/>
        <w:spacing w:after="0" w:line="240" w:lineRule="auto"/>
        <w:ind w:left="0"/>
        <w:rPr>
          <w:rFonts w:ascii="Arial" w:hAnsi="Arial" w:cs="Arial"/>
          <w:sz w:val="20"/>
        </w:rPr>
      </w:pPr>
    </w:p>
    <w:p w:rsidR="00312D44" w:rsidRDefault="00312D44" w:rsidP="00290DE9">
      <w:pPr>
        <w:pStyle w:val="Zkladntextodsazen2"/>
        <w:spacing w:after="0" w:line="240" w:lineRule="auto"/>
        <w:ind w:left="0"/>
        <w:rPr>
          <w:rFonts w:ascii="Arial" w:hAnsi="Arial" w:cs="Arial"/>
          <w:sz w:val="20"/>
        </w:rPr>
      </w:pPr>
    </w:p>
    <w:p w:rsidR="00312D44" w:rsidRPr="003D4EEE" w:rsidRDefault="00312D44" w:rsidP="00290DE9">
      <w:pPr>
        <w:pStyle w:val="Zkladntextodsazen2"/>
        <w:tabs>
          <w:tab w:val="left" w:pos="4600"/>
        </w:tabs>
        <w:spacing w:after="0" w:line="240" w:lineRule="auto"/>
        <w:ind w:left="0"/>
        <w:rPr>
          <w:rFonts w:ascii="Arial" w:hAnsi="Arial" w:cs="Arial"/>
          <w:sz w:val="20"/>
        </w:rPr>
      </w:pPr>
      <w:r>
        <w:rPr>
          <w:rFonts w:ascii="Arial" w:hAnsi="Arial" w:cs="Arial"/>
          <w:sz w:val="20"/>
        </w:rPr>
        <w:tab/>
        <w:t>……………………………………………….</w:t>
      </w:r>
    </w:p>
    <w:p w:rsidR="00312D44" w:rsidRPr="003D4EEE" w:rsidRDefault="00312D44" w:rsidP="00290DE9">
      <w:pPr>
        <w:pStyle w:val="Zkladntextodsazen2"/>
        <w:tabs>
          <w:tab w:val="left" w:pos="4600"/>
        </w:tabs>
        <w:spacing w:after="0" w:line="240" w:lineRule="auto"/>
        <w:ind w:left="0"/>
        <w:rPr>
          <w:rFonts w:ascii="Arial" w:hAnsi="Arial" w:cs="Arial"/>
          <w:sz w:val="20"/>
        </w:rPr>
      </w:pPr>
      <w:r>
        <w:rPr>
          <w:rFonts w:ascii="Arial" w:hAnsi="Arial" w:cs="Arial"/>
          <w:sz w:val="20"/>
        </w:rPr>
        <w:tab/>
      </w:r>
      <w:r w:rsidRPr="003D4EEE">
        <w:rPr>
          <w:rFonts w:ascii="Arial" w:hAnsi="Arial" w:cs="Arial"/>
          <w:sz w:val="20"/>
        </w:rPr>
        <w:t xml:space="preserve">Razítko a podpis </w:t>
      </w:r>
      <w:r w:rsidR="00CF4639">
        <w:rPr>
          <w:rFonts w:ascii="Arial" w:hAnsi="Arial" w:cs="Arial"/>
          <w:sz w:val="20"/>
          <w:szCs w:val="20"/>
        </w:rPr>
        <w:t>účastníka</w:t>
      </w:r>
      <w:r w:rsidR="00290DE9">
        <w:rPr>
          <w:rFonts w:ascii="Arial" w:hAnsi="Arial" w:cs="Arial"/>
          <w:sz w:val="20"/>
        </w:rPr>
        <w:t xml:space="preserve"> - osoby</w:t>
      </w:r>
    </w:p>
    <w:p w:rsidR="00312D44" w:rsidRPr="00174888" w:rsidRDefault="00312D44" w:rsidP="00F01E7F">
      <w:pPr>
        <w:pStyle w:val="Zkladntextodsazen2"/>
        <w:tabs>
          <w:tab w:val="left" w:pos="4600"/>
        </w:tabs>
        <w:spacing w:after="0" w:line="240" w:lineRule="auto"/>
        <w:ind w:left="0"/>
        <w:rPr>
          <w:rFonts w:ascii="Arial" w:hAnsi="Arial" w:cs="Arial"/>
          <w:sz w:val="20"/>
        </w:rPr>
      </w:pPr>
      <w:r>
        <w:rPr>
          <w:rFonts w:ascii="Arial" w:hAnsi="Arial" w:cs="Arial"/>
          <w:sz w:val="20"/>
        </w:rPr>
        <w:tab/>
      </w:r>
      <w:r w:rsidRPr="003D4EEE">
        <w:rPr>
          <w:rFonts w:ascii="Arial" w:hAnsi="Arial" w:cs="Arial"/>
          <w:sz w:val="20"/>
        </w:rPr>
        <w:t>oprávněn</w:t>
      </w:r>
      <w:r w:rsidR="00F01E7F">
        <w:rPr>
          <w:rFonts w:ascii="Arial" w:hAnsi="Arial" w:cs="Arial"/>
          <w:sz w:val="20"/>
        </w:rPr>
        <w:t>é</w:t>
      </w:r>
      <w:r w:rsidRPr="003D4EEE">
        <w:rPr>
          <w:rFonts w:ascii="Arial" w:hAnsi="Arial" w:cs="Arial"/>
          <w:sz w:val="20"/>
        </w:rPr>
        <w:t xml:space="preserve"> jednat jménem </w:t>
      </w:r>
      <w:r>
        <w:rPr>
          <w:rFonts w:ascii="Arial" w:hAnsi="Arial" w:cs="Arial"/>
          <w:sz w:val="20"/>
        </w:rPr>
        <w:t xml:space="preserve">či za </w:t>
      </w:r>
      <w:r w:rsidR="00CF4639">
        <w:rPr>
          <w:rFonts w:ascii="Arial" w:hAnsi="Arial" w:cs="Arial"/>
          <w:sz w:val="20"/>
          <w:szCs w:val="20"/>
        </w:rPr>
        <w:t>účastníka</w:t>
      </w:r>
    </w:p>
    <w:p w:rsidR="00312D44" w:rsidRDefault="00312D44" w:rsidP="00436D3F">
      <w:pPr>
        <w:pStyle w:val="Zkladntextodsazen2"/>
        <w:spacing w:after="0" w:line="240" w:lineRule="auto"/>
        <w:ind w:left="0"/>
        <w:rPr>
          <w:rFonts w:ascii="Arial" w:hAnsi="Arial" w:cs="Arial"/>
          <w:sz w:val="20"/>
        </w:rPr>
      </w:pPr>
    </w:p>
    <w:sectPr w:rsidR="00312D44" w:rsidSect="002C0CD9">
      <w:headerReference w:type="first" r:id="rId28"/>
      <w:footerReference w:type="first" r:id="rId29"/>
      <w:pgSz w:w="11906" w:h="16838" w:code="9"/>
      <w:pgMar w:top="1418" w:right="1418" w:bottom="1418" w:left="1418" w:header="709" w:footer="709" w:gutter="0"/>
      <w:pgBorders w:offsetFrom="page">
        <w:top w:val="single" w:sz="4" w:space="24" w:color="3366FF"/>
        <w:left w:val="single" w:sz="4" w:space="24" w:color="3366FF"/>
        <w:bottom w:val="single" w:sz="4" w:space="24" w:color="3366FF"/>
        <w:right w:val="single" w:sz="4" w:space="24" w:color="3366F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55" w:rsidRDefault="006C1755">
      <w:r>
        <w:separator/>
      </w:r>
    </w:p>
  </w:endnote>
  <w:endnote w:type="continuationSeparator" w:id="0">
    <w:p w:rsidR="006C1755" w:rsidRDefault="006C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etaPro-Bold">
    <w:altName w:val="Times New Roman"/>
    <w:panose1 w:val="00000000000000000000"/>
    <w:charset w:val="00"/>
    <w:family w:val="modern"/>
    <w:notTrueType/>
    <w:pitch w:val="variable"/>
    <w:sig w:usb0="00000001" w:usb1="4000606B"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F63" w:rsidRDefault="004D5F6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D5F63" w:rsidRDefault="004D5F63">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F63" w:rsidRPr="0089696B" w:rsidRDefault="004D5F63" w:rsidP="0089696B">
    <w:pPr>
      <w:pStyle w:val="Zpat"/>
      <w:rPr>
        <w:rStyle w:val="slostrnky"/>
        <w:rFonts w:ascii="Arial" w:hAnsi="Arial" w:cs="Arial"/>
        <w:sz w:val="16"/>
        <w:szCs w:val="16"/>
      </w:rPr>
    </w:pPr>
    <w:r w:rsidRPr="0089696B">
      <w:rPr>
        <w:rFonts w:ascii="Arial" w:hAnsi="Arial" w:cs="Arial"/>
        <w:sz w:val="16"/>
        <w:szCs w:val="16"/>
      </w:rPr>
      <w:t>© Ing. Petr Jakubíček, Ph.D.</w:t>
    </w:r>
    <w:r w:rsidRPr="0089696B">
      <w:rPr>
        <w:rFonts w:ascii="Arial" w:hAnsi="Arial" w:cs="Arial"/>
        <w:sz w:val="16"/>
        <w:szCs w:val="16"/>
      </w:rPr>
      <w:tab/>
    </w:r>
    <w:r w:rsidRPr="0089696B">
      <w:rPr>
        <w:rFonts w:ascii="Arial" w:hAnsi="Arial" w:cs="Arial"/>
        <w:sz w:val="16"/>
        <w:szCs w:val="16"/>
      </w:rPr>
      <w:tab/>
      <w:t xml:space="preserve">str.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PAGE </w:instrText>
    </w:r>
    <w:r w:rsidRPr="0089696B">
      <w:rPr>
        <w:rStyle w:val="slostrnky"/>
        <w:rFonts w:ascii="Arial" w:hAnsi="Arial" w:cs="Arial"/>
        <w:sz w:val="16"/>
        <w:szCs w:val="16"/>
      </w:rPr>
      <w:fldChar w:fldCharType="separate"/>
    </w:r>
    <w:r w:rsidR="003644B7">
      <w:rPr>
        <w:rStyle w:val="slostrnky"/>
        <w:rFonts w:ascii="Arial" w:hAnsi="Arial" w:cs="Arial"/>
        <w:noProof/>
        <w:sz w:val="16"/>
        <w:szCs w:val="16"/>
      </w:rPr>
      <w:t>21</w:t>
    </w:r>
    <w:r w:rsidRPr="0089696B">
      <w:rPr>
        <w:rStyle w:val="slostrnky"/>
        <w:rFonts w:ascii="Arial" w:hAnsi="Arial" w:cs="Arial"/>
        <w:sz w:val="16"/>
        <w:szCs w:val="16"/>
      </w:rPr>
      <w:fldChar w:fldCharType="end"/>
    </w:r>
    <w:r w:rsidRPr="0089696B">
      <w:rPr>
        <w:rStyle w:val="slostrnky"/>
        <w:rFonts w:ascii="Arial" w:hAnsi="Arial" w:cs="Arial"/>
        <w:sz w:val="16"/>
        <w:szCs w:val="16"/>
      </w:rPr>
      <w:t xml:space="preserve"> /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NUMPAGES </w:instrText>
    </w:r>
    <w:r w:rsidRPr="0089696B">
      <w:rPr>
        <w:rStyle w:val="slostrnky"/>
        <w:rFonts w:ascii="Arial" w:hAnsi="Arial" w:cs="Arial"/>
        <w:sz w:val="16"/>
        <w:szCs w:val="16"/>
      </w:rPr>
      <w:fldChar w:fldCharType="separate"/>
    </w:r>
    <w:r w:rsidR="003644B7">
      <w:rPr>
        <w:rStyle w:val="slostrnky"/>
        <w:rFonts w:ascii="Arial" w:hAnsi="Arial" w:cs="Arial"/>
        <w:noProof/>
        <w:sz w:val="16"/>
        <w:szCs w:val="16"/>
      </w:rPr>
      <w:t>35</w:t>
    </w:r>
    <w:r w:rsidRPr="0089696B">
      <w:rPr>
        <w:rStyle w:val="slostrnky"/>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F63" w:rsidRDefault="004D5F63" w:rsidP="00244442">
    <w:pPr>
      <w:pStyle w:val="Zpat"/>
      <w:tabs>
        <w:tab w:val="clear" w:pos="4536"/>
        <w:tab w:val="clear" w:pos="9072"/>
        <w:tab w:val="left" w:pos="105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F63" w:rsidRPr="0089696B" w:rsidRDefault="004D5F63" w:rsidP="0089696B">
    <w:pPr>
      <w:pStyle w:val="Zpat"/>
      <w:rPr>
        <w:rStyle w:val="slostrnky"/>
        <w:rFonts w:ascii="Arial" w:hAnsi="Arial" w:cs="Arial"/>
        <w:sz w:val="16"/>
        <w:szCs w:val="16"/>
      </w:rPr>
    </w:pPr>
    <w:r w:rsidRPr="0089696B">
      <w:rPr>
        <w:rFonts w:ascii="Arial" w:hAnsi="Arial" w:cs="Arial"/>
        <w:sz w:val="16"/>
        <w:szCs w:val="16"/>
      </w:rPr>
      <w:t>© Ing. Petr Jakubíček, Ph.D.</w:t>
    </w:r>
    <w:r w:rsidRPr="0089696B">
      <w:rPr>
        <w:rFonts w:ascii="Arial" w:hAnsi="Arial" w:cs="Arial"/>
        <w:sz w:val="16"/>
        <w:szCs w:val="16"/>
      </w:rPr>
      <w:tab/>
    </w:r>
    <w:r w:rsidRPr="0089696B">
      <w:rPr>
        <w:rFonts w:ascii="Arial" w:hAnsi="Arial" w:cs="Arial"/>
        <w:sz w:val="16"/>
        <w:szCs w:val="16"/>
      </w:rPr>
      <w:tab/>
      <w:t xml:space="preserve">str.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PAGE </w:instrText>
    </w:r>
    <w:r w:rsidRPr="0089696B">
      <w:rPr>
        <w:rStyle w:val="slostrnky"/>
        <w:rFonts w:ascii="Arial" w:hAnsi="Arial" w:cs="Arial"/>
        <w:sz w:val="16"/>
        <w:szCs w:val="16"/>
      </w:rPr>
      <w:fldChar w:fldCharType="separate"/>
    </w:r>
    <w:r w:rsidR="003644B7">
      <w:rPr>
        <w:rStyle w:val="slostrnky"/>
        <w:rFonts w:ascii="Arial" w:hAnsi="Arial" w:cs="Arial"/>
        <w:noProof/>
        <w:sz w:val="16"/>
        <w:szCs w:val="16"/>
      </w:rPr>
      <w:t>2</w:t>
    </w:r>
    <w:r w:rsidRPr="0089696B">
      <w:rPr>
        <w:rStyle w:val="slostrnky"/>
        <w:rFonts w:ascii="Arial" w:hAnsi="Arial" w:cs="Arial"/>
        <w:sz w:val="16"/>
        <w:szCs w:val="16"/>
      </w:rPr>
      <w:fldChar w:fldCharType="end"/>
    </w:r>
    <w:r w:rsidRPr="0089696B">
      <w:rPr>
        <w:rStyle w:val="slostrnky"/>
        <w:rFonts w:ascii="Arial" w:hAnsi="Arial" w:cs="Arial"/>
        <w:sz w:val="16"/>
        <w:szCs w:val="16"/>
      </w:rPr>
      <w:t xml:space="preserve"> / </w:t>
    </w:r>
    <w:r w:rsidRPr="0089696B">
      <w:rPr>
        <w:rStyle w:val="slostrnky"/>
        <w:rFonts w:ascii="Arial" w:hAnsi="Arial" w:cs="Arial"/>
        <w:sz w:val="16"/>
        <w:szCs w:val="16"/>
      </w:rPr>
      <w:fldChar w:fldCharType="begin"/>
    </w:r>
    <w:r w:rsidRPr="0089696B">
      <w:rPr>
        <w:rStyle w:val="slostrnky"/>
        <w:rFonts w:ascii="Arial" w:hAnsi="Arial" w:cs="Arial"/>
        <w:sz w:val="16"/>
        <w:szCs w:val="16"/>
      </w:rPr>
      <w:instrText xml:space="preserve"> NUMPAGES </w:instrText>
    </w:r>
    <w:r w:rsidRPr="0089696B">
      <w:rPr>
        <w:rStyle w:val="slostrnky"/>
        <w:rFonts w:ascii="Arial" w:hAnsi="Arial" w:cs="Arial"/>
        <w:sz w:val="16"/>
        <w:szCs w:val="16"/>
      </w:rPr>
      <w:fldChar w:fldCharType="separate"/>
    </w:r>
    <w:r w:rsidR="003644B7">
      <w:rPr>
        <w:rStyle w:val="slostrnky"/>
        <w:rFonts w:ascii="Arial" w:hAnsi="Arial" w:cs="Arial"/>
        <w:noProof/>
        <w:sz w:val="16"/>
        <w:szCs w:val="16"/>
      </w:rPr>
      <w:t>35</w:t>
    </w:r>
    <w:r w:rsidRPr="0089696B">
      <w:rPr>
        <w:rStyle w:val="slostrnk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55" w:rsidRDefault="006C1755">
      <w:r>
        <w:separator/>
      </w:r>
    </w:p>
  </w:footnote>
  <w:footnote w:type="continuationSeparator" w:id="0">
    <w:p w:rsidR="006C1755" w:rsidRDefault="006C17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F63" w:rsidRDefault="004D5F63" w:rsidP="00E93444">
    <w:pPr>
      <w:pStyle w:val="Zhlav"/>
      <w:pBdr>
        <w:bottom w:val="single" w:sz="4" w:space="1" w:color="3366FF"/>
      </w:pBdr>
      <w:tabs>
        <w:tab w:val="clear" w:pos="4536"/>
        <w:tab w:val="center" w:pos="4560"/>
      </w:tabs>
      <w:rPr>
        <w:rFonts w:ascii="Arial" w:hAnsi="Arial" w:cs="Arial"/>
        <w:sz w:val="16"/>
        <w:szCs w:val="16"/>
      </w:rPr>
    </w:pPr>
  </w:p>
  <w:p w:rsidR="004D5F63" w:rsidRPr="00A82777" w:rsidRDefault="004D5F63" w:rsidP="00E93444">
    <w:pPr>
      <w:pStyle w:val="Zhlav"/>
      <w:pBdr>
        <w:bottom w:val="single" w:sz="4" w:space="1" w:color="3366FF"/>
      </w:pBdr>
      <w:tabs>
        <w:tab w:val="clear" w:pos="4536"/>
        <w:tab w:val="center" w:pos="4560"/>
      </w:tabs>
      <w:rPr>
        <w:rFonts w:ascii="Arial" w:hAnsi="Arial" w:cs="Arial"/>
        <w:sz w:val="16"/>
        <w:szCs w:val="16"/>
      </w:rPr>
    </w:pPr>
    <w:r>
      <w:rPr>
        <w:noProof/>
      </w:rPr>
      <w:drawing>
        <wp:anchor distT="0" distB="0" distL="114300" distR="114300" simplePos="0" relativeHeight="251682816" behindDoc="0" locked="0" layoutInCell="1" allowOverlap="1" wp14:anchorId="44F43636" wp14:editId="67D09453">
          <wp:simplePos x="0" y="0"/>
          <wp:positionH relativeFrom="column">
            <wp:posOffset>5309235</wp:posOffset>
          </wp:positionH>
          <wp:positionV relativeFrom="paragraph">
            <wp:posOffset>-98425</wp:posOffset>
          </wp:positionV>
          <wp:extent cx="447675" cy="542925"/>
          <wp:effectExtent l="0" t="0" r="9525" b="9525"/>
          <wp:wrapNone/>
          <wp:docPr id="1" name="Obráze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777">
      <w:rPr>
        <w:rFonts w:ascii="Arial" w:hAnsi="Arial" w:cs="Arial"/>
        <w:sz w:val="16"/>
        <w:szCs w:val="16"/>
      </w:rPr>
      <w:t xml:space="preserve">Zadávací dokumentace </w:t>
    </w:r>
    <w:r>
      <w:rPr>
        <w:rFonts w:ascii="Arial" w:hAnsi="Arial" w:cs="Arial"/>
        <w:sz w:val="16"/>
        <w:szCs w:val="16"/>
      </w:rPr>
      <w:t>ve</w:t>
    </w:r>
    <w:r w:rsidRPr="00A82777">
      <w:rPr>
        <w:rFonts w:ascii="Arial" w:hAnsi="Arial" w:cs="Arial"/>
        <w:sz w:val="16"/>
        <w:szCs w:val="16"/>
      </w:rPr>
      <w:t xml:space="preserve"> veřejné zakázce </w:t>
    </w:r>
  </w:p>
  <w:p w:rsidR="004D5F63" w:rsidRPr="00A82777" w:rsidRDefault="004D5F63" w:rsidP="00E93444">
    <w:pPr>
      <w:pStyle w:val="Zhlav"/>
      <w:pBdr>
        <w:bottom w:val="single" w:sz="4" w:space="1" w:color="3366FF"/>
      </w:pBdr>
      <w:tabs>
        <w:tab w:val="clear" w:pos="4536"/>
        <w:tab w:val="center" w:pos="4560"/>
      </w:tabs>
      <w:rPr>
        <w:rFonts w:ascii="Arial" w:hAnsi="Arial" w:cs="Arial"/>
        <w:sz w:val="16"/>
        <w:szCs w:val="16"/>
      </w:rPr>
    </w:pPr>
  </w:p>
  <w:p w:rsidR="004D5F63" w:rsidRPr="00E93444" w:rsidRDefault="004D5F63" w:rsidP="00E93444">
    <w:pPr>
      <w:pStyle w:val="Zhlav"/>
      <w:pBdr>
        <w:bottom w:val="single" w:sz="4" w:space="1" w:color="3366FF"/>
      </w:pBdr>
      <w:rPr>
        <w:rFonts w:ascii="Arial" w:hAnsi="Arial" w:cs="Arial"/>
        <w:b/>
        <w:sz w:val="16"/>
        <w:szCs w:val="16"/>
      </w:rPr>
    </w:pPr>
    <w:r w:rsidRPr="00E93444">
      <w:rPr>
        <w:rFonts w:ascii="Arial" w:hAnsi="Arial" w:cs="Arial"/>
        <w:b/>
        <w:sz w:val="16"/>
        <w:szCs w:val="16"/>
      </w:rPr>
      <w:t>„Novostavba tělocvičny, Velké Přílepy“</w:t>
    </w:r>
  </w:p>
  <w:p w:rsidR="004D5F63" w:rsidRPr="00A82777" w:rsidRDefault="004D5F63" w:rsidP="00E93444">
    <w:pPr>
      <w:pStyle w:val="Zhlav"/>
      <w:pBdr>
        <w:bottom w:val="single" w:sz="4" w:space="1" w:color="3366FF"/>
      </w:pBdr>
      <w:rPr>
        <w:rFonts w:ascii="Arial" w:hAnsi="Arial" w:cs="Arial"/>
        <w:b/>
        <w:bCs/>
        <w:sz w:val="16"/>
        <w:szCs w:val="16"/>
      </w:rPr>
    </w:pPr>
  </w:p>
  <w:p w:rsidR="004D5F63" w:rsidRPr="00A82777" w:rsidRDefault="004D5F63" w:rsidP="00E93444">
    <w:pPr>
      <w:pStyle w:val="Zhlav"/>
      <w:rPr>
        <w:rFonts w:ascii="Arial" w:hAnsi="Arial" w:cs="Arial"/>
        <w:sz w:val="16"/>
        <w:szCs w:val="16"/>
      </w:rPr>
    </w:pPr>
  </w:p>
  <w:p w:rsidR="004D5F63" w:rsidRPr="00A82777" w:rsidRDefault="004D5F63" w:rsidP="00E93444">
    <w:pPr>
      <w:pStyle w:val="Zhlav"/>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F63" w:rsidRDefault="004D5F63" w:rsidP="00A17A05">
    <w:pPr>
      <w:pStyle w:val="Zhlav"/>
      <w:pBdr>
        <w:bottom w:val="single" w:sz="4" w:space="1" w:color="3366FF"/>
      </w:pBdr>
      <w:tabs>
        <w:tab w:val="clear" w:pos="4536"/>
        <w:tab w:val="center" w:pos="4560"/>
      </w:tabs>
      <w:rPr>
        <w:rFonts w:ascii="Arial" w:hAnsi="Arial" w:cs="Arial"/>
        <w:sz w:val="16"/>
        <w:szCs w:val="16"/>
      </w:rPr>
    </w:pPr>
  </w:p>
  <w:p w:rsidR="004D5F63" w:rsidRPr="00A82777" w:rsidRDefault="004D5F63" w:rsidP="00A17A05">
    <w:pPr>
      <w:pStyle w:val="Zhlav"/>
      <w:pBdr>
        <w:bottom w:val="single" w:sz="4" w:space="1" w:color="3366FF"/>
      </w:pBdr>
      <w:tabs>
        <w:tab w:val="clear" w:pos="4536"/>
        <w:tab w:val="center" w:pos="4560"/>
      </w:tabs>
      <w:rPr>
        <w:rFonts w:ascii="Arial" w:hAnsi="Arial" w:cs="Arial"/>
        <w:sz w:val="16"/>
        <w:szCs w:val="16"/>
      </w:rPr>
    </w:pPr>
    <w:r>
      <w:rPr>
        <w:noProof/>
      </w:rPr>
      <w:drawing>
        <wp:anchor distT="0" distB="0" distL="114300" distR="114300" simplePos="0" relativeHeight="251680768" behindDoc="0" locked="0" layoutInCell="1" allowOverlap="1">
          <wp:simplePos x="0" y="0"/>
          <wp:positionH relativeFrom="column">
            <wp:posOffset>5309235</wp:posOffset>
          </wp:positionH>
          <wp:positionV relativeFrom="paragraph">
            <wp:posOffset>-98425</wp:posOffset>
          </wp:positionV>
          <wp:extent cx="447675" cy="542925"/>
          <wp:effectExtent l="0" t="0" r="9525" b="9525"/>
          <wp:wrapNone/>
          <wp:docPr id="4" name="Obrázek 4"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777">
      <w:rPr>
        <w:rFonts w:ascii="Arial" w:hAnsi="Arial" w:cs="Arial"/>
        <w:sz w:val="16"/>
        <w:szCs w:val="16"/>
      </w:rPr>
      <w:t xml:space="preserve">Zadávací dokumentace </w:t>
    </w:r>
    <w:r>
      <w:rPr>
        <w:rFonts w:ascii="Arial" w:hAnsi="Arial" w:cs="Arial"/>
        <w:sz w:val="16"/>
        <w:szCs w:val="16"/>
      </w:rPr>
      <w:t>ve</w:t>
    </w:r>
    <w:r w:rsidRPr="00A82777">
      <w:rPr>
        <w:rFonts w:ascii="Arial" w:hAnsi="Arial" w:cs="Arial"/>
        <w:sz w:val="16"/>
        <w:szCs w:val="16"/>
      </w:rPr>
      <w:t xml:space="preserve"> veřejné zakázce </w:t>
    </w:r>
  </w:p>
  <w:p w:rsidR="004D5F63" w:rsidRPr="00A82777" w:rsidRDefault="004D5F63" w:rsidP="00A17A05">
    <w:pPr>
      <w:pStyle w:val="Zhlav"/>
      <w:pBdr>
        <w:bottom w:val="single" w:sz="4" w:space="1" w:color="3366FF"/>
      </w:pBdr>
      <w:tabs>
        <w:tab w:val="clear" w:pos="4536"/>
        <w:tab w:val="center" w:pos="4560"/>
      </w:tabs>
      <w:rPr>
        <w:rFonts w:ascii="Arial" w:hAnsi="Arial" w:cs="Arial"/>
        <w:sz w:val="16"/>
        <w:szCs w:val="16"/>
      </w:rPr>
    </w:pPr>
  </w:p>
  <w:p w:rsidR="004D5F63" w:rsidRPr="00E93444" w:rsidRDefault="004D5F63" w:rsidP="00A17A05">
    <w:pPr>
      <w:pStyle w:val="Zhlav"/>
      <w:pBdr>
        <w:bottom w:val="single" w:sz="4" w:space="1" w:color="3366FF"/>
      </w:pBdr>
      <w:rPr>
        <w:rFonts w:ascii="Arial" w:hAnsi="Arial" w:cs="Arial"/>
        <w:b/>
        <w:sz w:val="16"/>
        <w:szCs w:val="16"/>
      </w:rPr>
    </w:pPr>
    <w:r w:rsidRPr="00E93444">
      <w:rPr>
        <w:rFonts w:ascii="Arial" w:hAnsi="Arial" w:cs="Arial"/>
        <w:b/>
        <w:sz w:val="16"/>
        <w:szCs w:val="16"/>
      </w:rPr>
      <w:t>„Novostavba tělocvičny, Velké Přílepy“</w:t>
    </w:r>
  </w:p>
  <w:p w:rsidR="004D5F63" w:rsidRPr="00A82777" w:rsidRDefault="004D5F63" w:rsidP="00A17A05">
    <w:pPr>
      <w:pStyle w:val="Zhlav"/>
      <w:pBdr>
        <w:bottom w:val="single" w:sz="4" w:space="1" w:color="3366FF"/>
      </w:pBdr>
      <w:rPr>
        <w:rFonts w:ascii="Arial" w:hAnsi="Arial" w:cs="Arial"/>
        <w:b/>
        <w:bCs/>
        <w:sz w:val="16"/>
        <w:szCs w:val="16"/>
      </w:rPr>
    </w:pPr>
  </w:p>
  <w:p w:rsidR="004D5F63" w:rsidRPr="00A82777" w:rsidRDefault="004D5F63" w:rsidP="00A17A05">
    <w:pPr>
      <w:pStyle w:val="Zhlav"/>
      <w:rPr>
        <w:rFonts w:ascii="Arial" w:hAnsi="Arial" w:cs="Arial"/>
        <w:sz w:val="16"/>
        <w:szCs w:val="16"/>
      </w:rPr>
    </w:pPr>
  </w:p>
  <w:p w:rsidR="004D5F63" w:rsidRPr="00A82777" w:rsidRDefault="004D5F63" w:rsidP="00A17A05">
    <w:pPr>
      <w:pStyle w:val="Zhlav"/>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2"/>
    <w:lvl w:ilvl="0">
      <w:start w:val="1"/>
      <w:numFmt w:val="lowerLetter"/>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15:restartNumberingAfterBreak="0">
    <w:nsid w:val="00197FAD"/>
    <w:multiLevelType w:val="multilevel"/>
    <w:tmpl w:val="2B90B0BC"/>
    <w:lvl w:ilvl="0">
      <w:start w:val="4"/>
      <w:numFmt w:val="decimal"/>
      <w:lvlText w:val="%1"/>
      <w:lvlJc w:val="left"/>
      <w:pPr>
        <w:tabs>
          <w:tab w:val="num" w:pos="454"/>
        </w:tabs>
        <w:ind w:left="454" w:hanging="454"/>
      </w:pPr>
      <w:rPr>
        <w:rFonts w:hint="default"/>
      </w:rPr>
    </w:lvl>
    <w:lvl w:ilvl="1">
      <w:start w:val="3"/>
      <w:numFmt w:val="decimal"/>
      <w:pStyle w:val="Konceseislnadpis2"/>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133A23"/>
    <w:multiLevelType w:val="hybridMultilevel"/>
    <w:tmpl w:val="5B9A9A02"/>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034"/>
    <w:multiLevelType w:val="hybridMultilevel"/>
    <w:tmpl w:val="2A72BC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3F5A7E"/>
    <w:multiLevelType w:val="hybridMultilevel"/>
    <w:tmpl w:val="AC827D9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378143C"/>
    <w:multiLevelType w:val="hybridMultilevel"/>
    <w:tmpl w:val="D114AA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1F3E63"/>
    <w:multiLevelType w:val="hybridMultilevel"/>
    <w:tmpl w:val="5EC2D74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33F69D1"/>
    <w:multiLevelType w:val="hybridMultilevel"/>
    <w:tmpl w:val="D570A34E"/>
    <w:lvl w:ilvl="0" w:tplc="04050001">
      <w:start w:val="1"/>
      <w:numFmt w:val="bullet"/>
      <w:lvlText w:val=""/>
      <w:lvlJc w:val="left"/>
      <w:pPr>
        <w:tabs>
          <w:tab w:val="num" w:pos="1069"/>
        </w:tabs>
        <w:ind w:left="1069" w:hanging="360"/>
      </w:pPr>
      <w:rPr>
        <w:rFonts w:ascii="Symbol" w:hAnsi="Symbol" w:hint="default"/>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238F4EBF"/>
    <w:multiLevelType w:val="hybridMultilevel"/>
    <w:tmpl w:val="DA36D15C"/>
    <w:lvl w:ilvl="0" w:tplc="D94A658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3BD43A0"/>
    <w:multiLevelType w:val="hybridMultilevel"/>
    <w:tmpl w:val="38ACAE4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7022BC0"/>
    <w:multiLevelType w:val="hybridMultilevel"/>
    <w:tmpl w:val="38ACAE4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8BE3028"/>
    <w:multiLevelType w:val="hybridMultilevel"/>
    <w:tmpl w:val="38ACAE4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28BE3B61"/>
    <w:multiLevelType w:val="hybridMultilevel"/>
    <w:tmpl w:val="8018A306"/>
    <w:lvl w:ilvl="0" w:tplc="D94A658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666"/>
        </w:tabs>
        <w:ind w:left="666" w:hanging="360"/>
      </w:pPr>
    </w:lvl>
    <w:lvl w:ilvl="2" w:tplc="0405001B">
      <w:start w:val="1"/>
      <w:numFmt w:val="lowerRoman"/>
      <w:lvlText w:val="%3."/>
      <w:lvlJc w:val="right"/>
      <w:pPr>
        <w:tabs>
          <w:tab w:val="num" w:pos="1386"/>
        </w:tabs>
        <w:ind w:left="1386" w:hanging="180"/>
      </w:pPr>
    </w:lvl>
    <w:lvl w:ilvl="3" w:tplc="0405000F" w:tentative="1">
      <w:start w:val="1"/>
      <w:numFmt w:val="decimal"/>
      <w:lvlText w:val="%4."/>
      <w:lvlJc w:val="left"/>
      <w:pPr>
        <w:tabs>
          <w:tab w:val="num" w:pos="2106"/>
        </w:tabs>
        <w:ind w:left="2106" w:hanging="360"/>
      </w:pPr>
    </w:lvl>
    <w:lvl w:ilvl="4" w:tplc="04050019" w:tentative="1">
      <w:start w:val="1"/>
      <w:numFmt w:val="lowerLetter"/>
      <w:lvlText w:val="%5."/>
      <w:lvlJc w:val="left"/>
      <w:pPr>
        <w:tabs>
          <w:tab w:val="num" w:pos="2826"/>
        </w:tabs>
        <w:ind w:left="2826" w:hanging="360"/>
      </w:pPr>
    </w:lvl>
    <w:lvl w:ilvl="5" w:tplc="0405001B" w:tentative="1">
      <w:start w:val="1"/>
      <w:numFmt w:val="lowerRoman"/>
      <w:lvlText w:val="%6."/>
      <w:lvlJc w:val="right"/>
      <w:pPr>
        <w:tabs>
          <w:tab w:val="num" w:pos="3546"/>
        </w:tabs>
        <w:ind w:left="3546" w:hanging="180"/>
      </w:pPr>
    </w:lvl>
    <w:lvl w:ilvl="6" w:tplc="0405000F" w:tentative="1">
      <w:start w:val="1"/>
      <w:numFmt w:val="decimal"/>
      <w:lvlText w:val="%7."/>
      <w:lvlJc w:val="left"/>
      <w:pPr>
        <w:tabs>
          <w:tab w:val="num" w:pos="4266"/>
        </w:tabs>
        <w:ind w:left="4266" w:hanging="360"/>
      </w:pPr>
    </w:lvl>
    <w:lvl w:ilvl="7" w:tplc="04050019" w:tentative="1">
      <w:start w:val="1"/>
      <w:numFmt w:val="lowerLetter"/>
      <w:lvlText w:val="%8."/>
      <w:lvlJc w:val="left"/>
      <w:pPr>
        <w:tabs>
          <w:tab w:val="num" w:pos="4986"/>
        </w:tabs>
        <w:ind w:left="4986" w:hanging="360"/>
      </w:pPr>
    </w:lvl>
    <w:lvl w:ilvl="8" w:tplc="0405001B" w:tentative="1">
      <w:start w:val="1"/>
      <w:numFmt w:val="lowerRoman"/>
      <w:lvlText w:val="%9."/>
      <w:lvlJc w:val="right"/>
      <w:pPr>
        <w:tabs>
          <w:tab w:val="num" w:pos="5706"/>
        </w:tabs>
        <w:ind w:left="5706" w:hanging="180"/>
      </w:pPr>
    </w:lvl>
  </w:abstractNum>
  <w:abstractNum w:abstractNumId="13" w15:restartNumberingAfterBreak="0">
    <w:nsid w:val="2F4B175D"/>
    <w:multiLevelType w:val="hybridMultilevel"/>
    <w:tmpl w:val="EB327F8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B30B37"/>
    <w:multiLevelType w:val="hybridMultilevel"/>
    <w:tmpl w:val="33722666"/>
    <w:lvl w:ilvl="0" w:tplc="8FCCF2F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1FB045C"/>
    <w:multiLevelType w:val="multilevel"/>
    <w:tmpl w:val="7D98B8D0"/>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83F554C"/>
    <w:multiLevelType w:val="hybridMultilevel"/>
    <w:tmpl w:val="08B21494"/>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8B579C5"/>
    <w:multiLevelType w:val="hybridMultilevel"/>
    <w:tmpl w:val="97D0799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9951792"/>
    <w:multiLevelType w:val="multilevel"/>
    <w:tmpl w:val="EC52CC5A"/>
    <w:lvl w:ilvl="0">
      <w:start w:val="4"/>
      <w:numFmt w:val="decimal"/>
      <w:lvlText w:val="%1"/>
      <w:lvlJc w:val="left"/>
      <w:pPr>
        <w:tabs>
          <w:tab w:val="num" w:pos="360"/>
        </w:tabs>
        <w:ind w:left="360" w:hanging="360"/>
      </w:pPr>
      <w:rPr>
        <w:rFonts w:hint="default"/>
      </w:rPr>
    </w:lvl>
    <w:lvl w:ilvl="1">
      <w:start w:val="1"/>
      <w:numFmt w:val="decimal"/>
      <w:pStyle w:val="slovannadpis2PJ"/>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9D71055"/>
    <w:multiLevelType w:val="hybridMultilevel"/>
    <w:tmpl w:val="EB327F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584B5F"/>
    <w:multiLevelType w:val="hybridMultilevel"/>
    <w:tmpl w:val="9DB6FF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9D0CCB"/>
    <w:multiLevelType w:val="hybridMultilevel"/>
    <w:tmpl w:val="9D3A25CE"/>
    <w:lvl w:ilvl="0" w:tplc="04050001">
      <w:start w:val="1"/>
      <w:numFmt w:val="bullet"/>
      <w:lvlText w:val=""/>
      <w:lvlJc w:val="left"/>
      <w:pPr>
        <w:tabs>
          <w:tab w:val="num" w:pos="1068"/>
        </w:tabs>
        <w:ind w:left="1068" w:hanging="360"/>
      </w:pPr>
      <w:rPr>
        <w:rFonts w:ascii="Symbol" w:hAnsi="Symbol" w:hint="default"/>
      </w:rPr>
    </w:lvl>
    <w:lvl w:ilvl="1" w:tplc="04050019">
      <w:start w:val="1"/>
      <w:numFmt w:val="lowerLetter"/>
      <w:lvlText w:val="%2."/>
      <w:lvlJc w:val="left"/>
      <w:pPr>
        <w:tabs>
          <w:tab w:val="num" w:pos="1014"/>
        </w:tabs>
        <w:ind w:left="1014" w:hanging="360"/>
      </w:pPr>
    </w:lvl>
    <w:lvl w:ilvl="2" w:tplc="0405001B">
      <w:start w:val="1"/>
      <w:numFmt w:val="lowerRoman"/>
      <w:lvlText w:val="%3."/>
      <w:lvlJc w:val="right"/>
      <w:pPr>
        <w:tabs>
          <w:tab w:val="num" w:pos="1734"/>
        </w:tabs>
        <w:ind w:left="1734" w:hanging="180"/>
      </w:pPr>
    </w:lvl>
    <w:lvl w:ilvl="3" w:tplc="0405000F">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22" w15:restartNumberingAfterBreak="0">
    <w:nsid w:val="4CB04599"/>
    <w:multiLevelType w:val="hybridMultilevel"/>
    <w:tmpl w:val="94980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CF8085F"/>
    <w:multiLevelType w:val="hybridMultilevel"/>
    <w:tmpl w:val="33722666"/>
    <w:lvl w:ilvl="0" w:tplc="8FCCF2FA">
      <w:start w:val="1"/>
      <w:numFmt w:val="decimal"/>
      <w:lvlText w:val="%1."/>
      <w:lvlJc w:val="left"/>
      <w:pPr>
        <w:tabs>
          <w:tab w:val="num" w:pos="720"/>
        </w:tabs>
        <w:ind w:left="72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15C75BD"/>
    <w:multiLevelType w:val="hybridMultilevel"/>
    <w:tmpl w:val="196CB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4840EFE"/>
    <w:multiLevelType w:val="hybridMultilevel"/>
    <w:tmpl w:val="947E248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6D90B2E"/>
    <w:multiLevelType w:val="hybridMultilevel"/>
    <w:tmpl w:val="095087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78843E3"/>
    <w:multiLevelType w:val="hybridMultilevel"/>
    <w:tmpl w:val="38ACAE4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15:restartNumberingAfterBreak="0">
    <w:nsid w:val="5C237B9A"/>
    <w:multiLevelType w:val="hybridMultilevel"/>
    <w:tmpl w:val="130C0ED4"/>
    <w:lvl w:ilvl="0" w:tplc="056C3C6E">
      <w:start w:val="6"/>
      <w:numFmt w:val="bullet"/>
      <w:lvlText w:val="-"/>
      <w:lvlJc w:val="left"/>
      <w:pPr>
        <w:tabs>
          <w:tab w:val="num" w:pos="1069"/>
        </w:tabs>
        <w:ind w:left="1069" w:hanging="360"/>
      </w:pPr>
      <w:rPr>
        <w:rFonts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1721385"/>
    <w:multiLevelType w:val="hybridMultilevel"/>
    <w:tmpl w:val="3592A94E"/>
    <w:lvl w:ilvl="0" w:tplc="0405000F">
      <w:start w:val="1"/>
      <w:numFmt w:val="decimal"/>
      <w:lvlText w:val="%1."/>
      <w:lvlJc w:val="left"/>
      <w:pPr>
        <w:tabs>
          <w:tab w:val="num" w:pos="1211"/>
        </w:tabs>
        <w:ind w:left="1211"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AEA50FA"/>
    <w:multiLevelType w:val="hybridMultilevel"/>
    <w:tmpl w:val="68807C84"/>
    <w:lvl w:ilvl="0" w:tplc="D94A6586">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666"/>
        </w:tabs>
        <w:ind w:left="666" w:hanging="360"/>
      </w:pPr>
    </w:lvl>
    <w:lvl w:ilvl="2" w:tplc="04050001">
      <w:start w:val="1"/>
      <w:numFmt w:val="bullet"/>
      <w:lvlText w:val=""/>
      <w:lvlJc w:val="left"/>
      <w:pPr>
        <w:tabs>
          <w:tab w:val="num" w:pos="1386"/>
        </w:tabs>
        <w:ind w:left="1386" w:hanging="180"/>
      </w:pPr>
      <w:rPr>
        <w:rFonts w:ascii="Symbol" w:hAnsi="Symbol" w:hint="default"/>
      </w:rPr>
    </w:lvl>
    <w:lvl w:ilvl="3" w:tplc="0405000F">
      <w:start w:val="1"/>
      <w:numFmt w:val="decimal"/>
      <w:lvlText w:val="%4."/>
      <w:lvlJc w:val="left"/>
      <w:pPr>
        <w:tabs>
          <w:tab w:val="num" w:pos="2106"/>
        </w:tabs>
        <w:ind w:left="2106" w:hanging="360"/>
      </w:pPr>
    </w:lvl>
    <w:lvl w:ilvl="4" w:tplc="04050019" w:tentative="1">
      <w:start w:val="1"/>
      <w:numFmt w:val="lowerLetter"/>
      <w:lvlText w:val="%5."/>
      <w:lvlJc w:val="left"/>
      <w:pPr>
        <w:tabs>
          <w:tab w:val="num" w:pos="2826"/>
        </w:tabs>
        <w:ind w:left="2826" w:hanging="360"/>
      </w:pPr>
    </w:lvl>
    <w:lvl w:ilvl="5" w:tplc="0405001B" w:tentative="1">
      <w:start w:val="1"/>
      <w:numFmt w:val="lowerRoman"/>
      <w:lvlText w:val="%6."/>
      <w:lvlJc w:val="right"/>
      <w:pPr>
        <w:tabs>
          <w:tab w:val="num" w:pos="3546"/>
        </w:tabs>
        <w:ind w:left="3546" w:hanging="180"/>
      </w:pPr>
    </w:lvl>
    <w:lvl w:ilvl="6" w:tplc="0405000F" w:tentative="1">
      <w:start w:val="1"/>
      <w:numFmt w:val="decimal"/>
      <w:lvlText w:val="%7."/>
      <w:lvlJc w:val="left"/>
      <w:pPr>
        <w:tabs>
          <w:tab w:val="num" w:pos="4266"/>
        </w:tabs>
        <w:ind w:left="4266" w:hanging="360"/>
      </w:pPr>
    </w:lvl>
    <w:lvl w:ilvl="7" w:tplc="04050019" w:tentative="1">
      <w:start w:val="1"/>
      <w:numFmt w:val="lowerLetter"/>
      <w:lvlText w:val="%8."/>
      <w:lvlJc w:val="left"/>
      <w:pPr>
        <w:tabs>
          <w:tab w:val="num" w:pos="4986"/>
        </w:tabs>
        <w:ind w:left="4986" w:hanging="360"/>
      </w:pPr>
    </w:lvl>
    <w:lvl w:ilvl="8" w:tplc="0405001B" w:tentative="1">
      <w:start w:val="1"/>
      <w:numFmt w:val="lowerRoman"/>
      <w:lvlText w:val="%9."/>
      <w:lvlJc w:val="right"/>
      <w:pPr>
        <w:tabs>
          <w:tab w:val="num" w:pos="5706"/>
        </w:tabs>
        <w:ind w:left="5706" w:hanging="180"/>
      </w:pPr>
    </w:lvl>
  </w:abstractNum>
  <w:abstractNum w:abstractNumId="31" w15:restartNumberingAfterBreak="0">
    <w:nsid w:val="6BCD5928"/>
    <w:multiLevelType w:val="multilevel"/>
    <w:tmpl w:val="04050023"/>
    <w:lvl w:ilvl="0">
      <w:start w:val="1"/>
      <w:numFmt w:val="upperRoman"/>
      <w:pStyle w:val="Nadpis1"/>
      <w:lvlText w:val="Článek %1."/>
      <w:lvlJc w:val="left"/>
      <w:pPr>
        <w:ind w:left="0" w:firstLine="0"/>
      </w:p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32" w15:restartNumberingAfterBreak="0">
    <w:nsid w:val="71922E0A"/>
    <w:multiLevelType w:val="hybridMultilevel"/>
    <w:tmpl w:val="E9921AA4"/>
    <w:lvl w:ilvl="0" w:tplc="04050001">
      <w:start w:val="1"/>
      <w:numFmt w:val="bullet"/>
      <w:lvlText w:val=""/>
      <w:lvlJc w:val="left"/>
      <w:pPr>
        <w:tabs>
          <w:tab w:val="num" w:pos="1260"/>
        </w:tabs>
        <w:ind w:left="126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CA111A5"/>
    <w:multiLevelType w:val="hybridMultilevel"/>
    <w:tmpl w:val="13BC683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
  </w:num>
  <w:num w:numId="2">
    <w:abstractNumId w:val="7"/>
  </w:num>
  <w:num w:numId="3">
    <w:abstractNumId w:val="16"/>
  </w:num>
  <w:num w:numId="4">
    <w:abstractNumId w:val="28"/>
  </w:num>
  <w:num w:numId="5">
    <w:abstractNumId w:val="32"/>
  </w:num>
  <w:num w:numId="6">
    <w:abstractNumId w:val="1"/>
  </w:num>
  <w:num w:numId="7">
    <w:abstractNumId w:val="8"/>
  </w:num>
  <w:num w:numId="8">
    <w:abstractNumId w:val="12"/>
  </w:num>
  <w:num w:numId="9">
    <w:abstractNumId w:val="30"/>
  </w:num>
  <w:num w:numId="10">
    <w:abstractNumId w:val="21"/>
  </w:num>
  <w:num w:numId="11">
    <w:abstractNumId w:val="6"/>
  </w:num>
  <w:num w:numId="12">
    <w:abstractNumId w:val="18"/>
  </w:num>
  <w:num w:numId="13">
    <w:abstractNumId w:val="14"/>
  </w:num>
  <w:num w:numId="14">
    <w:abstractNumId w:val="4"/>
  </w:num>
  <w:num w:numId="15">
    <w:abstractNumId w:val="15"/>
  </w:num>
  <w:num w:numId="16">
    <w:abstractNumId w:val="20"/>
  </w:num>
  <w:num w:numId="17">
    <w:abstractNumId w:val="24"/>
  </w:num>
  <w:num w:numId="18">
    <w:abstractNumId w:val="13"/>
  </w:num>
  <w:num w:numId="19">
    <w:abstractNumId w:val="19"/>
  </w:num>
  <w:num w:numId="20">
    <w:abstractNumId w:val="1"/>
  </w:num>
  <w:num w:numId="21">
    <w:abstractNumId w:val="29"/>
  </w:num>
  <w:num w:numId="22">
    <w:abstractNumId w:val="22"/>
  </w:num>
  <w:num w:numId="23">
    <w:abstractNumId w:val="31"/>
  </w:num>
  <w:num w:numId="24">
    <w:abstractNumId w:val="5"/>
  </w:num>
  <w:num w:numId="25">
    <w:abstractNumId w:val="1"/>
  </w:num>
  <w:num w:numId="26">
    <w:abstractNumId w:val="17"/>
  </w:num>
  <w:num w:numId="27">
    <w:abstractNumId w:val="9"/>
  </w:num>
  <w:num w:numId="28">
    <w:abstractNumId w:val="10"/>
  </w:num>
  <w:num w:numId="29">
    <w:abstractNumId w:val="11"/>
  </w:num>
  <w:num w:numId="30">
    <w:abstractNumId w:val="27"/>
  </w:num>
  <w:num w:numId="31">
    <w:abstractNumId w:val="33"/>
  </w:num>
  <w:num w:numId="32">
    <w:abstractNumId w:val="23"/>
  </w:num>
  <w:num w:numId="33">
    <w:abstractNumId w:val="25"/>
  </w:num>
  <w:num w:numId="34">
    <w:abstractNumId w:val="3"/>
  </w:num>
  <w:num w:numId="35">
    <w:abstractNumId w:val="18"/>
  </w:num>
  <w:num w:numId="36">
    <w:abstractNumId w:val="18"/>
  </w:num>
  <w:num w:numId="3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0F"/>
    <w:rsid w:val="00001CE8"/>
    <w:rsid w:val="00001D4E"/>
    <w:rsid w:val="00002AAF"/>
    <w:rsid w:val="00002D55"/>
    <w:rsid w:val="000041D3"/>
    <w:rsid w:val="0000513B"/>
    <w:rsid w:val="00006495"/>
    <w:rsid w:val="00010A52"/>
    <w:rsid w:val="00014305"/>
    <w:rsid w:val="000147B0"/>
    <w:rsid w:val="000156D2"/>
    <w:rsid w:val="000164CC"/>
    <w:rsid w:val="000201BE"/>
    <w:rsid w:val="00022190"/>
    <w:rsid w:val="00023A51"/>
    <w:rsid w:val="000257AB"/>
    <w:rsid w:val="00025CA1"/>
    <w:rsid w:val="00025E06"/>
    <w:rsid w:val="000275BA"/>
    <w:rsid w:val="00030F40"/>
    <w:rsid w:val="00031E67"/>
    <w:rsid w:val="00032412"/>
    <w:rsid w:val="00033FFB"/>
    <w:rsid w:val="000370C8"/>
    <w:rsid w:val="00037EB5"/>
    <w:rsid w:val="00040096"/>
    <w:rsid w:val="00041FE3"/>
    <w:rsid w:val="00042193"/>
    <w:rsid w:val="000434C2"/>
    <w:rsid w:val="00045143"/>
    <w:rsid w:val="0004547B"/>
    <w:rsid w:val="00045A52"/>
    <w:rsid w:val="00046314"/>
    <w:rsid w:val="00046315"/>
    <w:rsid w:val="0004638C"/>
    <w:rsid w:val="00046E35"/>
    <w:rsid w:val="0004739B"/>
    <w:rsid w:val="0005000D"/>
    <w:rsid w:val="00050108"/>
    <w:rsid w:val="0005134A"/>
    <w:rsid w:val="000532CB"/>
    <w:rsid w:val="00053B06"/>
    <w:rsid w:val="000540A1"/>
    <w:rsid w:val="00056A22"/>
    <w:rsid w:val="00060DA9"/>
    <w:rsid w:val="00061BDA"/>
    <w:rsid w:val="000624B3"/>
    <w:rsid w:val="00062664"/>
    <w:rsid w:val="00063104"/>
    <w:rsid w:val="0006402A"/>
    <w:rsid w:val="0006427F"/>
    <w:rsid w:val="000650C5"/>
    <w:rsid w:val="000678CD"/>
    <w:rsid w:val="00067B03"/>
    <w:rsid w:val="00070FCC"/>
    <w:rsid w:val="00072791"/>
    <w:rsid w:val="000742FF"/>
    <w:rsid w:val="000746A7"/>
    <w:rsid w:val="0007472D"/>
    <w:rsid w:val="0007527B"/>
    <w:rsid w:val="00077D1A"/>
    <w:rsid w:val="00080CE0"/>
    <w:rsid w:val="00082134"/>
    <w:rsid w:val="0008213E"/>
    <w:rsid w:val="00083595"/>
    <w:rsid w:val="00083AA7"/>
    <w:rsid w:val="000845FC"/>
    <w:rsid w:val="00084BEC"/>
    <w:rsid w:val="00085977"/>
    <w:rsid w:val="00086473"/>
    <w:rsid w:val="00087548"/>
    <w:rsid w:val="0009079B"/>
    <w:rsid w:val="00094712"/>
    <w:rsid w:val="00094D16"/>
    <w:rsid w:val="00096848"/>
    <w:rsid w:val="00096A4B"/>
    <w:rsid w:val="000A0DE5"/>
    <w:rsid w:val="000A1694"/>
    <w:rsid w:val="000A1855"/>
    <w:rsid w:val="000A3B47"/>
    <w:rsid w:val="000A51B7"/>
    <w:rsid w:val="000A6CC4"/>
    <w:rsid w:val="000A7B72"/>
    <w:rsid w:val="000B0F62"/>
    <w:rsid w:val="000B21B3"/>
    <w:rsid w:val="000B2678"/>
    <w:rsid w:val="000B50B2"/>
    <w:rsid w:val="000B58C1"/>
    <w:rsid w:val="000B5CCA"/>
    <w:rsid w:val="000B6683"/>
    <w:rsid w:val="000B6838"/>
    <w:rsid w:val="000B6A50"/>
    <w:rsid w:val="000B76FD"/>
    <w:rsid w:val="000B77C5"/>
    <w:rsid w:val="000B7A84"/>
    <w:rsid w:val="000C0DC3"/>
    <w:rsid w:val="000C1FEB"/>
    <w:rsid w:val="000C28E4"/>
    <w:rsid w:val="000C4041"/>
    <w:rsid w:val="000C4BC0"/>
    <w:rsid w:val="000C5DD1"/>
    <w:rsid w:val="000C682E"/>
    <w:rsid w:val="000C68EE"/>
    <w:rsid w:val="000C7405"/>
    <w:rsid w:val="000C74B5"/>
    <w:rsid w:val="000C74BF"/>
    <w:rsid w:val="000D067E"/>
    <w:rsid w:val="000D1F85"/>
    <w:rsid w:val="000D2A82"/>
    <w:rsid w:val="000D2C6A"/>
    <w:rsid w:val="000D3912"/>
    <w:rsid w:val="000D3DDE"/>
    <w:rsid w:val="000D3E51"/>
    <w:rsid w:val="000D3FEF"/>
    <w:rsid w:val="000D432B"/>
    <w:rsid w:val="000D4E11"/>
    <w:rsid w:val="000E1491"/>
    <w:rsid w:val="000E3E75"/>
    <w:rsid w:val="000E56EF"/>
    <w:rsid w:val="000E6440"/>
    <w:rsid w:val="000F0062"/>
    <w:rsid w:val="000F09A7"/>
    <w:rsid w:val="000F1965"/>
    <w:rsid w:val="000F1D31"/>
    <w:rsid w:val="000F25B7"/>
    <w:rsid w:val="000F3652"/>
    <w:rsid w:val="000F5738"/>
    <w:rsid w:val="000F61B0"/>
    <w:rsid w:val="000F62D0"/>
    <w:rsid w:val="0010070E"/>
    <w:rsid w:val="00100C43"/>
    <w:rsid w:val="00100DCB"/>
    <w:rsid w:val="00101983"/>
    <w:rsid w:val="00101D99"/>
    <w:rsid w:val="001031D5"/>
    <w:rsid w:val="00103525"/>
    <w:rsid w:val="00104A7E"/>
    <w:rsid w:val="001050C3"/>
    <w:rsid w:val="00105379"/>
    <w:rsid w:val="00110B2F"/>
    <w:rsid w:val="00110CFE"/>
    <w:rsid w:val="0011599A"/>
    <w:rsid w:val="001159A7"/>
    <w:rsid w:val="00117EA0"/>
    <w:rsid w:val="00120549"/>
    <w:rsid w:val="001209E1"/>
    <w:rsid w:val="001215F4"/>
    <w:rsid w:val="0012271E"/>
    <w:rsid w:val="00123368"/>
    <w:rsid w:val="00124CA7"/>
    <w:rsid w:val="00124D6B"/>
    <w:rsid w:val="00124EC1"/>
    <w:rsid w:val="00125485"/>
    <w:rsid w:val="00125B03"/>
    <w:rsid w:val="00126F89"/>
    <w:rsid w:val="00127044"/>
    <w:rsid w:val="0013004F"/>
    <w:rsid w:val="001306B6"/>
    <w:rsid w:val="0013141B"/>
    <w:rsid w:val="00132A81"/>
    <w:rsid w:val="00133BEC"/>
    <w:rsid w:val="00134B96"/>
    <w:rsid w:val="00135F8F"/>
    <w:rsid w:val="00136077"/>
    <w:rsid w:val="001376AF"/>
    <w:rsid w:val="00141488"/>
    <w:rsid w:val="00141ABD"/>
    <w:rsid w:val="00141CE3"/>
    <w:rsid w:val="00150724"/>
    <w:rsid w:val="00150CE1"/>
    <w:rsid w:val="001524BA"/>
    <w:rsid w:val="001524D6"/>
    <w:rsid w:val="0015475B"/>
    <w:rsid w:val="0015513C"/>
    <w:rsid w:val="001573C5"/>
    <w:rsid w:val="00160A4F"/>
    <w:rsid w:val="00161DC1"/>
    <w:rsid w:val="0016246B"/>
    <w:rsid w:val="00163D8B"/>
    <w:rsid w:val="0016483B"/>
    <w:rsid w:val="00164E23"/>
    <w:rsid w:val="00165242"/>
    <w:rsid w:val="0016568E"/>
    <w:rsid w:val="00165BB1"/>
    <w:rsid w:val="00165E04"/>
    <w:rsid w:val="001665B8"/>
    <w:rsid w:val="00166BA3"/>
    <w:rsid w:val="00167023"/>
    <w:rsid w:val="001677B8"/>
    <w:rsid w:val="001713FF"/>
    <w:rsid w:val="00172078"/>
    <w:rsid w:val="001725E3"/>
    <w:rsid w:val="00172E91"/>
    <w:rsid w:val="001738F7"/>
    <w:rsid w:val="00175831"/>
    <w:rsid w:val="001760A3"/>
    <w:rsid w:val="00177785"/>
    <w:rsid w:val="001803B5"/>
    <w:rsid w:val="001810A0"/>
    <w:rsid w:val="0018140C"/>
    <w:rsid w:val="0018237A"/>
    <w:rsid w:val="00183C72"/>
    <w:rsid w:val="0018525E"/>
    <w:rsid w:val="00185778"/>
    <w:rsid w:val="00186076"/>
    <w:rsid w:val="001873DD"/>
    <w:rsid w:val="00187E1E"/>
    <w:rsid w:val="0019046C"/>
    <w:rsid w:val="00190969"/>
    <w:rsid w:val="001912BE"/>
    <w:rsid w:val="00192A82"/>
    <w:rsid w:val="001938BA"/>
    <w:rsid w:val="00194D1F"/>
    <w:rsid w:val="00195673"/>
    <w:rsid w:val="00196564"/>
    <w:rsid w:val="00197AAD"/>
    <w:rsid w:val="001A0119"/>
    <w:rsid w:val="001A05E9"/>
    <w:rsid w:val="001A1336"/>
    <w:rsid w:val="001A31E3"/>
    <w:rsid w:val="001A334D"/>
    <w:rsid w:val="001A486F"/>
    <w:rsid w:val="001A6E2D"/>
    <w:rsid w:val="001A7460"/>
    <w:rsid w:val="001A79A3"/>
    <w:rsid w:val="001B3182"/>
    <w:rsid w:val="001B389C"/>
    <w:rsid w:val="001B414C"/>
    <w:rsid w:val="001B4F30"/>
    <w:rsid w:val="001B5260"/>
    <w:rsid w:val="001C0002"/>
    <w:rsid w:val="001C0A30"/>
    <w:rsid w:val="001C0CB2"/>
    <w:rsid w:val="001C1186"/>
    <w:rsid w:val="001C15EA"/>
    <w:rsid w:val="001C2343"/>
    <w:rsid w:val="001C2AB9"/>
    <w:rsid w:val="001C33AB"/>
    <w:rsid w:val="001C51DE"/>
    <w:rsid w:val="001C526C"/>
    <w:rsid w:val="001C5E95"/>
    <w:rsid w:val="001C6CD3"/>
    <w:rsid w:val="001C7DBD"/>
    <w:rsid w:val="001D10DA"/>
    <w:rsid w:val="001D69DC"/>
    <w:rsid w:val="001D6D80"/>
    <w:rsid w:val="001D70AC"/>
    <w:rsid w:val="001D79B7"/>
    <w:rsid w:val="001D7C60"/>
    <w:rsid w:val="001E024D"/>
    <w:rsid w:val="001E0370"/>
    <w:rsid w:val="001E239F"/>
    <w:rsid w:val="001E277D"/>
    <w:rsid w:val="001E2EB8"/>
    <w:rsid w:val="001E4D21"/>
    <w:rsid w:val="001E520F"/>
    <w:rsid w:val="001E58A6"/>
    <w:rsid w:val="001E5B2B"/>
    <w:rsid w:val="001E5E8F"/>
    <w:rsid w:val="001E613F"/>
    <w:rsid w:val="001E782A"/>
    <w:rsid w:val="001F16B2"/>
    <w:rsid w:val="001F2909"/>
    <w:rsid w:val="001F2944"/>
    <w:rsid w:val="001F2E1B"/>
    <w:rsid w:val="001F75D3"/>
    <w:rsid w:val="001F768D"/>
    <w:rsid w:val="00200789"/>
    <w:rsid w:val="002011D0"/>
    <w:rsid w:val="0020228E"/>
    <w:rsid w:val="00202B43"/>
    <w:rsid w:val="00204114"/>
    <w:rsid w:val="002043B8"/>
    <w:rsid w:val="002065FC"/>
    <w:rsid w:val="00207029"/>
    <w:rsid w:val="002103E1"/>
    <w:rsid w:val="00210C70"/>
    <w:rsid w:val="002112C8"/>
    <w:rsid w:val="002119E0"/>
    <w:rsid w:val="00211E7A"/>
    <w:rsid w:val="00212963"/>
    <w:rsid w:val="002140AA"/>
    <w:rsid w:val="002147F1"/>
    <w:rsid w:val="0021620F"/>
    <w:rsid w:val="00220182"/>
    <w:rsid w:val="002214AE"/>
    <w:rsid w:val="00221AFD"/>
    <w:rsid w:val="0022228B"/>
    <w:rsid w:val="002227D8"/>
    <w:rsid w:val="00223484"/>
    <w:rsid w:val="00223AF5"/>
    <w:rsid w:val="00223FC0"/>
    <w:rsid w:val="002242CB"/>
    <w:rsid w:val="0022457B"/>
    <w:rsid w:val="00224C17"/>
    <w:rsid w:val="00224D21"/>
    <w:rsid w:val="002251E5"/>
    <w:rsid w:val="0022536D"/>
    <w:rsid w:val="0022555A"/>
    <w:rsid w:val="0022732E"/>
    <w:rsid w:val="00230E6A"/>
    <w:rsid w:val="00232718"/>
    <w:rsid w:val="00232B92"/>
    <w:rsid w:val="00233554"/>
    <w:rsid w:val="00233AE3"/>
    <w:rsid w:val="00233BCD"/>
    <w:rsid w:val="00233DDF"/>
    <w:rsid w:val="0023440C"/>
    <w:rsid w:val="00234D9C"/>
    <w:rsid w:val="00235F24"/>
    <w:rsid w:val="00236596"/>
    <w:rsid w:val="002372CA"/>
    <w:rsid w:val="00237969"/>
    <w:rsid w:val="00241D78"/>
    <w:rsid w:val="002430A7"/>
    <w:rsid w:val="0024336C"/>
    <w:rsid w:val="00243571"/>
    <w:rsid w:val="00244442"/>
    <w:rsid w:val="002444EA"/>
    <w:rsid w:val="00245A3B"/>
    <w:rsid w:val="00245FBF"/>
    <w:rsid w:val="002479F9"/>
    <w:rsid w:val="002502E8"/>
    <w:rsid w:val="00250F75"/>
    <w:rsid w:val="00251230"/>
    <w:rsid w:val="00251BA1"/>
    <w:rsid w:val="002545E2"/>
    <w:rsid w:val="00254606"/>
    <w:rsid w:val="00256C74"/>
    <w:rsid w:val="00256E3F"/>
    <w:rsid w:val="00260317"/>
    <w:rsid w:val="0026182D"/>
    <w:rsid w:val="00262F98"/>
    <w:rsid w:val="00263906"/>
    <w:rsid w:val="00264703"/>
    <w:rsid w:val="00265C98"/>
    <w:rsid w:val="00267007"/>
    <w:rsid w:val="00270132"/>
    <w:rsid w:val="002713C8"/>
    <w:rsid w:val="00271BEB"/>
    <w:rsid w:val="002738C6"/>
    <w:rsid w:val="00273D37"/>
    <w:rsid w:val="00273E36"/>
    <w:rsid w:val="00274C57"/>
    <w:rsid w:val="0027564D"/>
    <w:rsid w:val="00277301"/>
    <w:rsid w:val="00277762"/>
    <w:rsid w:val="0028056E"/>
    <w:rsid w:val="00281607"/>
    <w:rsid w:val="00282402"/>
    <w:rsid w:val="002831C2"/>
    <w:rsid w:val="00283CA7"/>
    <w:rsid w:val="00285B9C"/>
    <w:rsid w:val="002870D2"/>
    <w:rsid w:val="00290296"/>
    <w:rsid w:val="00290DE9"/>
    <w:rsid w:val="0029113B"/>
    <w:rsid w:val="002912AC"/>
    <w:rsid w:val="00292A86"/>
    <w:rsid w:val="00295430"/>
    <w:rsid w:val="002969F3"/>
    <w:rsid w:val="00297776"/>
    <w:rsid w:val="002A0146"/>
    <w:rsid w:val="002A0726"/>
    <w:rsid w:val="002A08BA"/>
    <w:rsid w:val="002A1DD1"/>
    <w:rsid w:val="002A3B9C"/>
    <w:rsid w:val="002A54ED"/>
    <w:rsid w:val="002A637C"/>
    <w:rsid w:val="002A6945"/>
    <w:rsid w:val="002B13D6"/>
    <w:rsid w:val="002B21EE"/>
    <w:rsid w:val="002B2F66"/>
    <w:rsid w:val="002B357F"/>
    <w:rsid w:val="002B3B22"/>
    <w:rsid w:val="002B3E5E"/>
    <w:rsid w:val="002B43C8"/>
    <w:rsid w:val="002B46FE"/>
    <w:rsid w:val="002B5B81"/>
    <w:rsid w:val="002B6C6E"/>
    <w:rsid w:val="002B72EB"/>
    <w:rsid w:val="002C0CD9"/>
    <w:rsid w:val="002C29ED"/>
    <w:rsid w:val="002C5367"/>
    <w:rsid w:val="002C6B76"/>
    <w:rsid w:val="002D2E83"/>
    <w:rsid w:val="002D3AB4"/>
    <w:rsid w:val="002D3AEA"/>
    <w:rsid w:val="002D3E40"/>
    <w:rsid w:val="002D502C"/>
    <w:rsid w:val="002D5534"/>
    <w:rsid w:val="002D6AB9"/>
    <w:rsid w:val="002D7999"/>
    <w:rsid w:val="002E0431"/>
    <w:rsid w:val="002E0AFD"/>
    <w:rsid w:val="002E18D1"/>
    <w:rsid w:val="002E1DDE"/>
    <w:rsid w:val="002E32B7"/>
    <w:rsid w:val="002E33E4"/>
    <w:rsid w:val="002E3CC1"/>
    <w:rsid w:val="002E53C3"/>
    <w:rsid w:val="002E63E7"/>
    <w:rsid w:val="002F007F"/>
    <w:rsid w:val="002F066F"/>
    <w:rsid w:val="002F16DE"/>
    <w:rsid w:val="002F16EA"/>
    <w:rsid w:val="002F237E"/>
    <w:rsid w:val="002F23CE"/>
    <w:rsid w:val="002F2C05"/>
    <w:rsid w:val="002F34D3"/>
    <w:rsid w:val="002F46FD"/>
    <w:rsid w:val="002F5804"/>
    <w:rsid w:val="002F7ACB"/>
    <w:rsid w:val="003018FC"/>
    <w:rsid w:val="00303393"/>
    <w:rsid w:val="00304185"/>
    <w:rsid w:val="0030529B"/>
    <w:rsid w:val="00305A8F"/>
    <w:rsid w:val="0030747D"/>
    <w:rsid w:val="00307AD6"/>
    <w:rsid w:val="003106FD"/>
    <w:rsid w:val="003107BE"/>
    <w:rsid w:val="00312B03"/>
    <w:rsid w:val="00312D44"/>
    <w:rsid w:val="00313C0E"/>
    <w:rsid w:val="0031491F"/>
    <w:rsid w:val="00315B52"/>
    <w:rsid w:val="003179FD"/>
    <w:rsid w:val="0032236F"/>
    <w:rsid w:val="00323B46"/>
    <w:rsid w:val="003247DA"/>
    <w:rsid w:val="00325C69"/>
    <w:rsid w:val="00325CBE"/>
    <w:rsid w:val="003262E2"/>
    <w:rsid w:val="0032691B"/>
    <w:rsid w:val="003273F9"/>
    <w:rsid w:val="00330BE0"/>
    <w:rsid w:val="00330C97"/>
    <w:rsid w:val="00333632"/>
    <w:rsid w:val="00334453"/>
    <w:rsid w:val="00335FB2"/>
    <w:rsid w:val="0033621A"/>
    <w:rsid w:val="00336D85"/>
    <w:rsid w:val="00337144"/>
    <w:rsid w:val="003372AC"/>
    <w:rsid w:val="00337B13"/>
    <w:rsid w:val="00341C11"/>
    <w:rsid w:val="00342E4C"/>
    <w:rsid w:val="003439C9"/>
    <w:rsid w:val="00344C17"/>
    <w:rsid w:val="003453C5"/>
    <w:rsid w:val="0034578A"/>
    <w:rsid w:val="00345843"/>
    <w:rsid w:val="00346A78"/>
    <w:rsid w:val="00346EE1"/>
    <w:rsid w:val="00347CC7"/>
    <w:rsid w:val="00347E25"/>
    <w:rsid w:val="00350A14"/>
    <w:rsid w:val="00350E7E"/>
    <w:rsid w:val="003516ED"/>
    <w:rsid w:val="00352C0E"/>
    <w:rsid w:val="00352E18"/>
    <w:rsid w:val="0035401A"/>
    <w:rsid w:val="00354228"/>
    <w:rsid w:val="003546AA"/>
    <w:rsid w:val="00361482"/>
    <w:rsid w:val="003644B7"/>
    <w:rsid w:val="0036477B"/>
    <w:rsid w:val="003670F5"/>
    <w:rsid w:val="00367B0E"/>
    <w:rsid w:val="003719D4"/>
    <w:rsid w:val="00371C8E"/>
    <w:rsid w:val="00373133"/>
    <w:rsid w:val="003732F5"/>
    <w:rsid w:val="0037343B"/>
    <w:rsid w:val="00373A9B"/>
    <w:rsid w:val="003748CB"/>
    <w:rsid w:val="00374C94"/>
    <w:rsid w:val="003773F1"/>
    <w:rsid w:val="00377B13"/>
    <w:rsid w:val="00377BB8"/>
    <w:rsid w:val="00380882"/>
    <w:rsid w:val="00382482"/>
    <w:rsid w:val="003826F9"/>
    <w:rsid w:val="00383B61"/>
    <w:rsid w:val="00383C89"/>
    <w:rsid w:val="00383EB0"/>
    <w:rsid w:val="00386492"/>
    <w:rsid w:val="00387688"/>
    <w:rsid w:val="003878E7"/>
    <w:rsid w:val="00387A5A"/>
    <w:rsid w:val="003907AB"/>
    <w:rsid w:val="003914E3"/>
    <w:rsid w:val="0039184C"/>
    <w:rsid w:val="0039543D"/>
    <w:rsid w:val="0039563A"/>
    <w:rsid w:val="00396119"/>
    <w:rsid w:val="0039613A"/>
    <w:rsid w:val="00396C5E"/>
    <w:rsid w:val="00396E04"/>
    <w:rsid w:val="00397AE0"/>
    <w:rsid w:val="003A3002"/>
    <w:rsid w:val="003A3B55"/>
    <w:rsid w:val="003A5C26"/>
    <w:rsid w:val="003A68A4"/>
    <w:rsid w:val="003A7428"/>
    <w:rsid w:val="003A7EC5"/>
    <w:rsid w:val="003B2150"/>
    <w:rsid w:val="003B2669"/>
    <w:rsid w:val="003B2D43"/>
    <w:rsid w:val="003B4B7F"/>
    <w:rsid w:val="003B4F1A"/>
    <w:rsid w:val="003B53E4"/>
    <w:rsid w:val="003B5E7C"/>
    <w:rsid w:val="003B6102"/>
    <w:rsid w:val="003C0C3C"/>
    <w:rsid w:val="003C1395"/>
    <w:rsid w:val="003C30CA"/>
    <w:rsid w:val="003C45EF"/>
    <w:rsid w:val="003C58FE"/>
    <w:rsid w:val="003C72B1"/>
    <w:rsid w:val="003C79CB"/>
    <w:rsid w:val="003D04F3"/>
    <w:rsid w:val="003D0CE5"/>
    <w:rsid w:val="003D1BEE"/>
    <w:rsid w:val="003D2E77"/>
    <w:rsid w:val="003D2F4F"/>
    <w:rsid w:val="003D3062"/>
    <w:rsid w:val="003D3998"/>
    <w:rsid w:val="003D43FC"/>
    <w:rsid w:val="003D4C57"/>
    <w:rsid w:val="003D6BB4"/>
    <w:rsid w:val="003D7577"/>
    <w:rsid w:val="003E0D1C"/>
    <w:rsid w:val="003E177F"/>
    <w:rsid w:val="003E311D"/>
    <w:rsid w:val="003E42BC"/>
    <w:rsid w:val="003E5C82"/>
    <w:rsid w:val="003E644A"/>
    <w:rsid w:val="003E748F"/>
    <w:rsid w:val="003E763A"/>
    <w:rsid w:val="003F08E4"/>
    <w:rsid w:val="003F18FF"/>
    <w:rsid w:val="003F1D1D"/>
    <w:rsid w:val="003F1F04"/>
    <w:rsid w:val="003F205A"/>
    <w:rsid w:val="003F2198"/>
    <w:rsid w:val="003F221F"/>
    <w:rsid w:val="003F37F8"/>
    <w:rsid w:val="003F3EB1"/>
    <w:rsid w:val="003F431D"/>
    <w:rsid w:val="003F47C2"/>
    <w:rsid w:val="003F6514"/>
    <w:rsid w:val="003F680C"/>
    <w:rsid w:val="003F7104"/>
    <w:rsid w:val="003F7AEC"/>
    <w:rsid w:val="004026FA"/>
    <w:rsid w:val="004031D5"/>
    <w:rsid w:val="0040490C"/>
    <w:rsid w:val="00407722"/>
    <w:rsid w:val="00410B51"/>
    <w:rsid w:val="00410C89"/>
    <w:rsid w:val="00412989"/>
    <w:rsid w:val="004149EE"/>
    <w:rsid w:val="00416F96"/>
    <w:rsid w:val="00417212"/>
    <w:rsid w:val="0042200D"/>
    <w:rsid w:val="0042208F"/>
    <w:rsid w:val="004221FC"/>
    <w:rsid w:val="004238C6"/>
    <w:rsid w:val="004261BD"/>
    <w:rsid w:val="00427174"/>
    <w:rsid w:val="004309D2"/>
    <w:rsid w:val="00432598"/>
    <w:rsid w:val="00432761"/>
    <w:rsid w:val="00433EC2"/>
    <w:rsid w:val="0043408A"/>
    <w:rsid w:val="00436D3F"/>
    <w:rsid w:val="004414FC"/>
    <w:rsid w:val="00443CDD"/>
    <w:rsid w:val="004445E9"/>
    <w:rsid w:val="00446403"/>
    <w:rsid w:val="00447B14"/>
    <w:rsid w:val="00451E19"/>
    <w:rsid w:val="00451E9E"/>
    <w:rsid w:val="0045333C"/>
    <w:rsid w:val="00454A78"/>
    <w:rsid w:val="00454C7A"/>
    <w:rsid w:val="0046061B"/>
    <w:rsid w:val="00470754"/>
    <w:rsid w:val="00470C78"/>
    <w:rsid w:val="00470D76"/>
    <w:rsid w:val="00470FDD"/>
    <w:rsid w:val="004723CB"/>
    <w:rsid w:val="00474F42"/>
    <w:rsid w:val="00474F8C"/>
    <w:rsid w:val="00474FFA"/>
    <w:rsid w:val="00475EA0"/>
    <w:rsid w:val="00476D1D"/>
    <w:rsid w:val="00480F1B"/>
    <w:rsid w:val="004825DD"/>
    <w:rsid w:val="004839AB"/>
    <w:rsid w:val="00484098"/>
    <w:rsid w:val="0048561F"/>
    <w:rsid w:val="0048566A"/>
    <w:rsid w:val="00485CD5"/>
    <w:rsid w:val="00492A6C"/>
    <w:rsid w:val="00493CE9"/>
    <w:rsid w:val="0049408C"/>
    <w:rsid w:val="00494B35"/>
    <w:rsid w:val="004954FE"/>
    <w:rsid w:val="00496CF3"/>
    <w:rsid w:val="00497CCC"/>
    <w:rsid w:val="004A0636"/>
    <w:rsid w:val="004A07F4"/>
    <w:rsid w:val="004A0DC4"/>
    <w:rsid w:val="004A2168"/>
    <w:rsid w:val="004A2785"/>
    <w:rsid w:val="004A414C"/>
    <w:rsid w:val="004A45E8"/>
    <w:rsid w:val="004A544A"/>
    <w:rsid w:val="004A5F45"/>
    <w:rsid w:val="004A623D"/>
    <w:rsid w:val="004B1D5A"/>
    <w:rsid w:val="004B22F5"/>
    <w:rsid w:val="004B2DD6"/>
    <w:rsid w:val="004C0AAE"/>
    <w:rsid w:val="004C1AB0"/>
    <w:rsid w:val="004C21E1"/>
    <w:rsid w:val="004C2BC3"/>
    <w:rsid w:val="004C2D92"/>
    <w:rsid w:val="004C32AB"/>
    <w:rsid w:val="004C4AC2"/>
    <w:rsid w:val="004C518B"/>
    <w:rsid w:val="004C635D"/>
    <w:rsid w:val="004C6475"/>
    <w:rsid w:val="004D057A"/>
    <w:rsid w:val="004D16FE"/>
    <w:rsid w:val="004D41BC"/>
    <w:rsid w:val="004D5F63"/>
    <w:rsid w:val="004D6AA4"/>
    <w:rsid w:val="004D7101"/>
    <w:rsid w:val="004E01FC"/>
    <w:rsid w:val="004E02FE"/>
    <w:rsid w:val="004E1011"/>
    <w:rsid w:val="004E1029"/>
    <w:rsid w:val="004E1257"/>
    <w:rsid w:val="004E13C8"/>
    <w:rsid w:val="004E543C"/>
    <w:rsid w:val="004E749C"/>
    <w:rsid w:val="004F04F7"/>
    <w:rsid w:val="004F0A45"/>
    <w:rsid w:val="004F0BD9"/>
    <w:rsid w:val="004F100C"/>
    <w:rsid w:val="004F285A"/>
    <w:rsid w:val="004F2A4A"/>
    <w:rsid w:val="004F7734"/>
    <w:rsid w:val="00500561"/>
    <w:rsid w:val="00500F25"/>
    <w:rsid w:val="00502749"/>
    <w:rsid w:val="005046D3"/>
    <w:rsid w:val="00504DE9"/>
    <w:rsid w:val="00504DEF"/>
    <w:rsid w:val="005065CC"/>
    <w:rsid w:val="0050684B"/>
    <w:rsid w:val="00506E13"/>
    <w:rsid w:val="00510C81"/>
    <w:rsid w:val="00511970"/>
    <w:rsid w:val="005123C1"/>
    <w:rsid w:val="00512BF1"/>
    <w:rsid w:val="005201A2"/>
    <w:rsid w:val="00520F2C"/>
    <w:rsid w:val="005220F4"/>
    <w:rsid w:val="00522D18"/>
    <w:rsid w:val="00522DEC"/>
    <w:rsid w:val="0052409C"/>
    <w:rsid w:val="00524412"/>
    <w:rsid w:val="00527368"/>
    <w:rsid w:val="00527A8A"/>
    <w:rsid w:val="0053018C"/>
    <w:rsid w:val="00533055"/>
    <w:rsid w:val="00533A0D"/>
    <w:rsid w:val="00533D35"/>
    <w:rsid w:val="005341FF"/>
    <w:rsid w:val="005357A9"/>
    <w:rsid w:val="005363D7"/>
    <w:rsid w:val="00536A2B"/>
    <w:rsid w:val="00543320"/>
    <w:rsid w:val="0054387F"/>
    <w:rsid w:val="00544960"/>
    <w:rsid w:val="00544994"/>
    <w:rsid w:val="00544A45"/>
    <w:rsid w:val="00544F15"/>
    <w:rsid w:val="00547293"/>
    <w:rsid w:val="005478B8"/>
    <w:rsid w:val="005530D5"/>
    <w:rsid w:val="0055370C"/>
    <w:rsid w:val="005550A6"/>
    <w:rsid w:val="005557D4"/>
    <w:rsid w:val="005560D1"/>
    <w:rsid w:val="00556BE2"/>
    <w:rsid w:val="00556F9B"/>
    <w:rsid w:val="0055739C"/>
    <w:rsid w:val="005573C6"/>
    <w:rsid w:val="00557968"/>
    <w:rsid w:val="00562543"/>
    <w:rsid w:val="0056332C"/>
    <w:rsid w:val="00565F1A"/>
    <w:rsid w:val="00566884"/>
    <w:rsid w:val="00566FFF"/>
    <w:rsid w:val="00570B00"/>
    <w:rsid w:val="00571952"/>
    <w:rsid w:val="0057253B"/>
    <w:rsid w:val="00573D57"/>
    <w:rsid w:val="0057420B"/>
    <w:rsid w:val="00575214"/>
    <w:rsid w:val="00575863"/>
    <w:rsid w:val="00575A16"/>
    <w:rsid w:val="00576273"/>
    <w:rsid w:val="005767A1"/>
    <w:rsid w:val="00577E18"/>
    <w:rsid w:val="00582498"/>
    <w:rsid w:val="005849C8"/>
    <w:rsid w:val="00584B15"/>
    <w:rsid w:val="005856D2"/>
    <w:rsid w:val="0059086D"/>
    <w:rsid w:val="00592651"/>
    <w:rsid w:val="0059343A"/>
    <w:rsid w:val="005934F6"/>
    <w:rsid w:val="00594602"/>
    <w:rsid w:val="005949A4"/>
    <w:rsid w:val="00595ABC"/>
    <w:rsid w:val="00597788"/>
    <w:rsid w:val="005977E5"/>
    <w:rsid w:val="00597811"/>
    <w:rsid w:val="005A01C9"/>
    <w:rsid w:val="005A04C2"/>
    <w:rsid w:val="005A1216"/>
    <w:rsid w:val="005A25D1"/>
    <w:rsid w:val="005A2E55"/>
    <w:rsid w:val="005A30E0"/>
    <w:rsid w:val="005A3113"/>
    <w:rsid w:val="005A3E09"/>
    <w:rsid w:val="005A52BB"/>
    <w:rsid w:val="005A5612"/>
    <w:rsid w:val="005A5B99"/>
    <w:rsid w:val="005A5D7A"/>
    <w:rsid w:val="005A5EAC"/>
    <w:rsid w:val="005A79DB"/>
    <w:rsid w:val="005A7C81"/>
    <w:rsid w:val="005B053F"/>
    <w:rsid w:val="005B0B7B"/>
    <w:rsid w:val="005B1FFF"/>
    <w:rsid w:val="005B24B1"/>
    <w:rsid w:val="005B2A0D"/>
    <w:rsid w:val="005B4386"/>
    <w:rsid w:val="005B4CFC"/>
    <w:rsid w:val="005B4D58"/>
    <w:rsid w:val="005B6863"/>
    <w:rsid w:val="005B710A"/>
    <w:rsid w:val="005B7622"/>
    <w:rsid w:val="005C1C4B"/>
    <w:rsid w:val="005C2155"/>
    <w:rsid w:val="005C21A2"/>
    <w:rsid w:val="005C6715"/>
    <w:rsid w:val="005C7469"/>
    <w:rsid w:val="005D1C5A"/>
    <w:rsid w:val="005D3480"/>
    <w:rsid w:val="005D39FC"/>
    <w:rsid w:val="005D3CA5"/>
    <w:rsid w:val="005D43A1"/>
    <w:rsid w:val="005D4741"/>
    <w:rsid w:val="005D49BB"/>
    <w:rsid w:val="005D561A"/>
    <w:rsid w:val="005D5658"/>
    <w:rsid w:val="005D61B6"/>
    <w:rsid w:val="005D71D8"/>
    <w:rsid w:val="005D7354"/>
    <w:rsid w:val="005E1BBD"/>
    <w:rsid w:val="005E6B42"/>
    <w:rsid w:val="005F2096"/>
    <w:rsid w:val="005F233C"/>
    <w:rsid w:val="005F29CA"/>
    <w:rsid w:val="005F3163"/>
    <w:rsid w:val="005F3CE5"/>
    <w:rsid w:val="005F42EA"/>
    <w:rsid w:val="005F6C6A"/>
    <w:rsid w:val="005F6FC4"/>
    <w:rsid w:val="005F701D"/>
    <w:rsid w:val="00600063"/>
    <w:rsid w:val="006014E7"/>
    <w:rsid w:val="006032EB"/>
    <w:rsid w:val="006038BE"/>
    <w:rsid w:val="00604382"/>
    <w:rsid w:val="00606C6B"/>
    <w:rsid w:val="006075C1"/>
    <w:rsid w:val="006109D7"/>
    <w:rsid w:val="00611787"/>
    <w:rsid w:val="00612414"/>
    <w:rsid w:val="00612947"/>
    <w:rsid w:val="00612E6D"/>
    <w:rsid w:val="006133D9"/>
    <w:rsid w:val="00613631"/>
    <w:rsid w:val="00614321"/>
    <w:rsid w:val="00614863"/>
    <w:rsid w:val="00614E75"/>
    <w:rsid w:val="00616A07"/>
    <w:rsid w:val="00617142"/>
    <w:rsid w:val="006202F5"/>
    <w:rsid w:val="006206AF"/>
    <w:rsid w:val="00621F5B"/>
    <w:rsid w:val="0062269B"/>
    <w:rsid w:val="00623324"/>
    <w:rsid w:val="00624395"/>
    <w:rsid w:val="00625C3C"/>
    <w:rsid w:val="00625F9A"/>
    <w:rsid w:val="006264A3"/>
    <w:rsid w:val="00626D84"/>
    <w:rsid w:val="006275C0"/>
    <w:rsid w:val="00630646"/>
    <w:rsid w:val="00631787"/>
    <w:rsid w:val="00633565"/>
    <w:rsid w:val="006335DE"/>
    <w:rsid w:val="00635C3D"/>
    <w:rsid w:val="00637988"/>
    <w:rsid w:val="0064047E"/>
    <w:rsid w:val="00642049"/>
    <w:rsid w:val="0064246C"/>
    <w:rsid w:val="00642912"/>
    <w:rsid w:val="00642952"/>
    <w:rsid w:val="006432AC"/>
    <w:rsid w:val="0064466E"/>
    <w:rsid w:val="0064499F"/>
    <w:rsid w:val="006450FD"/>
    <w:rsid w:val="00645D76"/>
    <w:rsid w:val="006478A3"/>
    <w:rsid w:val="00650245"/>
    <w:rsid w:val="00650428"/>
    <w:rsid w:val="006509EB"/>
    <w:rsid w:val="00652954"/>
    <w:rsid w:val="00654E2B"/>
    <w:rsid w:val="006559E7"/>
    <w:rsid w:val="00656B18"/>
    <w:rsid w:val="006578F9"/>
    <w:rsid w:val="0066097E"/>
    <w:rsid w:val="00660A84"/>
    <w:rsid w:val="00660DA2"/>
    <w:rsid w:val="00663421"/>
    <w:rsid w:val="00663C71"/>
    <w:rsid w:val="00663ECB"/>
    <w:rsid w:val="006648CF"/>
    <w:rsid w:val="00670098"/>
    <w:rsid w:val="00670809"/>
    <w:rsid w:val="00670F80"/>
    <w:rsid w:val="00672B23"/>
    <w:rsid w:val="0067475E"/>
    <w:rsid w:val="00675444"/>
    <w:rsid w:val="00675E86"/>
    <w:rsid w:val="0067756A"/>
    <w:rsid w:val="006831BF"/>
    <w:rsid w:val="00683D52"/>
    <w:rsid w:val="00686300"/>
    <w:rsid w:val="00686B3C"/>
    <w:rsid w:val="0069151F"/>
    <w:rsid w:val="00692241"/>
    <w:rsid w:val="00692608"/>
    <w:rsid w:val="00693821"/>
    <w:rsid w:val="006938C5"/>
    <w:rsid w:val="006958D7"/>
    <w:rsid w:val="006A082E"/>
    <w:rsid w:val="006A2661"/>
    <w:rsid w:val="006A3FA8"/>
    <w:rsid w:val="006A58A7"/>
    <w:rsid w:val="006A7395"/>
    <w:rsid w:val="006A7EEE"/>
    <w:rsid w:val="006A7F00"/>
    <w:rsid w:val="006B063E"/>
    <w:rsid w:val="006B0A7C"/>
    <w:rsid w:val="006B3025"/>
    <w:rsid w:val="006B514A"/>
    <w:rsid w:val="006B5711"/>
    <w:rsid w:val="006B5C89"/>
    <w:rsid w:val="006B6749"/>
    <w:rsid w:val="006B6920"/>
    <w:rsid w:val="006B6B4E"/>
    <w:rsid w:val="006B7C2F"/>
    <w:rsid w:val="006C1432"/>
    <w:rsid w:val="006C1755"/>
    <w:rsid w:val="006C2058"/>
    <w:rsid w:val="006C3597"/>
    <w:rsid w:val="006C4BA5"/>
    <w:rsid w:val="006C5CD6"/>
    <w:rsid w:val="006C6DC0"/>
    <w:rsid w:val="006D0BD2"/>
    <w:rsid w:val="006D0C79"/>
    <w:rsid w:val="006D2FEE"/>
    <w:rsid w:val="006D397A"/>
    <w:rsid w:val="006D4E5A"/>
    <w:rsid w:val="006D5197"/>
    <w:rsid w:val="006D7CC5"/>
    <w:rsid w:val="006E0297"/>
    <w:rsid w:val="006E22B7"/>
    <w:rsid w:val="006E449B"/>
    <w:rsid w:val="006E515D"/>
    <w:rsid w:val="006E52CB"/>
    <w:rsid w:val="006E5CA9"/>
    <w:rsid w:val="006E5F89"/>
    <w:rsid w:val="006E6F77"/>
    <w:rsid w:val="006E7111"/>
    <w:rsid w:val="006E72BE"/>
    <w:rsid w:val="006F03B2"/>
    <w:rsid w:val="006F0A01"/>
    <w:rsid w:val="006F2476"/>
    <w:rsid w:val="006F32C2"/>
    <w:rsid w:val="006F414A"/>
    <w:rsid w:val="006F422B"/>
    <w:rsid w:val="006F536E"/>
    <w:rsid w:val="006F5D01"/>
    <w:rsid w:val="006F665F"/>
    <w:rsid w:val="00700A28"/>
    <w:rsid w:val="007018C6"/>
    <w:rsid w:val="00702491"/>
    <w:rsid w:val="007029BD"/>
    <w:rsid w:val="00704F63"/>
    <w:rsid w:val="007055FE"/>
    <w:rsid w:val="00705F4F"/>
    <w:rsid w:val="00706CE2"/>
    <w:rsid w:val="00706F44"/>
    <w:rsid w:val="00707884"/>
    <w:rsid w:val="0071120C"/>
    <w:rsid w:val="00712913"/>
    <w:rsid w:val="00712D1F"/>
    <w:rsid w:val="00715A0C"/>
    <w:rsid w:val="00715D22"/>
    <w:rsid w:val="00715F80"/>
    <w:rsid w:val="00715F93"/>
    <w:rsid w:val="0071661F"/>
    <w:rsid w:val="00716AD2"/>
    <w:rsid w:val="00721121"/>
    <w:rsid w:val="00721692"/>
    <w:rsid w:val="00722FB1"/>
    <w:rsid w:val="00723A80"/>
    <w:rsid w:val="007240E3"/>
    <w:rsid w:val="007247CE"/>
    <w:rsid w:val="007258E5"/>
    <w:rsid w:val="00726440"/>
    <w:rsid w:val="00727F87"/>
    <w:rsid w:val="00730EFA"/>
    <w:rsid w:val="00731520"/>
    <w:rsid w:val="00731733"/>
    <w:rsid w:val="0073268F"/>
    <w:rsid w:val="00732F46"/>
    <w:rsid w:val="0073394C"/>
    <w:rsid w:val="00733976"/>
    <w:rsid w:val="0073410C"/>
    <w:rsid w:val="00734957"/>
    <w:rsid w:val="00735136"/>
    <w:rsid w:val="00736F2B"/>
    <w:rsid w:val="00737669"/>
    <w:rsid w:val="007378F7"/>
    <w:rsid w:val="00740934"/>
    <w:rsid w:val="007420C6"/>
    <w:rsid w:val="00745F0F"/>
    <w:rsid w:val="00746526"/>
    <w:rsid w:val="00746AD2"/>
    <w:rsid w:val="007476F5"/>
    <w:rsid w:val="00750DBF"/>
    <w:rsid w:val="00751A59"/>
    <w:rsid w:val="00751E6D"/>
    <w:rsid w:val="00751F7E"/>
    <w:rsid w:val="00752B0B"/>
    <w:rsid w:val="007607E2"/>
    <w:rsid w:val="00760A69"/>
    <w:rsid w:val="00761282"/>
    <w:rsid w:val="007622D7"/>
    <w:rsid w:val="0076463B"/>
    <w:rsid w:val="00764D07"/>
    <w:rsid w:val="00765FB1"/>
    <w:rsid w:val="0076713B"/>
    <w:rsid w:val="00770F4E"/>
    <w:rsid w:val="00771207"/>
    <w:rsid w:val="0077279F"/>
    <w:rsid w:val="007740A7"/>
    <w:rsid w:val="0077420B"/>
    <w:rsid w:val="00775202"/>
    <w:rsid w:val="00775249"/>
    <w:rsid w:val="0077592F"/>
    <w:rsid w:val="00776CA0"/>
    <w:rsid w:val="007773E8"/>
    <w:rsid w:val="0078178F"/>
    <w:rsid w:val="007818C1"/>
    <w:rsid w:val="00781C62"/>
    <w:rsid w:val="00782200"/>
    <w:rsid w:val="0078318B"/>
    <w:rsid w:val="007837D5"/>
    <w:rsid w:val="007840B4"/>
    <w:rsid w:val="0078447B"/>
    <w:rsid w:val="007846A4"/>
    <w:rsid w:val="00784A9B"/>
    <w:rsid w:val="00790AA4"/>
    <w:rsid w:val="00791AF1"/>
    <w:rsid w:val="007942E5"/>
    <w:rsid w:val="00795DFA"/>
    <w:rsid w:val="00795FE1"/>
    <w:rsid w:val="007976DB"/>
    <w:rsid w:val="007A0204"/>
    <w:rsid w:val="007A060D"/>
    <w:rsid w:val="007A0EE7"/>
    <w:rsid w:val="007A3333"/>
    <w:rsid w:val="007B3FA2"/>
    <w:rsid w:val="007B51BE"/>
    <w:rsid w:val="007B57E3"/>
    <w:rsid w:val="007B633C"/>
    <w:rsid w:val="007B70BE"/>
    <w:rsid w:val="007B74DF"/>
    <w:rsid w:val="007C024D"/>
    <w:rsid w:val="007C06D9"/>
    <w:rsid w:val="007C142E"/>
    <w:rsid w:val="007C1CAD"/>
    <w:rsid w:val="007C28B9"/>
    <w:rsid w:val="007C2AFA"/>
    <w:rsid w:val="007C3559"/>
    <w:rsid w:val="007C548F"/>
    <w:rsid w:val="007D0514"/>
    <w:rsid w:val="007D2962"/>
    <w:rsid w:val="007D2C0B"/>
    <w:rsid w:val="007D3DDB"/>
    <w:rsid w:val="007D76A4"/>
    <w:rsid w:val="007E0016"/>
    <w:rsid w:val="007E002F"/>
    <w:rsid w:val="007E0A58"/>
    <w:rsid w:val="007E0F33"/>
    <w:rsid w:val="007E0F3F"/>
    <w:rsid w:val="007E3DD5"/>
    <w:rsid w:val="007E405F"/>
    <w:rsid w:val="007E4920"/>
    <w:rsid w:val="007E5374"/>
    <w:rsid w:val="007E6852"/>
    <w:rsid w:val="007E7295"/>
    <w:rsid w:val="007F01C4"/>
    <w:rsid w:val="007F0389"/>
    <w:rsid w:val="007F05BA"/>
    <w:rsid w:val="007F12D6"/>
    <w:rsid w:val="007F1707"/>
    <w:rsid w:val="007F2ADD"/>
    <w:rsid w:val="007F2FA9"/>
    <w:rsid w:val="007F4431"/>
    <w:rsid w:val="007F49AA"/>
    <w:rsid w:val="007F56DF"/>
    <w:rsid w:val="007F5DFD"/>
    <w:rsid w:val="007F668F"/>
    <w:rsid w:val="007F6B56"/>
    <w:rsid w:val="00800BB2"/>
    <w:rsid w:val="00800EB7"/>
    <w:rsid w:val="00801591"/>
    <w:rsid w:val="0080431F"/>
    <w:rsid w:val="00804E9B"/>
    <w:rsid w:val="00806308"/>
    <w:rsid w:val="00806DDB"/>
    <w:rsid w:val="00806EC3"/>
    <w:rsid w:val="0080736B"/>
    <w:rsid w:val="008076A6"/>
    <w:rsid w:val="008105BE"/>
    <w:rsid w:val="00811FB5"/>
    <w:rsid w:val="00816C0D"/>
    <w:rsid w:val="00822442"/>
    <w:rsid w:val="008229E1"/>
    <w:rsid w:val="0082350E"/>
    <w:rsid w:val="0082483C"/>
    <w:rsid w:val="00825033"/>
    <w:rsid w:val="008261AF"/>
    <w:rsid w:val="008261BF"/>
    <w:rsid w:val="008265AD"/>
    <w:rsid w:val="008265D4"/>
    <w:rsid w:val="0082684C"/>
    <w:rsid w:val="008273C8"/>
    <w:rsid w:val="00830495"/>
    <w:rsid w:val="00830717"/>
    <w:rsid w:val="00831CC6"/>
    <w:rsid w:val="00831CD1"/>
    <w:rsid w:val="00831FCD"/>
    <w:rsid w:val="00832BEF"/>
    <w:rsid w:val="00833A70"/>
    <w:rsid w:val="0083407E"/>
    <w:rsid w:val="0083564E"/>
    <w:rsid w:val="008370C9"/>
    <w:rsid w:val="008376B3"/>
    <w:rsid w:val="00837A3F"/>
    <w:rsid w:val="00837CF7"/>
    <w:rsid w:val="00840967"/>
    <w:rsid w:val="0084257B"/>
    <w:rsid w:val="00844A9F"/>
    <w:rsid w:val="0084556B"/>
    <w:rsid w:val="00846761"/>
    <w:rsid w:val="00847733"/>
    <w:rsid w:val="00850B4E"/>
    <w:rsid w:val="008517EC"/>
    <w:rsid w:val="008535A2"/>
    <w:rsid w:val="008537B0"/>
    <w:rsid w:val="00854A6A"/>
    <w:rsid w:val="008556D9"/>
    <w:rsid w:val="0086012C"/>
    <w:rsid w:val="00861212"/>
    <w:rsid w:val="0086264A"/>
    <w:rsid w:val="00862FD1"/>
    <w:rsid w:val="00865B49"/>
    <w:rsid w:val="008670B2"/>
    <w:rsid w:val="008670D4"/>
    <w:rsid w:val="00871F03"/>
    <w:rsid w:val="00872CAD"/>
    <w:rsid w:val="00873A7A"/>
    <w:rsid w:val="008765F5"/>
    <w:rsid w:val="00876B3C"/>
    <w:rsid w:val="00876E22"/>
    <w:rsid w:val="008775FA"/>
    <w:rsid w:val="008803D3"/>
    <w:rsid w:val="00880448"/>
    <w:rsid w:val="00880EBF"/>
    <w:rsid w:val="00882361"/>
    <w:rsid w:val="008839A0"/>
    <w:rsid w:val="00885198"/>
    <w:rsid w:val="0088554D"/>
    <w:rsid w:val="00886683"/>
    <w:rsid w:val="00890CEA"/>
    <w:rsid w:val="008945E5"/>
    <w:rsid w:val="00895B77"/>
    <w:rsid w:val="0089696B"/>
    <w:rsid w:val="00897771"/>
    <w:rsid w:val="00897DF0"/>
    <w:rsid w:val="008A128A"/>
    <w:rsid w:val="008A1A6B"/>
    <w:rsid w:val="008A1B89"/>
    <w:rsid w:val="008A1BD8"/>
    <w:rsid w:val="008A25C9"/>
    <w:rsid w:val="008A4F80"/>
    <w:rsid w:val="008A607A"/>
    <w:rsid w:val="008A7144"/>
    <w:rsid w:val="008A73EA"/>
    <w:rsid w:val="008A777C"/>
    <w:rsid w:val="008B13AF"/>
    <w:rsid w:val="008B2E53"/>
    <w:rsid w:val="008B3D89"/>
    <w:rsid w:val="008B519A"/>
    <w:rsid w:val="008B5AF7"/>
    <w:rsid w:val="008B5F65"/>
    <w:rsid w:val="008B681A"/>
    <w:rsid w:val="008B6D52"/>
    <w:rsid w:val="008B731E"/>
    <w:rsid w:val="008C043F"/>
    <w:rsid w:val="008C48E6"/>
    <w:rsid w:val="008C501F"/>
    <w:rsid w:val="008C6E9C"/>
    <w:rsid w:val="008D0FF2"/>
    <w:rsid w:val="008D22D5"/>
    <w:rsid w:val="008D47EF"/>
    <w:rsid w:val="008D5C8D"/>
    <w:rsid w:val="008D6940"/>
    <w:rsid w:val="008D713F"/>
    <w:rsid w:val="008E27BA"/>
    <w:rsid w:val="008E39F6"/>
    <w:rsid w:val="008E6852"/>
    <w:rsid w:val="008E7C99"/>
    <w:rsid w:val="008F0857"/>
    <w:rsid w:val="008F0FA9"/>
    <w:rsid w:val="008F2964"/>
    <w:rsid w:val="008F352C"/>
    <w:rsid w:val="008F4777"/>
    <w:rsid w:val="008F52D7"/>
    <w:rsid w:val="008F7601"/>
    <w:rsid w:val="009012A9"/>
    <w:rsid w:val="009035AA"/>
    <w:rsid w:val="009037BE"/>
    <w:rsid w:val="00903F33"/>
    <w:rsid w:val="00904102"/>
    <w:rsid w:val="0090568E"/>
    <w:rsid w:val="00911B1B"/>
    <w:rsid w:val="009129BC"/>
    <w:rsid w:val="009145A7"/>
    <w:rsid w:val="00916251"/>
    <w:rsid w:val="00917C76"/>
    <w:rsid w:val="009202DC"/>
    <w:rsid w:val="0092122F"/>
    <w:rsid w:val="00922886"/>
    <w:rsid w:val="00924FEA"/>
    <w:rsid w:val="0092544A"/>
    <w:rsid w:val="00925CB9"/>
    <w:rsid w:val="00926FB3"/>
    <w:rsid w:val="00927B66"/>
    <w:rsid w:val="00927EC0"/>
    <w:rsid w:val="00932892"/>
    <w:rsid w:val="00933CBE"/>
    <w:rsid w:val="00936933"/>
    <w:rsid w:val="00937121"/>
    <w:rsid w:val="009374C3"/>
    <w:rsid w:val="00937982"/>
    <w:rsid w:val="00940501"/>
    <w:rsid w:val="00941962"/>
    <w:rsid w:val="009422D3"/>
    <w:rsid w:val="0094418C"/>
    <w:rsid w:val="00944F55"/>
    <w:rsid w:val="00945101"/>
    <w:rsid w:val="009459C1"/>
    <w:rsid w:val="00946667"/>
    <w:rsid w:val="0094725C"/>
    <w:rsid w:val="00953B30"/>
    <w:rsid w:val="00954AF2"/>
    <w:rsid w:val="009662CC"/>
    <w:rsid w:val="00966F1A"/>
    <w:rsid w:val="0097125F"/>
    <w:rsid w:val="00972B76"/>
    <w:rsid w:val="009749F5"/>
    <w:rsid w:val="00975A0A"/>
    <w:rsid w:val="00977DBD"/>
    <w:rsid w:val="00977F09"/>
    <w:rsid w:val="00981CDA"/>
    <w:rsid w:val="00981F35"/>
    <w:rsid w:val="0098376B"/>
    <w:rsid w:val="00984233"/>
    <w:rsid w:val="00984842"/>
    <w:rsid w:val="00984EC4"/>
    <w:rsid w:val="00985E72"/>
    <w:rsid w:val="00985FD4"/>
    <w:rsid w:val="00986A6F"/>
    <w:rsid w:val="009872D6"/>
    <w:rsid w:val="00987D4E"/>
    <w:rsid w:val="009922D9"/>
    <w:rsid w:val="00993C86"/>
    <w:rsid w:val="009941C2"/>
    <w:rsid w:val="00994B6A"/>
    <w:rsid w:val="009950FA"/>
    <w:rsid w:val="009954F4"/>
    <w:rsid w:val="009969EB"/>
    <w:rsid w:val="009A0575"/>
    <w:rsid w:val="009A3083"/>
    <w:rsid w:val="009A3CF8"/>
    <w:rsid w:val="009A657C"/>
    <w:rsid w:val="009A6908"/>
    <w:rsid w:val="009A7919"/>
    <w:rsid w:val="009A7C76"/>
    <w:rsid w:val="009B0458"/>
    <w:rsid w:val="009B053D"/>
    <w:rsid w:val="009B06F6"/>
    <w:rsid w:val="009B1E8A"/>
    <w:rsid w:val="009B207E"/>
    <w:rsid w:val="009B2B74"/>
    <w:rsid w:val="009B3E9B"/>
    <w:rsid w:val="009B6157"/>
    <w:rsid w:val="009B620E"/>
    <w:rsid w:val="009B6ABC"/>
    <w:rsid w:val="009B70C4"/>
    <w:rsid w:val="009B7EDB"/>
    <w:rsid w:val="009B7F8D"/>
    <w:rsid w:val="009C056A"/>
    <w:rsid w:val="009C1740"/>
    <w:rsid w:val="009C1ACF"/>
    <w:rsid w:val="009C419C"/>
    <w:rsid w:val="009C434A"/>
    <w:rsid w:val="009C45D7"/>
    <w:rsid w:val="009C5F8F"/>
    <w:rsid w:val="009C73BA"/>
    <w:rsid w:val="009D13D2"/>
    <w:rsid w:val="009D2F0E"/>
    <w:rsid w:val="009D4343"/>
    <w:rsid w:val="009D452C"/>
    <w:rsid w:val="009D57C7"/>
    <w:rsid w:val="009D6883"/>
    <w:rsid w:val="009E1698"/>
    <w:rsid w:val="009E1AA3"/>
    <w:rsid w:val="009E2024"/>
    <w:rsid w:val="009E3D94"/>
    <w:rsid w:val="009E4993"/>
    <w:rsid w:val="009E5645"/>
    <w:rsid w:val="009E56BE"/>
    <w:rsid w:val="009E677A"/>
    <w:rsid w:val="009E6D30"/>
    <w:rsid w:val="009E7699"/>
    <w:rsid w:val="009F0B68"/>
    <w:rsid w:val="009F13A7"/>
    <w:rsid w:val="009F39BF"/>
    <w:rsid w:val="009F3C70"/>
    <w:rsid w:val="009F46F5"/>
    <w:rsid w:val="009F499B"/>
    <w:rsid w:val="00A019E2"/>
    <w:rsid w:val="00A045E7"/>
    <w:rsid w:val="00A048D3"/>
    <w:rsid w:val="00A04EC4"/>
    <w:rsid w:val="00A04F71"/>
    <w:rsid w:val="00A04F94"/>
    <w:rsid w:val="00A128E6"/>
    <w:rsid w:val="00A14486"/>
    <w:rsid w:val="00A14ADE"/>
    <w:rsid w:val="00A1511C"/>
    <w:rsid w:val="00A178AC"/>
    <w:rsid w:val="00A17A05"/>
    <w:rsid w:val="00A205BC"/>
    <w:rsid w:val="00A20941"/>
    <w:rsid w:val="00A20E94"/>
    <w:rsid w:val="00A230D5"/>
    <w:rsid w:val="00A23F62"/>
    <w:rsid w:val="00A24341"/>
    <w:rsid w:val="00A25105"/>
    <w:rsid w:val="00A26E9B"/>
    <w:rsid w:val="00A273BE"/>
    <w:rsid w:val="00A278EC"/>
    <w:rsid w:val="00A30402"/>
    <w:rsid w:val="00A30C8A"/>
    <w:rsid w:val="00A30FB7"/>
    <w:rsid w:val="00A3184D"/>
    <w:rsid w:val="00A31C3B"/>
    <w:rsid w:val="00A3217D"/>
    <w:rsid w:val="00A33071"/>
    <w:rsid w:val="00A33E76"/>
    <w:rsid w:val="00A340F7"/>
    <w:rsid w:val="00A373F1"/>
    <w:rsid w:val="00A376E1"/>
    <w:rsid w:val="00A3796E"/>
    <w:rsid w:val="00A40CDF"/>
    <w:rsid w:val="00A40D6A"/>
    <w:rsid w:val="00A41D8C"/>
    <w:rsid w:val="00A41ECF"/>
    <w:rsid w:val="00A42D82"/>
    <w:rsid w:val="00A445B5"/>
    <w:rsid w:val="00A45ACD"/>
    <w:rsid w:val="00A470FD"/>
    <w:rsid w:val="00A473B2"/>
    <w:rsid w:val="00A47A69"/>
    <w:rsid w:val="00A501D1"/>
    <w:rsid w:val="00A50282"/>
    <w:rsid w:val="00A508FF"/>
    <w:rsid w:val="00A50DBA"/>
    <w:rsid w:val="00A51444"/>
    <w:rsid w:val="00A52269"/>
    <w:rsid w:val="00A543F0"/>
    <w:rsid w:val="00A54C6B"/>
    <w:rsid w:val="00A54D46"/>
    <w:rsid w:val="00A54F32"/>
    <w:rsid w:val="00A55212"/>
    <w:rsid w:val="00A562E6"/>
    <w:rsid w:val="00A56F06"/>
    <w:rsid w:val="00A56F32"/>
    <w:rsid w:val="00A578F7"/>
    <w:rsid w:val="00A6035E"/>
    <w:rsid w:val="00A60940"/>
    <w:rsid w:val="00A60F73"/>
    <w:rsid w:val="00A61BF4"/>
    <w:rsid w:val="00A61E84"/>
    <w:rsid w:val="00A61FDC"/>
    <w:rsid w:val="00A63C31"/>
    <w:rsid w:val="00A70A17"/>
    <w:rsid w:val="00A70FCC"/>
    <w:rsid w:val="00A71001"/>
    <w:rsid w:val="00A74906"/>
    <w:rsid w:val="00A7526D"/>
    <w:rsid w:val="00A76877"/>
    <w:rsid w:val="00A77D67"/>
    <w:rsid w:val="00A80C65"/>
    <w:rsid w:val="00A81407"/>
    <w:rsid w:val="00A81AD0"/>
    <w:rsid w:val="00A81E69"/>
    <w:rsid w:val="00A81F8D"/>
    <w:rsid w:val="00A82777"/>
    <w:rsid w:val="00A82D67"/>
    <w:rsid w:val="00A82E6A"/>
    <w:rsid w:val="00A836F1"/>
    <w:rsid w:val="00A83AE7"/>
    <w:rsid w:val="00A85358"/>
    <w:rsid w:val="00A87288"/>
    <w:rsid w:val="00A87F10"/>
    <w:rsid w:val="00A90087"/>
    <w:rsid w:val="00A926C3"/>
    <w:rsid w:val="00A93835"/>
    <w:rsid w:val="00A93988"/>
    <w:rsid w:val="00A94C09"/>
    <w:rsid w:val="00A9525D"/>
    <w:rsid w:val="00A95572"/>
    <w:rsid w:val="00A95B98"/>
    <w:rsid w:val="00A95FF1"/>
    <w:rsid w:val="00A96812"/>
    <w:rsid w:val="00A96838"/>
    <w:rsid w:val="00A977D9"/>
    <w:rsid w:val="00A97B4D"/>
    <w:rsid w:val="00AA0094"/>
    <w:rsid w:val="00AA0DB7"/>
    <w:rsid w:val="00AA1D1A"/>
    <w:rsid w:val="00AA3A27"/>
    <w:rsid w:val="00AA6148"/>
    <w:rsid w:val="00AA6767"/>
    <w:rsid w:val="00AA68B8"/>
    <w:rsid w:val="00AA7FB4"/>
    <w:rsid w:val="00AB02F3"/>
    <w:rsid w:val="00AB0DB0"/>
    <w:rsid w:val="00AB1D93"/>
    <w:rsid w:val="00AB3002"/>
    <w:rsid w:val="00AB3925"/>
    <w:rsid w:val="00AB3949"/>
    <w:rsid w:val="00AB3B3F"/>
    <w:rsid w:val="00AB40BF"/>
    <w:rsid w:val="00AB41B6"/>
    <w:rsid w:val="00AB46AD"/>
    <w:rsid w:val="00AB48F9"/>
    <w:rsid w:val="00AB53F1"/>
    <w:rsid w:val="00AB5FBE"/>
    <w:rsid w:val="00AB61DD"/>
    <w:rsid w:val="00AB693D"/>
    <w:rsid w:val="00AC18A8"/>
    <w:rsid w:val="00AC1932"/>
    <w:rsid w:val="00AC2F56"/>
    <w:rsid w:val="00AC3376"/>
    <w:rsid w:val="00AC37F7"/>
    <w:rsid w:val="00AC4D81"/>
    <w:rsid w:val="00AC5210"/>
    <w:rsid w:val="00AC53CC"/>
    <w:rsid w:val="00AC571E"/>
    <w:rsid w:val="00AC6420"/>
    <w:rsid w:val="00AC654D"/>
    <w:rsid w:val="00AC6A12"/>
    <w:rsid w:val="00AC6E92"/>
    <w:rsid w:val="00AD1FA3"/>
    <w:rsid w:val="00AD2830"/>
    <w:rsid w:val="00AD2C60"/>
    <w:rsid w:val="00AD2FE4"/>
    <w:rsid w:val="00AD30CC"/>
    <w:rsid w:val="00AD49ED"/>
    <w:rsid w:val="00AD7D6E"/>
    <w:rsid w:val="00AE1623"/>
    <w:rsid w:val="00AE1E9A"/>
    <w:rsid w:val="00AE3B86"/>
    <w:rsid w:val="00AE4B47"/>
    <w:rsid w:val="00AE4F41"/>
    <w:rsid w:val="00AE54A2"/>
    <w:rsid w:val="00AE7E85"/>
    <w:rsid w:val="00AF04C6"/>
    <w:rsid w:val="00AF08A7"/>
    <w:rsid w:val="00AF1D3A"/>
    <w:rsid w:val="00AF40D3"/>
    <w:rsid w:val="00AF40E3"/>
    <w:rsid w:val="00AF4974"/>
    <w:rsid w:val="00AF536F"/>
    <w:rsid w:val="00AF6C53"/>
    <w:rsid w:val="00AF71D1"/>
    <w:rsid w:val="00AF7810"/>
    <w:rsid w:val="00B01AD9"/>
    <w:rsid w:val="00B01DCE"/>
    <w:rsid w:val="00B021C5"/>
    <w:rsid w:val="00B024E9"/>
    <w:rsid w:val="00B02E2E"/>
    <w:rsid w:val="00B03F13"/>
    <w:rsid w:val="00B04008"/>
    <w:rsid w:val="00B04066"/>
    <w:rsid w:val="00B04191"/>
    <w:rsid w:val="00B05604"/>
    <w:rsid w:val="00B05857"/>
    <w:rsid w:val="00B06476"/>
    <w:rsid w:val="00B06770"/>
    <w:rsid w:val="00B076F9"/>
    <w:rsid w:val="00B10249"/>
    <w:rsid w:val="00B11295"/>
    <w:rsid w:val="00B123D4"/>
    <w:rsid w:val="00B1254E"/>
    <w:rsid w:val="00B13B02"/>
    <w:rsid w:val="00B1418E"/>
    <w:rsid w:val="00B14217"/>
    <w:rsid w:val="00B14647"/>
    <w:rsid w:val="00B14C7D"/>
    <w:rsid w:val="00B1536C"/>
    <w:rsid w:val="00B15D40"/>
    <w:rsid w:val="00B21584"/>
    <w:rsid w:val="00B22D73"/>
    <w:rsid w:val="00B23593"/>
    <w:rsid w:val="00B25018"/>
    <w:rsid w:val="00B25474"/>
    <w:rsid w:val="00B25670"/>
    <w:rsid w:val="00B25811"/>
    <w:rsid w:val="00B27AA5"/>
    <w:rsid w:val="00B27D7C"/>
    <w:rsid w:val="00B32F28"/>
    <w:rsid w:val="00B355B7"/>
    <w:rsid w:val="00B37EA9"/>
    <w:rsid w:val="00B40364"/>
    <w:rsid w:val="00B406A8"/>
    <w:rsid w:val="00B44BE7"/>
    <w:rsid w:val="00B46869"/>
    <w:rsid w:val="00B46A0E"/>
    <w:rsid w:val="00B46EB5"/>
    <w:rsid w:val="00B50C61"/>
    <w:rsid w:val="00B5414C"/>
    <w:rsid w:val="00B6032A"/>
    <w:rsid w:val="00B614DF"/>
    <w:rsid w:val="00B61E6E"/>
    <w:rsid w:val="00B6390B"/>
    <w:rsid w:val="00B6390E"/>
    <w:rsid w:val="00B64411"/>
    <w:rsid w:val="00B64845"/>
    <w:rsid w:val="00B64D40"/>
    <w:rsid w:val="00B67582"/>
    <w:rsid w:val="00B67617"/>
    <w:rsid w:val="00B67D37"/>
    <w:rsid w:val="00B711E8"/>
    <w:rsid w:val="00B715FC"/>
    <w:rsid w:val="00B71BF3"/>
    <w:rsid w:val="00B71EC3"/>
    <w:rsid w:val="00B72EEC"/>
    <w:rsid w:val="00B74825"/>
    <w:rsid w:val="00B75236"/>
    <w:rsid w:val="00B7556F"/>
    <w:rsid w:val="00B75EB1"/>
    <w:rsid w:val="00B763C5"/>
    <w:rsid w:val="00B7738D"/>
    <w:rsid w:val="00B77FC5"/>
    <w:rsid w:val="00B82921"/>
    <w:rsid w:val="00B83F25"/>
    <w:rsid w:val="00B84251"/>
    <w:rsid w:val="00B84801"/>
    <w:rsid w:val="00B85CDD"/>
    <w:rsid w:val="00B8658E"/>
    <w:rsid w:val="00B90094"/>
    <w:rsid w:val="00B92861"/>
    <w:rsid w:val="00B930E6"/>
    <w:rsid w:val="00B946E7"/>
    <w:rsid w:val="00B95A13"/>
    <w:rsid w:val="00B96BCA"/>
    <w:rsid w:val="00B9720E"/>
    <w:rsid w:val="00BA0B77"/>
    <w:rsid w:val="00BA0D11"/>
    <w:rsid w:val="00BA1910"/>
    <w:rsid w:val="00BA25EA"/>
    <w:rsid w:val="00BA78C0"/>
    <w:rsid w:val="00BA7ACF"/>
    <w:rsid w:val="00BB00C9"/>
    <w:rsid w:val="00BB0309"/>
    <w:rsid w:val="00BB0B54"/>
    <w:rsid w:val="00BB1C69"/>
    <w:rsid w:val="00BB1F68"/>
    <w:rsid w:val="00BB2F15"/>
    <w:rsid w:val="00BB3486"/>
    <w:rsid w:val="00BB6211"/>
    <w:rsid w:val="00BB7091"/>
    <w:rsid w:val="00BB7183"/>
    <w:rsid w:val="00BC00D4"/>
    <w:rsid w:val="00BC0ADE"/>
    <w:rsid w:val="00BC19CD"/>
    <w:rsid w:val="00BC2535"/>
    <w:rsid w:val="00BC2617"/>
    <w:rsid w:val="00BC2FBB"/>
    <w:rsid w:val="00BC303B"/>
    <w:rsid w:val="00BC3F0F"/>
    <w:rsid w:val="00BC4565"/>
    <w:rsid w:val="00BC4BE9"/>
    <w:rsid w:val="00BC5202"/>
    <w:rsid w:val="00BC6DA3"/>
    <w:rsid w:val="00BC6FA1"/>
    <w:rsid w:val="00BD068B"/>
    <w:rsid w:val="00BD07A8"/>
    <w:rsid w:val="00BD7415"/>
    <w:rsid w:val="00BD7983"/>
    <w:rsid w:val="00BE00DF"/>
    <w:rsid w:val="00BE2AD6"/>
    <w:rsid w:val="00BE31F7"/>
    <w:rsid w:val="00BE40F1"/>
    <w:rsid w:val="00BF02A2"/>
    <w:rsid w:val="00BF03AD"/>
    <w:rsid w:val="00BF05D1"/>
    <w:rsid w:val="00BF1F7D"/>
    <w:rsid w:val="00BF2355"/>
    <w:rsid w:val="00BF2D01"/>
    <w:rsid w:val="00BF3AA0"/>
    <w:rsid w:val="00BF533C"/>
    <w:rsid w:val="00BF6834"/>
    <w:rsid w:val="00C00404"/>
    <w:rsid w:val="00C006F7"/>
    <w:rsid w:val="00C01239"/>
    <w:rsid w:val="00C0450B"/>
    <w:rsid w:val="00C045FC"/>
    <w:rsid w:val="00C0466C"/>
    <w:rsid w:val="00C06DD2"/>
    <w:rsid w:val="00C07FD2"/>
    <w:rsid w:val="00C102A7"/>
    <w:rsid w:val="00C11F32"/>
    <w:rsid w:val="00C12701"/>
    <w:rsid w:val="00C13224"/>
    <w:rsid w:val="00C136FB"/>
    <w:rsid w:val="00C138A0"/>
    <w:rsid w:val="00C13A42"/>
    <w:rsid w:val="00C14800"/>
    <w:rsid w:val="00C17420"/>
    <w:rsid w:val="00C17CED"/>
    <w:rsid w:val="00C21222"/>
    <w:rsid w:val="00C2176A"/>
    <w:rsid w:val="00C2196F"/>
    <w:rsid w:val="00C22941"/>
    <w:rsid w:val="00C23490"/>
    <w:rsid w:val="00C23A40"/>
    <w:rsid w:val="00C23E6F"/>
    <w:rsid w:val="00C26223"/>
    <w:rsid w:val="00C2706F"/>
    <w:rsid w:val="00C27321"/>
    <w:rsid w:val="00C275E3"/>
    <w:rsid w:val="00C30ED9"/>
    <w:rsid w:val="00C311D5"/>
    <w:rsid w:val="00C31A2F"/>
    <w:rsid w:val="00C32085"/>
    <w:rsid w:val="00C32B18"/>
    <w:rsid w:val="00C33779"/>
    <w:rsid w:val="00C33F59"/>
    <w:rsid w:val="00C35007"/>
    <w:rsid w:val="00C41736"/>
    <w:rsid w:val="00C4286C"/>
    <w:rsid w:val="00C42FA0"/>
    <w:rsid w:val="00C448CC"/>
    <w:rsid w:val="00C460F0"/>
    <w:rsid w:val="00C4637D"/>
    <w:rsid w:val="00C46A38"/>
    <w:rsid w:val="00C47B00"/>
    <w:rsid w:val="00C50D40"/>
    <w:rsid w:val="00C52B69"/>
    <w:rsid w:val="00C52F67"/>
    <w:rsid w:val="00C54866"/>
    <w:rsid w:val="00C54A44"/>
    <w:rsid w:val="00C554E3"/>
    <w:rsid w:val="00C55551"/>
    <w:rsid w:val="00C55857"/>
    <w:rsid w:val="00C565B0"/>
    <w:rsid w:val="00C600BA"/>
    <w:rsid w:val="00C603E6"/>
    <w:rsid w:val="00C60A99"/>
    <w:rsid w:val="00C60DA4"/>
    <w:rsid w:val="00C642B2"/>
    <w:rsid w:val="00C642D5"/>
    <w:rsid w:val="00C648D8"/>
    <w:rsid w:val="00C65084"/>
    <w:rsid w:val="00C672ED"/>
    <w:rsid w:val="00C706BB"/>
    <w:rsid w:val="00C707FC"/>
    <w:rsid w:val="00C72BDB"/>
    <w:rsid w:val="00C73E3B"/>
    <w:rsid w:val="00C742F0"/>
    <w:rsid w:val="00C74A9A"/>
    <w:rsid w:val="00C75751"/>
    <w:rsid w:val="00C76742"/>
    <w:rsid w:val="00C774FF"/>
    <w:rsid w:val="00C8007F"/>
    <w:rsid w:val="00C81801"/>
    <w:rsid w:val="00C8216F"/>
    <w:rsid w:val="00C82EA1"/>
    <w:rsid w:val="00C85F2D"/>
    <w:rsid w:val="00C86C21"/>
    <w:rsid w:val="00C86F3D"/>
    <w:rsid w:val="00C91F98"/>
    <w:rsid w:val="00C9292B"/>
    <w:rsid w:val="00C934E4"/>
    <w:rsid w:val="00C94F05"/>
    <w:rsid w:val="00C951B1"/>
    <w:rsid w:val="00C95844"/>
    <w:rsid w:val="00C95EAE"/>
    <w:rsid w:val="00CA05B3"/>
    <w:rsid w:val="00CA0D7D"/>
    <w:rsid w:val="00CA1196"/>
    <w:rsid w:val="00CA2694"/>
    <w:rsid w:val="00CA3287"/>
    <w:rsid w:val="00CA409C"/>
    <w:rsid w:val="00CA542C"/>
    <w:rsid w:val="00CA567C"/>
    <w:rsid w:val="00CA6EA2"/>
    <w:rsid w:val="00CA7480"/>
    <w:rsid w:val="00CB0147"/>
    <w:rsid w:val="00CB1B7C"/>
    <w:rsid w:val="00CB303F"/>
    <w:rsid w:val="00CB3BBD"/>
    <w:rsid w:val="00CB3DDA"/>
    <w:rsid w:val="00CB462E"/>
    <w:rsid w:val="00CC139D"/>
    <w:rsid w:val="00CC182B"/>
    <w:rsid w:val="00CC1F8D"/>
    <w:rsid w:val="00CC48DB"/>
    <w:rsid w:val="00CC5992"/>
    <w:rsid w:val="00CC6842"/>
    <w:rsid w:val="00CD10AE"/>
    <w:rsid w:val="00CD329E"/>
    <w:rsid w:val="00CD331F"/>
    <w:rsid w:val="00CD35C4"/>
    <w:rsid w:val="00CD40CB"/>
    <w:rsid w:val="00CD7DFD"/>
    <w:rsid w:val="00CE1045"/>
    <w:rsid w:val="00CE278D"/>
    <w:rsid w:val="00CE323D"/>
    <w:rsid w:val="00CE3A3D"/>
    <w:rsid w:val="00CE494C"/>
    <w:rsid w:val="00CE59F4"/>
    <w:rsid w:val="00CE5B53"/>
    <w:rsid w:val="00CE673B"/>
    <w:rsid w:val="00CE692A"/>
    <w:rsid w:val="00CE6F86"/>
    <w:rsid w:val="00CE760A"/>
    <w:rsid w:val="00CF05FA"/>
    <w:rsid w:val="00CF08F5"/>
    <w:rsid w:val="00CF1656"/>
    <w:rsid w:val="00CF222D"/>
    <w:rsid w:val="00CF2DD0"/>
    <w:rsid w:val="00CF3388"/>
    <w:rsid w:val="00CF384D"/>
    <w:rsid w:val="00CF4639"/>
    <w:rsid w:val="00CF48F5"/>
    <w:rsid w:val="00CF51A7"/>
    <w:rsid w:val="00CF5F5A"/>
    <w:rsid w:val="00D00250"/>
    <w:rsid w:val="00D00FB5"/>
    <w:rsid w:val="00D02F76"/>
    <w:rsid w:val="00D034E0"/>
    <w:rsid w:val="00D03D2D"/>
    <w:rsid w:val="00D04EB4"/>
    <w:rsid w:val="00D052CB"/>
    <w:rsid w:val="00D05F70"/>
    <w:rsid w:val="00D06004"/>
    <w:rsid w:val="00D10E35"/>
    <w:rsid w:val="00D11665"/>
    <w:rsid w:val="00D11F62"/>
    <w:rsid w:val="00D14D57"/>
    <w:rsid w:val="00D1563F"/>
    <w:rsid w:val="00D16A6C"/>
    <w:rsid w:val="00D212E2"/>
    <w:rsid w:val="00D223AD"/>
    <w:rsid w:val="00D223FC"/>
    <w:rsid w:val="00D2341D"/>
    <w:rsid w:val="00D241DD"/>
    <w:rsid w:val="00D26079"/>
    <w:rsid w:val="00D2608D"/>
    <w:rsid w:val="00D262A0"/>
    <w:rsid w:val="00D26528"/>
    <w:rsid w:val="00D26AB6"/>
    <w:rsid w:val="00D30921"/>
    <w:rsid w:val="00D3283B"/>
    <w:rsid w:val="00D3524A"/>
    <w:rsid w:val="00D35827"/>
    <w:rsid w:val="00D36AC6"/>
    <w:rsid w:val="00D37C75"/>
    <w:rsid w:val="00D402CE"/>
    <w:rsid w:val="00D4094A"/>
    <w:rsid w:val="00D40D29"/>
    <w:rsid w:val="00D411AD"/>
    <w:rsid w:val="00D415BE"/>
    <w:rsid w:val="00D43044"/>
    <w:rsid w:val="00D43146"/>
    <w:rsid w:val="00D5091B"/>
    <w:rsid w:val="00D50F0E"/>
    <w:rsid w:val="00D51670"/>
    <w:rsid w:val="00D52C52"/>
    <w:rsid w:val="00D53843"/>
    <w:rsid w:val="00D53D69"/>
    <w:rsid w:val="00D54F99"/>
    <w:rsid w:val="00D5537E"/>
    <w:rsid w:val="00D604F7"/>
    <w:rsid w:val="00D615E7"/>
    <w:rsid w:val="00D6228B"/>
    <w:rsid w:val="00D62B68"/>
    <w:rsid w:val="00D6416A"/>
    <w:rsid w:val="00D64AED"/>
    <w:rsid w:val="00D64B89"/>
    <w:rsid w:val="00D659A9"/>
    <w:rsid w:val="00D6619D"/>
    <w:rsid w:val="00D666D0"/>
    <w:rsid w:val="00D70BF2"/>
    <w:rsid w:val="00D71D63"/>
    <w:rsid w:val="00D72793"/>
    <w:rsid w:val="00D72EB0"/>
    <w:rsid w:val="00D73937"/>
    <w:rsid w:val="00D74D0E"/>
    <w:rsid w:val="00D754F8"/>
    <w:rsid w:val="00D759A2"/>
    <w:rsid w:val="00D75CCD"/>
    <w:rsid w:val="00D76246"/>
    <w:rsid w:val="00D76A3C"/>
    <w:rsid w:val="00D76A56"/>
    <w:rsid w:val="00D81225"/>
    <w:rsid w:val="00D83627"/>
    <w:rsid w:val="00D8569B"/>
    <w:rsid w:val="00D86991"/>
    <w:rsid w:val="00D86DBF"/>
    <w:rsid w:val="00D86F24"/>
    <w:rsid w:val="00D9073A"/>
    <w:rsid w:val="00D910F9"/>
    <w:rsid w:val="00D9189B"/>
    <w:rsid w:val="00D92058"/>
    <w:rsid w:val="00D936EF"/>
    <w:rsid w:val="00D9455B"/>
    <w:rsid w:val="00D9477A"/>
    <w:rsid w:val="00D94E66"/>
    <w:rsid w:val="00D95197"/>
    <w:rsid w:val="00D9693E"/>
    <w:rsid w:val="00D96AA2"/>
    <w:rsid w:val="00D97951"/>
    <w:rsid w:val="00D97C9E"/>
    <w:rsid w:val="00DA33FD"/>
    <w:rsid w:val="00DA5118"/>
    <w:rsid w:val="00DA53B1"/>
    <w:rsid w:val="00DA577A"/>
    <w:rsid w:val="00DA697F"/>
    <w:rsid w:val="00DA69F9"/>
    <w:rsid w:val="00DA6D26"/>
    <w:rsid w:val="00DA6D68"/>
    <w:rsid w:val="00DA778E"/>
    <w:rsid w:val="00DB0A89"/>
    <w:rsid w:val="00DB0BEC"/>
    <w:rsid w:val="00DB2A53"/>
    <w:rsid w:val="00DB3770"/>
    <w:rsid w:val="00DB44AF"/>
    <w:rsid w:val="00DB5ED1"/>
    <w:rsid w:val="00DB6464"/>
    <w:rsid w:val="00DB6EB0"/>
    <w:rsid w:val="00DB7566"/>
    <w:rsid w:val="00DC071A"/>
    <w:rsid w:val="00DC0776"/>
    <w:rsid w:val="00DC0C30"/>
    <w:rsid w:val="00DC269D"/>
    <w:rsid w:val="00DC4631"/>
    <w:rsid w:val="00DC46F4"/>
    <w:rsid w:val="00DC7203"/>
    <w:rsid w:val="00DD0A0D"/>
    <w:rsid w:val="00DD2B0B"/>
    <w:rsid w:val="00DD4B8C"/>
    <w:rsid w:val="00DD50CB"/>
    <w:rsid w:val="00DD5F74"/>
    <w:rsid w:val="00DD6795"/>
    <w:rsid w:val="00DD786C"/>
    <w:rsid w:val="00DE01E5"/>
    <w:rsid w:val="00DE0770"/>
    <w:rsid w:val="00DE1055"/>
    <w:rsid w:val="00DE12A7"/>
    <w:rsid w:val="00DE21EE"/>
    <w:rsid w:val="00DE432E"/>
    <w:rsid w:val="00DE44D9"/>
    <w:rsid w:val="00DE5C94"/>
    <w:rsid w:val="00DF199F"/>
    <w:rsid w:val="00DF1BB4"/>
    <w:rsid w:val="00DF29FE"/>
    <w:rsid w:val="00DF601C"/>
    <w:rsid w:val="00DF61F0"/>
    <w:rsid w:val="00DF63F0"/>
    <w:rsid w:val="00DF716C"/>
    <w:rsid w:val="00E007C0"/>
    <w:rsid w:val="00E020AA"/>
    <w:rsid w:val="00E024F7"/>
    <w:rsid w:val="00E030F5"/>
    <w:rsid w:val="00E0310B"/>
    <w:rsid w:val="00E03686"/>
    <w:rsid w:val="00E03B6E"/>
    <w:rsid w:val="00E12F8F"/>
    <w:rsid w:val="00E14444"/>
    <w:rsid w:val="00E14BD8"/>
    <w:rsid w:val="00E15D59"/>
    <w:rsid w:val="00E1614F"/>
    <w:rsid w:val="00E17DC3"/>
    <w:rsid w:val="00E220C5"/>
    <w:rsid w:val="00E227F2"/>
    <w:rsid w:val="00E2284F"/>
    <w:rsid w:val="00E22BCB"/>
    <w:rsid w:val="00E25415"/>
    <w:rsid w:val="00E26654"/>
    <w:rsid w:val="00E2681B"/>
    <w:rsid w:val="00E269B9"/>
    <w:rsid w:val="00E27F7F"/>
    <w:rsid w:val="00E31190"/>
    <w:rsid w:val="00E31CFA"/>
    <w:rsid w:val="00E31FA8"/>
    <w:rsid w:val="00E32439"/>
    <w:rsid w:val="00E34810"/>
    <w:rsid w:val="00E34E26"/>
    <w:rsid w:val="00E34FD9"/>
    <w:rsid w:val="00E353A1"/>
    <w:rsid w:val="00E35828"/>
    <w:rsid w:val="00E362C0"/>
    <w:rsid w:val="00E36A0E"/>
    <w:rsid w:val="00E37ED9"/>
    <w:rsid w:val="00E37F41"/>
    <w:rsid w:val="00E4185D"/>
    <w:rsid w:val="00E4217A"/>
    <w:rsid w:val="00E42339"/>
    <w:rsid w:val="00E42453"/>
    <w:rsid w:val="00E442FC"/>
    <w:rsid w:val="00E44D16"/>
    <w:rsid w:val="00E45755"/>
    <w:rsid w:val="00E45B90"/>
    <w:rsid w:val="00E4623C"/>
    <w:rsid w:val="00E46D7B"/>
    <w:rsid w:val="00E50013"/>
    <w:rsid w:val="00E51777"/>
    <w:rsid w:val="00E54F88"/>
    <w:rsid w:val="00E552D6"/>
    <w:rsid w:val="00E55A20"/>
    <w:rsid w:val="00E56175"/>
    <w:rsid w:val="00E57977"/>
    <w:rsid w:val="00E60EE7"/>
    <w:rsid w:val="00E6101C"/>
    <w:rsid w:val="00E6237E"/>
    <w:rsid w:val="00E62BD6"/>
    <w:rsid w:val="00E643E2"/>
    <w:rsid w:val="00E67015"/>
    <w:rsid w:val="00E71402"/>
    <w:rsid w:val="00E722FD"/>
    <w:rsid w:val="00E72514"/>
    <w:rsid w:val="00E73804"/>
    <w:rsid w:val="00E7662B"/>
    <w:rsid w:val="00E776D9"/>
    <w:rsid w:val="00E7772F"/>
    <w:rsid w:val="00E77B90"/>
    <w:rsid w:val="00E77B9E"/>
    <w:rsid w:val="00E805CA"/>
    <w:rsid w:val="00E82005"/>
    <w:rsid w:val="00E82348"/>
    <w:rsid w:val="00E82DCD"/>
    <w:rsid w:val="00E8307A"/>
    <w:rsid w:val="00E83550"/>
    <w:rsid w:val="00E83C2B"/>
    <w:rsid w:val="00E83E26"/>
    <w:rsid w:val="00E84974"/>
    <w:rsid w:val="00E860E1"/>
    <w:rsid w:val="00E86FA7"/>
    <w:rsid w:val="00E905D9"/>
    <w:rsid w:val="00E91172"/>
    <w:rsid w:val="00E9268E"/>
    <w:rsid w:val="00E93444"/>
    <w:rsid w:val="00E934D1"/>
    <w:rsid w:val="00E93E2C"/>
    <w:rsid w:val="00E94A23"/>
    <w:rsid w:val="00E9517B"/>
    <w:rsid w:val="00E9624B"/>
    <w:rsid w:val="00E96E50"/>
    <w:rsid w:val="00E97AC3"/>
    <w:rsid w:val="00EA0DDB"/>
    <w:rsid w:val="00EA3176"/>
    <w:rsid w:val="00EA47BC"/>
    <w:rsid w:val="00EA4CA5"/>
    <w:rsid w:val="00EA4D81"/>
    <w:rsid w:val="00EA5C1B"/>
    <w:rsid w:val="00EA6585"/>
    <w:rsid w:val="00EB1C9A"/>
    <w:rsid w:val="00EB54E5"/>
    <w:rsid w:val="00EB5A00"/>
    <w:rsid w:val="00EB6AB5"/>
    <w:rsid w:val="00EB75DF"/>
    <w:rsid w:val="00EB7CF8"/>
    <w:rsid w:val="00EC125C"/>
    <w:rsid w:val="00EC16F3"/>
    <w:rsid w:val="00EC2F1A"/>
    <w:rsid w:val="00EC3512"/>
    <w:rsid w:val="00EC3534"/>
    <w:rsid w:val="00EC3CBC"/>
    <w:rsid w:val="00EC4032"/>
    <w:rsid w:val="00EC4254"/>
    <w:rsid w:val="00EC5082"/>
    <w:rsid w:val="00EC5884"/>
    <w:rsid w:val="00EC6054"/>
    <w:rsid w:val="00ED0046"/>
    <w:rsid w:val="00ED1C0C"/>
    <w:rsid w:val="00ED1D4F"/>
    <w:rsid w:val="00ED6C6E"/>
    <w:rsid w:val="00ED784E"/>
    <w:rsid w:val="00ED79ED"/>
    <w:rsid w:val="00EE1251"/>
    <w:rsid w:val="00EE2AF7"/>
    <w:rsid w:val="00EE3291"/>
    <w:rsid w:val="00EE4A00"/>
    <w:rsid w:val="00EE4DBC"/>
    <w:rsid w:val="00EE5396"/>
    <w:rsid w:val="00EE56BC"/>
    <w:rsid w:val="00EE5FA1"/>
    <w:rsid w:val="00EF028E"/>
    <w:rsid w:val="00EF065B"/>
    <w:rsid w:val="00EF0CCA"/>
    <w:rsid w:val="00EF0EDF"/>
    <w:rsid w:val="00EF2526"/>
    <w:rsid w:val="00EF26EA"/>
    <w:rsid w:val="00EF5CCD"/>
    <w:rsid w:val="00EF61B4"/>
    <w:rsid w:val="00F00FC7"/>
    <w:rsid w:val="00F015CD"/>
    <w:rsid w:val="00F01E7F"/>
    <w:rsid w:val="00F024ED"/>
    <w:rsid w:val="00F0501A"/>
    <w:rsid w:val="00F05C4C"/>
    <w:rsid w:val="00F06BB8"/>
    <w:rsid w:val="00F07B13"/>
    <w:rsid w:val="00F07BCB"/>
    <w:rsid w:val="00F10B59"/>
    <w:rsid w:val="00F10EFA"/>
    <w:rsid w:val="00F120D8"/>
    <w:rsid w:val="00F1251C"/>
    <w:rsid w:val="00F13947"/>
    <w:rsid w:val="00F13E42"/>
    <w:rsid w:val="00F143AF"/>
    <w:rsid w:val="00F14822"/>
    <w:rsid w:val="00F20D1E"/>
    <w:rsid w:val="00F21572"/>
    <w:rsid w:val="00F21EAE"/>
    <w:rsid w:val="00F22565"/>
    <w:rsid w:val="00F227B4"/>
    <w:rsid w:val="00F22954"/>
    <w:rsid w:val="00F229ED"/>
    <w:rsid w:val="00F247C3"/>
    <w:rsid w:val="00F261F8"/>
    <w:rsid w:val="00F32388"/>
    <w:rsid w:val="00F334FD"/>
    <w:rsid w:val="00F33CDD"/>
    <w:rsid w:val="00F34007"/>
    <w:rsid w:val="00F356F5"/>
    <w:rsid w:val="00F36B09"/>
    <w:rsid w:val="00F3741A"/>
    <w:rsid w:val="00F377AF"/>
    <w:rsid w:val="00F42A0E"/>
    <w:rsid w:val="00F43EF1"/>
    <w:rsid w:val="00F44066"/>
    <w:rsid w:val="00F4432F"/>
    <w:rsid w:val="00F45D48"/>
    <w:rsid w:val="00F47DEF"/>
    <w:rsid w:val="00F5083C"/>
    <w:rsid w:val="00F51ADA"/>
    <w:rsid w:val="00F53F04"/>
    <w:rsid w:val="00F54D18"/>
    <w:rsid w:val="00F56199"/>
    <w:rsid w:val="00F5655E"/>
    <w:rsid w:val="00F56612"/>
    <w:rsid w:val="00F5713B"/>
    <w:rsid w:val="00F575D6"/>
    <w:rsid w:val="00F605CE"/>
    <w:rsid w:val="00F6129C"/>
    <w:rsid w:val="00F61A59"/>
    <w:rsid w:val="00F61C01"/>
    <w:rsid w:val="00F61C21"/>
    <w:rsid w:val="00F62AC8"/>
    <w:rsid w:val="00F64A83"/>
    <w:rsid w:val="00F657AD"/>
    <w:rsid w:val="00F65C10"/>
    <w:rsid w:val="00F666DD"/>
    <w:rsid w:val="00F67945"/>
    <w:rsid w:val="00F7011C"/>
    <w:rsid w:val="00F713D8"/>
    <w:rsid w:val="00F749BD"/>
    <w:rsid w:val="00F76A30"/>
    <w:rsid w:val="00F76FB5"/>
    <w:rsid w:val="00F80E9B"/>
    <w:rsid w:val="00F82455"/>
    <w:rsid w:val="00F82A28"/>
    <w:rsid w:val="00F8339A"/>
    <w:rsid w:val="00F8544E"/>
    <w:rsid w:val="00F87060"/>
    <w:rsid w:val="00F91630"/>
    <w:rsid w:val="00F9230C"/>
    <w:rsid w:val="00F92A30"/>
    <w:rsid w:val="00F93A64"/>
    <w:rsid w:val="00F94E13"/>
    <w:rsid w:val="00F952D3"/>
    <w:rsid w:val="00F96E50"/>
    <w:rsid w:val="00FA10EB"/>
    <w:rsid w:val="00FA2494"/>
    <w:rsid w:val="00FA3ED0"/>
    <w:rsid w:val="00FA4B60"/>
    <w:rsid w:val="00FA4E06"/>
    <w:rsid w:val="00FA6A84"/>
    <w:rsid w:val="00FA71AA"/>
    <w:rsid w:val="00FA7B8C"/>
    <w:rsid w:val="00FA7DE5"/>
    <w:rsid w:val="00FB12A4"/>
    <w:rsid w:val="00FB1DF0"/>
    <w:rsid w:val="00FB3DDC"/>
    <w:rsid w:val="00FB4A17"/>
    <w:rsid w:val="00FB5D2E"/>
    <w:rsid w:val="00FB6141"/>
    <w:rsid w:val="00FB6965"/>
    <w:rsid w:val="00FB696F"/>
    <w:rsid w:val="00FB6F88"/>
    <w:rsid w:val="00FB7690"/>
    <w:rsid w:val="00FC12F1"/>
    <w:rsid w:val="00FC2697"/>
    <w:rsid w:val="00FC3DCA"/>
    <w:rsid w:val="00FC4A80"/>
    <w:rsid w:val="00FC6BD8"/>
    <w:rsid w:val="00FC7D7D"/>
    <w:rsid w:val="00FD19EB"/>
    <w:rsid w:val="00FD1EB1"/>
    <w:rsid w:val="00FD26E8"/>
    <w:rsid w:val="00FD4F68"/>
    <w:rsid w:val="00FD51BC"/>
    <w:rsid w:val="00FD5917"/>
    <w:rsid w:val="00FD628C"/>
    <w:rsid w:val="00FD6342"/>
    <w:rsid w:val="00FE05CC"/>
    <w:rsid w:val="00FE0B96"/>
    <w:rsid w:val="00FE2B72"/>
    <w:rsid w:val="00FE3CF7"/>
    <w:rsid w:val="00FE5F0F"/>
    <w:rsid w:val="00FE6CC2"/>
    <w:rsid w:val="00FF0831"/>
    <w:rsid w:val="00FF0B4D"/>
    <w:rsid w:val="00FF0DCE"/>
    <w:rsid w:val="00FF108B"/>
    <w:rsid w:val="00FF1CAD"/>
    <w:rsid w:val="00FF1D74"/>
    <w:rsid w:val="00FF3033"/>
    <w:rsid w:val="00FF3988"/>
    <w:rsid w:val="00FF3C84"/>
    <w:rsid w:val="00FF46F6"/>
    <w:rsid w:val="00FF4E12"/>
    <w:rsid w:val="00FF59E5"/>
    <w:rsid w:val="00FF61BA"/>
    <w:rsid w:val="00FF73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numPr>
        <w:numId w:val="23"/>
      </w:numPr>
      <w:spacing w:before="240" w:after="60"/>
      <w:outlineLvl w:val="0"/>
    </w:pPr>
    <w:rPr>
      <w:rFonts w:ascii="Arial" w:hAnsi="Arial" w:cs="Arial"/>
      <w:b/>
      <w:bCs/>
      <w:kern w:val="32"/>
      <w:sz w:val="32"/>
      <w:szCs w:val="32"/>
    </w:rPr>
  </w:style>
  <w:style w:type="paragraph" w:styleId="Nadpis2">
    <w:name w:val="heading 2"/>
    <w:basedOn w:val="Normln"/>
    <w:next w:val="Normln"/>
    <w:qFormat/>
    <w:pPr>
      <w:keepNext/>
      <w:numPr>
        <w:ilvl w:val="1"/>
        <w:numId w:val="23"/>
      </w:numPr>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23"/>
      </w:numPr>
      <w:jc w:val="both"/>
      <w:outlineLvl w:val="2"/>
    </w:pPr>
    <w:rPr>
      <w:rFonts w:ascii="Arial" w:hAnsi="Arial" w:cs="Arial"/>
      <w:b/>
      <w:sz w:val="20"/>
      <w:szCs w:val="20"/>
    </w:rPr>
  </w:style>
  <w:style w:type="paragraph" w:styleId="Nadpis4">
    <w:name w:val="heading 4"/>
    <w:basedOn w:val="Normln"/>
    <w:next w:val="Normln"/>
    <w:link w:val="Nadpis4Char"/>
    <w:semiHidden/>
    <w:unhideWhenUsed/>
    <w:qFormat/>
    <w:rsid w:val="004D41BC"/>
    <w:pPr>
      <w:keepNext/>
      <w:keepLines/>
      <w:numPr>
        <w:ilvl w:val="3"/>
        <w:numId w:val="2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semiHidden/>
    <w:unhideWhenUsed/>
    <w:qFormat/>
    <w:rsid w:val="004D41BC"/>
    <w:pPr>
      <w:keepNext/>
      <w:keepLines/>
      <w:numPr>
        <w:ilvl w:val="4"/>
        <w:numId w:val="2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semiHidden/>
    <w:unhideWhenUsed/>
    <w:qFormat/>
    <w:rsid w:val="004D41BC"/>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semiHidden/>
    <w:unhideWhenUsed/>
    <w:qFormat/>
    <w:rsid w:val="004D41BC"/>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semiHidden/>
    <w:unhideWhenUsed/>
    <w:qFormat/>
    <w:rsid w:val="004D41BC"/>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semiHidden/>
    <w:unhideWhenUsed/>
    <w:qFormat/>
    <w:rsid w:val="004D41B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Pr>
      <w:color w:val="0000FF"/>
      <w:u w:val="single"/>
    </w:rPr>
  </w:style>
  <w:style w:type="character" w:customStyle="1" w:styleId="textnazev">
    <w:name w:val="text_nazev"/>
    <w:basedOn w:val="Standardnpsmoodstavce"/>
  </w:style>
  <w:style w:type="paragraph" w:styleId="Zkladntext">
    <w:name w:val="Body Text"/>
    <w:basedOn w:val="Normln"/>
    <w:pPr>
      <w:jc w:val="both"/>
    </w:pPr>
    <w:rPr>
      <w:rFonts w:ascii="Arial" w:hAnsi="Arial" w:cs="Arial"/>
      <w:sz w:val="20"/>
      <w:szCs w:val="20"/>
    </w:rPr>
  </w:style>
  <w:style w:type="paragraph" w:styleId="Zkladntext2">
    <w:name w:val="Body Text 2"/>
    <w:basedOn w:val="Normln"/>
    <w:pPr>
      <w:tabs>
        <w:tab w:val="left" w:pos="1701"/>
      </w:tabs>
      <w:jc w:val="both"/>
    </w:pPr>
    <w:rPr>
      <w:rFonts w:ascii="Arial" w:hAnsi="Arial" w:cs="Arial"/>
      <w:color w:val="000000"/>
      <w:sz w:val="20"/>
      <w:szCs w:val="2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Siln">
    <w:name w:val="Strong"/>
    <w:uiPriority w:val="22"/>
    <w:qFormat/>
    <w:rPr>
      <w:b/>
      <w:bCs/>
    </w:rPr>
  </w:style>
  <w:style w:type="paragraph" w:customStyle="1" w:styleId="Nadpis1PJ">
    <w:name w:val="Nadpis_1_PJ"/>
    <w:basedOn w:val="Normln"/>
    <w:pPr>
      <w:jc w:val="center"/>
    </w:pPr>
    <w:rPr>
      <w:rFonts w:ascii="Arial" w:hAnsi="Arial" w:cs="Arial"/>
      <w:b/>
      <w:sz w:val="28"/>
      <w:szCs w:val="28"/>
    </w:rPr>
  </w:style>
  <w:style w:type="paragraph" w:customStyle="1" w:styleId="Nadpis2PJ">
    <w:name w:val="Nadpis_2_PJ"/>
    <w:basedOn w:val="Normln"/>
    <w:rPr>
      <w:rFonts w:ascii="Arial" w:hAnsi="Arial" w:cs="Arial"/>
      <w:b/>
    </w:rPr>
  </w:style>
  <w:style w:type="paragraph" w:styleId="Zhlav">
    <w:name w:val="header"/>
    <w:basedOn w:val="Normln"/>
    <w:pPr>
      <w:tabs>
        <w:tab w:val="center" w:pos="4536"/>
        <w:tab w:val="right" w:pos="9072"/>
      </w:tabs>
    </w:pPr>
  </w:style>
  <w:style w:type="paragraph" w:styleId="Obsah1">
    <w:name w:val="toc 1"/>
    <w:basedOn w:val="Normln"/>
    <w:next w:val="Normln"/>
    <w:autoRedefine/>
    <w:uiPriority w:val="39"/>
    <w:pPr>
      <w:spacing w:before="120" w:after="120"/>
    </w:pPr>
    <w:rPr>
      <w:b/>
      <w:bCs/>
      <w:caps/>
      <w:sz w:val="20"/>
      <w:szCs w:val="20"/>
    </w:rPr>
  </w:style>
  <w:style w:type="paragraph" w:styleId="Obsah3">
    <w:name w:val="toc 3"/>
    <w:basedOn w:val="Normln"/>
    <w:next w:val="Normln"/>
    <w:autoRedefine/>
    <w:semiHidden/>
    <w:pPr>
      <w:ind w:left="480"/>
    </w:pPr>
    <w:rPr>
      <w:i/>
      <w:iCs/>
      <w:sz w:val="20"/>
      <w:szCs w:val="20"/>
    </w:rPr>
  </w:style>
  <w:style w:type="paragraph" w:styleId="Obsah2">
    <w:name w:val="toc 2"/>
    <w:basedOn w:val="Normln"/>
    <w:next w:val="Normln"/>
    <w:autoRedefine/>
    <w:uiPriority w:val="39"/>
    <w:pPr>
      <w:ind w:left="240"/>
    </w:pPr>
    <w:rPr>
      <w:smallCaps/>
      <w:sz w:val="20"/>
      <w:szCs w:val="20"/>
    </w:rPr>
  </w:style>
  <w:style w:type="paragraph" w:styleId="Obsah4">
    <w:name w:val="toc 4"/>
    <w:basedOn w:val="Normln"/>
    <w:next w:val="Normln"/>
    <w:autoRedefine/>
    <w:semiHidden/>
    <w:pPr>
      <w:ind w:left="720"/>
    </w:pPr>
    <w:rPr>
      <w:sz w:val="18"/>
      <w:szCs w:val="18"/>
    </w:rPr>
  </w:style>
  <w:style w:type="paragraph" w:styleId="Obsah6">
    <w:name w:val="toc 6"/>
    <w:basedOn w:val="Normln"/>
    <w:next w:val="Normln"/>
    <w:autoRedefine/>
    <w:semiHidden/>
    <w:pPr>
      <w:ind w:left="1200"/>
    </w:pPr>
    <w:rPr>
      <w:sz w:val="18"/>
      <w:szCs w:val="18"/>
    </w:rPr>
  </w:style>
  <w:style w:type="paragraph" w:styleId="Obsah5">
    <w:name w:val="toc 5"/>
    <w:basedOn w:val="Normln"/>
    <w:next w:val="Normln"/>
    <w:autoRedefine/>
    <w:semiHidden/>
    <w:pPr>
      <w:ind w:left="960"/>
    </w:pPr>
    <w:rPr>
      <w:sz w:val="18"/>
      <w:szCs w:val="18"/>
    </w:rPr>
  </w:style>
  <w:style w:type="paragraph" w:styleId="Obsah7">
    <w:name w:val="toc 7"/>
    <w:basedOn w:val="Normln"/>
    <w:next w:val="Normln"/>
    <w:autoRedefine/>
    <w:semiHidden/>
    <w:pPr>
      <w:ind w:left="1440"/>
    </w:pPr>
    <w:rPr>
      <w:sz w:val="18"/>
      <w:szCs w:val="18"/>
    </w:rPr>
  </w:style>
  <w:style w:type="paragraph" w:styleId="Obsah8">
    <w:name w:val="toc 8"/>
    <w:basedOn w:val="Normln"/>
    <w:next w:val="Normln"/>
    <w:autoRedefine/>
    <w:semiHidden/>
    <w:pPr>
      <w:ind w:left="1680"/>
    </w:pPr>
    <w:rPr>
      <w:sz w:val="18"/>
      <w:szCs w:val="18"/>
    </w:rPr>
  </w:style>
  <w:style w:type="paragraph" w:styleId="Obsah9">
    <w:name w:val="toc 9"/>
    <w:basedOn w:val="Normln"/>
    <w:next w:val="Normln"/>
    <w:autoRedefine/>
    <w:semiHidden/>
    <w:pPr>
      <w:ind w:left="1920"/>
    </w:pPr>
    <w:rPr>
      <w:sz w:val="18"/>
      <w:szCs w:val="18"/>
    </w:rPr>
  </w:style>
  <w:style w:type="paragraph" w:styleId="Textbubliny">
    <w:name w:val="Balloon Text"/>
    <w:basedOn w:val="Normln"/>
    <w:semiHidden/>
    <w:rPr>
      <w:rFonts w:ascii="Tahoma" w:hAnsi="Tahoma" w:cs="Tahoma"/>
      <w:sz w:val="16"/>
      <w:szCs w:val="16"/>
    </w:rPr>
  </w:style>
  <w:style w:type="paragraph" w:customStyle="1" w:styleId="HLAVICKA">
    <w:name w:val="HLAVICKA"/>
    <w:basedOn w:val="Normln"/>
    <w:pPr>
      <w:tabs>
        <w:tab w:val="left" w:pos="284"/>
        <w:tab w:val="left" w:pos="1134"/>
      </w:tabs>
      <w:overflowPunct w:val="0"/>
      <w:autoSpaceDE w:val="0"/>
      <w:autoSpaceDN w:val="0"/>
      <w:adjustRightInd w:val="0"/>
      <w:spacing w:after="60"/>
      <w:textAlignment w:val="baseline"/>
    </w:pPr>
    <w:rPr>
      <w:sz w:val="20"/>
      <w:szCs w:val="20"/>
    </w:rPr>
  </w:style>
  <w:style w:type="paragraph" w:styleId="Zkladntextodsazen">
    <w:name w:val="Body Text Indent"/>
    <w:basedOn w:val="Normln"/>
    <w:pPr>
      <w:tabs>
        <w:tab w:val="left" w:pos="1701"/>
      </w:tabs>
      <w:ind w:firstLine="567"/>
      <w:jc w:val="both"/>
    </w:pPr>
    <w:rPr>
      <w:sz w:val="22"/>
      <w:szCs w:val="20"/>
    </w:rPr>
  </w:style>
  <w:style w:type="paragraph" w:styleId="Zkladntextodsazen2">
    <w:name w:val="Body Text Indent 2"/>
    <w:basedOn w:val="Normln"/>
    <w:link w:val="Zkladntextodsazen2Char"/>
    <w:pPr>
      <w:spacing w:after="120" w:line="480" w:lineRule="auto"/>
      <w:ind w:left="283"/>
    </w:pPr>
  </w:style>
  <w:style w:type="paragraph" w:styleId="Nzev">
    <w:name w:val="Title"/>
    <w:basedOn w:val="Normln"/>
    <w:qFormat/>
    <w:rsid w:val="000C4BC0"/>
    <w:pPr>
      <w:widowControl w:val="0"/>
      <w:overflowPunct w:val="0"/>
      <w:autoSpaceDE w:val="0"/>
      <w:autoSpaceDN w:val="0"/>
      <w:adjustRightInd w:val="0"/>
      <w:jc w:val="center"/>
      <w:textAlignment w:val="baseline"/>
    </w:pPr>
    <w:rPr>
      <w:b/>
      <w:bCs/>
      <w:sz w:val="32"/>
      <w:szCs w:val="32"/>
    </w:rPr>
  </w:style>
  <w:style w:type="paragraph" w:customStyle="1" w:styleId="CharCharCharCharCharCharCharCharChar">
    <w:name w:val="Char Char Char Char Char Char Char Char Char"/>
    <w:basedOn w:val="Normln"/>
    <w:rsid w:val="00E227F2"/>
    <w:pPr>
      <w:spacing w:after="160" w:line="240" w:lineRule="exact"/>
    </w:pPr>
    <w:rPr>
      <w:rFonts w:ascii="Arial" w:hAnsi="Arial"/>
      <w:sz w:val="20"/>
      <w:szCs w:val="20"/>
      <w:lang w:val="en-US" w:eastAsia="en-US"/>
    </w:rPr>
  </w:style>
  <w:style w:type="character" w:styleId="Sledovanodkaz">
    <w:name w:val="FollowedHyperlink"/>
    <w:rsid w:val="001306B6"/>
    <w:rPr>
      <w:color w:val="800080"/>
      <w:u w:val="single"/>
    </w:rPr>
  </w:style>
  <w:style w:type="paragraph" w:styleId="Normlnweb">
    <w:name w:val="Normal (Web)"/>
    <w:basedOn w:val="Normln"/>
    <w:rsid w:val="003D4C57"/>
    <w:pPr>
      <w:spacing w:before="100" w:beforeAutospacing="1" w:after="100" w:afterAutospacing="1"/>
    </w:pPr>
  </w:style>
  <w:style w:type="character" w:customStyle="1" w:styleId="StylArial10b">
    <w:name w:val="Styl Arial 10 b."/>
    <w:rsid w:val="00251BA1"/>
    <w:rPr>
      <w:rFonts w:ascii="Arial" w:hAnsi="Arial"/>
      <w:sz w:val="20"/>
    </w:rPr>
  </w:style>
  <w:style w:type="table" w:styleId="Mkatabulky">
    <w:name w:val="Table Grid"/>
    <w:basedOn w:val="Normlntabulka"/>
    <w:rsid w:val="004F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ln"/>
    <w:rsid w:val="001524BA"/>
    <w:pPr>
      <w:spacing w:after="160" w:line="240" w:lineRule="exact"/>
    </w:pPr>
    <w:rPr>
      <w:rFonts w:ascii="Arial" w:hAnsi="Arial"/>
      <w:sz w:val="20"/>
      <w:szCs w:val="20"/>
      <w:lang w:val="en-US" w:eastAsia="en-US"/>
    </w:rPr>
  </w:style>
  <w:style w:type="paragraph" w:customStyle="1" w:styleId="Konceseislnadpis2">
    <w:name w:val="Koncese čisl nadpis 2"/>
    <w:basedOn w:val="Normln"/>
    <w:rsid w:val="00FF3C84"/>
    <w:pPr>
      <w:numPr>
        <w:ilvl w:val="1"/>
        <w:numId w:val="6"/>
      </w:numPr>
    </w:pPr>
    <w:rPr>
      <w:rFonts w:ascii="Arial" w:hAnsi="Arial" w:cs="Arial"/>
      <w:b/>
    </w:rPr>
  </w:style>
  <w:style w:type="paragraph" w:customStyle="1" w:styleId="slovannadpis2PJ">
    <w:name w:val="Číslovaný nadpis 2_PJ"/>
    <w:basedOn w:val="Normln"/>
    <w:rsid w:val="00890CEA"/>
    <w:pPr>
      <w:numPr>
        <w:ilvl w:val="1"/>
        <w:numId w:val="12"/>
      </w:numPr>
      <w:tabs>
        <w:tab w:val="left" w:pos="2520"/>
      </w:tabs>
      <w:jc w:val="both"/>
    </w:pPr>
    <w:rPr>
      <w:rFonts w:ascii="Arial" w:hAnsi="Arial" w:cs="Arial"/>
      <w:b/>
      <w:sz w:val="20"/>
      <w:szCs w:val="20"/>
    </w:rPr>
  </w:style>
  <w:style w:type="paragraph" w:styleId="FormtovanvHTML">
    <w:name w:val="HTML Preformatted"/>
    <w:basedOn w:val="Normln"/>
    <w:rsid w:val="007F1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ktykontakthodnota">
    <w:name w:val="kty_kontakt_hodnota"/>
    <w:basedOn w:val="Standardnpsmoodstavce"/>
    <w:rsid w:val="002043B8"/>
  </w:style>
  <w:style w:type="paragraph" w:styleId="Odstavecseseznamem">
    <w:name w:val="List Paragraph"/>
    <w:aliases w:val="Odstavec se seznamem a odrážkou,1 úroveň Odstavec se seznamem,List Paragraph (Czech Tourism),Nad,Odstavec cíl se seznamem,Odstavec se seznamem5,Odstavec_muj,NAKIT List Paragraph,Reference List,s odrážkami"/>
    <w:basedOn w:val="Normln"/>
    <w:link w:val="OdstavecseseznamemChar"/>
    <w:uiPriority w:val="34"/>
    <w:qFormat/>
    <w:rsid w:val="00D53843"/>
    <w:pPr>
      <w:suppressAutoHyphens/>
      <w:ind w:left="720"/>
    </w:pPr>
    <w:rPr>
      <w:lang w:eastAsia="ar-SA"/>
    </w:rPr>
  </w:style>
  <w:style w:type="character" w:styleId="Znakapoznpodarou">
    <w:name w:val="footnote reference"/>
    <w:aliases w:val="PGI Fußnote Ziffer + Times New Roman,12 b.,Zúžené o ...,PGI Fußnote Ziffer"/>
    <w:rsid w:val="0006402A"/>
    <w:rPr>
      <w:vertAlign w:val="superscript"/>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06402A"/>
    <w:pPr>
      <w:widowControl w:val="0"/>
      <w:adjustRightInd w:val="0"/>
      <w:spacing w:before="200" w:after="200" w:line="276" w:lineRule="auto"/>
      <w:jc w:val="both"/>
      <w:textAlignment w:val="baseline"/>
    </w:pPr>
    <w:rPr>
      <w:rFonts w:ascii="Calibri" w:hAnsi="Calibri"/>
      <w:sz w:val="20"/>
      <w:szCs w:val="20"/>
      <w:lang w:val="en-US" w:eastAsia="en-US"/>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rsid w:val="0006402A"/>
    <w:rPr>
      <w:rFonts w:ascii="Calibri" w:hAnsi="Calibri"/>
      <w:lang w:val="en-US" w:eastAsia="en-US" w:bidi="ar-SA"/>
    </w:rPr>
  </w:style>
  <w:style w:type="paragraph" w:customStyle="1" w:styleId="PPZPnadpisblueneods10">
    <w:name w:val="PPZP nadpis blue neods. 10"/>
    <w:basedOn w:val="Normln"/>
    <w:rsid w:val="00AA6148"/>
    <w:pPr>
      <w:widowControl w:val="0"/>
      <w:adjustRightInd w:val="0"/>
      <w:spacing w:before="240" w:after="80" w:line="264" w:lineRule="auto"/>
      <w:jc w:val="both"/>
      <w:textAlignment w:val="baseline"/>
    </w:pPr>
    <w:rPr>
      <w:rFonts w:ascii="MetaPro-Bold" w:hAnsi="MetaPro-Bold"/>
      <w:b/>
      <w:noProof/>
      <w:color w:val="184192"/>
      <w:spacing w:val="6"/>
      <w:kern w:val="20"/>
      <w:sz w:val="20"/>
      <w:szCs w:val="20"/>
    </w:rPr>
  </w:style>
  <w:style w:type="paragraph" w:customStyle="1" w:styleId="CharCharChar6CharCharCharCharCharCharCharCharCharCharCharCharCharCharCharCharCharCharCharCharChar1CharCharCharCharCharCharCharCharChar1CharCharChar">
    <w:name w:val="Char Char Char6 Char Char Char Char Char Char Char Char Char Char Char Char Char Char Char Char Char Char Char Char Char1 Char Char Char Char Char Char Char Char Char1 Char Char Char"/>
    <w:basedOn w:val="Normln"/>
    <w:rsid w:val="00AA6148"/>
    <w:pPr>
      <w:spacing w:after="160" w:line="240" w:lineRule="exact"/>
    </w:pPr>
    <w:rPr>
      <w:rFonts w:ascii="Tahoma" w:hAnsi="Tahoma"/>
      <w:sz w:val="20"/>
      <w:szCs w:val="20"/>
      <w:lang w:val="en-US" w:eastAsia="en-US"/>
    </w:rPr>
  </w:style>
  <w:style w:type="paragraph" w:customStyle="1" w:styleId="PojmyPPZP-poznpodarou">
    <w:name w:val="Pojmy PPZP - pozn. pod čarou"/>
    <w:basedOn w:val="Textpoznpodarou"/>
    <w:rsid w:val="002912AC"/>
    <w:pPr>
      <w:spacing w:before="0" w:after="120" w:line="240" w:lineRule="auto"/>
      <w:jc w:val="left"/>
    </w:pPr>
    <w:rPr>
      <w:rFonts w:ascii="Times New Roman" w:hAnsi="Times New Roman"/>
      <w:color w:val="000000"/>
      <w:spacing w:val="-4"/>
      <w:sz w:val="13"/>
      <w:lang w:val="cs-CZ"/>
    </w:rPr>
  </w:style>
  <w:style w:type="paragraph" w:customStyle="1" w:styleId="PPZPtexttabulka">
    <w:name w:val="PPZP text tabulka"/>
    <w:basedOn w:val="Normln"/>
    <w:rsid w:val="002912AC"/>
    <w:pPr>
      <w:widowControl w:val="0"/>
      <w:adjustRightInd w:val="0"/>
      <w:spacing w:line="264" w:lineRule="auto"/>
      <w:jc w:val="both"/>
      <w:textAlignment w:val="baseline"/>
    </w:pPr>
    <w:rPr>
      <w:rFonts w:ascii="MetaPro-Bold" w:hAnsi="MetaPro-Bold"/>
      <w:b/>
      <w:bCs/>
      <w:noProof/>
      <w:spacing w:val="6"/>
      <w:sz w:val="18"/>
      <w:szCs w:val="20"/>
    </w:rPr>
  </w:style>
  <w:style w:type="character" w:styleId="Odkaznavysvtlivky">
    <w:name w:val="endnote reference"/>
    <w:semiHidden/>
    <w:rsid w:val="002912AC"/>
    <w:rPr>
      <w:vertAlign w:val="superscript"/>
    </w:rPr>
  </w:style>
  <w:style w:type="character" w:customStyle="1" w:styleId="black">
    <w:name w:val="black"/>
    <w:basedOn w:val="Standardnpsmoodstavce"/>
    <w:rsid w:val="00DF199F"/>
  </w:style>
  <w:style w:type="paragraph" w:styleId="Bezmezer">
    <w:name w:val="No Spacing"/>
    <w:basedOn w:val="Normln"/>
    <w:uiPriority w:val="1"/>
    <w:qFormat/>
    <w:rsid w:val="008945E5"/>
    <w:rPr>
      <w:rFonts w:ascii="Calibri" w:eastAsia="Calibri" w:hAnsi="Calibri"/>
      <w:sz w:val="22"/>
      <w:szCs w:val="22"/>
      <w:lang w:eastAsia="en-US"/>
    </w:rPr>
  </w:style>
  <w:style w:type="character" w:customStyle="1" w:styleId="Zkladntextodsazen2Char">
    <w:name w:val="Základní text odsazený 2 Char"/>
    <w:link w:val="Zkladntextodsazen2"/>
    <w:rsid w:val="0032691B"/>
    <w:rPr>
      <w:sz w:val="24"/>
      <w:szCs w:val="24"/>
    </w:rPr>
  </w:style>
  <w:style w:type="character" w:customStyle="1" w:styleId="xbe">
    <w:name w:val="_xbe"/>
    <w:rsid w:val="001B389C"/>
  </w:style>
  <w:style w:type="character" w:customStyle="1" w:styleId="UnresolvedMention">
    <w:name w:val="Unresolved Mention"/>
    <w:basedOn w:val="Standardnpsmoodstavce"/>
    <w:uiPriority w:val="99"/>
    <w:semiHidden/>
    <w:unhideWhenUsed/>
    <w:rsid w:val="003F221F"/>
    <w:rPr>
      <w:color w:val="808080"/>
      <w:shd w:val="clear" w:color="auto" w:fill="E6E6E6"/>
    </w:rPr>
  </w:style>
  <w:style w:type="character" w:customStyle="1" w:styleId="st">
    <w:name w:val="st"/>
    <w:basedOn w:val="Standardnpsmoodstavce"/>
    <w:rsid w:val="00CD10AE"/>
  </w:style>
  <w:style w:type="character" w:styleId="Zdraznn">
    <w:name w:val="Emphasis"/>
    <w:basedOn w:val="Standardnpsmoodstavce"/>
    <w:uiPriority w:val="20"/>
    <w:qFormat/>
    <w:rsid w:val="00CD10AE"/>
    <w:rPr>
      <w:i/>
      <w:iCs/>
    </w:rPr>
  </w:style>
  <w:style w:type="paragraph" w:customStyle="1" w:styleId="l3">
    <w:name w:val="l3"/>
    <w:basedOn w:val="Normln"/>
    <w:rsid w:val="00E82348"/>
    <w:pPr>
      <w:spacing w:before="100" w:beforeAutospacing="1" w:after="100" w:afterAutospacing="1"/>
    </w:pPr>
  </w:style>
  <w:style w:type="character" w:styleId="PromnnHTML">
    <w:name w:val="HTML Variable"/>
    <w:basedOn w:val="Standardnpsmoodstavce"/>
    <w:uiPriority w:val="99"/>
    <w:semiHidden/>
    <w:unhideWhenUsed/>
    <w:rsid w:val="00E82348"/>
    <w:rPr>
      <w:i/>
      <w:iCs/>
    </w:rPr>
  </w:style>
  <w:style w:type="character" w:customStyle="1" w:styleId="h1a">
    <w:name w:val="h1a"/>
    <w:basedOn w:val="Standardnpsmoodstavce"/>
    <w:rsid w:val="000F62D0"/>
  </w:style>
  <w:style w:type="paragraph" w:customStyle="1" w:styleId="Zkladntext21">
    <w:name w:val="Základní text 21"/>
    <w:basedOn w:val="Normln"/>
    <w:rsid w:val="00F749BD"/>
    <w:pPr>
      <w:ind w:left="851" w:hanging="851"/>
    </w:pPr>
    <w:rPr>
      <w:rFonts w:ascii="Arial" w:hAnsi="Arial"/>
      <w:sz w:val="21"/>
      <w:szCs w:val="20"/>
      <w:lang w:eastAsia="ar-SA"/>
    </w:rPr>
  </w:style>
  <w:style w:type="character" w:customStyle="1" w:styleId="tsubjname">
    <w:name w:val="tsubjname"/>
    <w:basedOn w:val="Standardnpsmoodstavce"/>
    <w:rsid w:val="001A334D"/>
  </w:style>
  <w:style w:type="paragraph" w:customStyle="1" w:styleId="Default">
    <w:name w:val="Default"/>
    <w:rsid w:val="00EF5CCD"/>
    <w:pPr>
      <w:autoSpaceDE w:val="0"/>
      <w:autoSpaceDN w:val="0"/>
      <w:adjustRightInd w:val="0"/>
    </w:pPr>
    <w:rPr>
      <w:color w:val="000000"/>
      <w:sz w:val="24"/>
      <w:szCs w:val="24"/>
    </w:rPr>
  </w:style>
  <w:style w:type="character" w:customStyle="1" w:styleId="Nadpis4Char">
    <w:name w:val="Nadpis 4 Char"/>
    <w:basedOn w:val="Standardnpsmoodstavce"/>
    <w:link w:val="Nadpis4"/>
    <w:semiHidden/>
    <w:rsid w:val="004D41BC"/>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semiHidden/>
    <w:rsid w:val="004D41BC"/>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semiHidden/>
    <w:rsid w:val="004D41BC"/>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semiHidden/>
    <w:rsid w:val="004D41BC"/>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semiHidden/>
    <w:rsid w:val="004D41B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semiHidden/>
    <w:rsid w:val="004D41BC"/>
    <w:rPr>
      <w:rFonts w:asciiTheme="majorHAnsi" w:eastAsiaTheme="majorEastAsia" w:hAnsiTheme="majorHAnsi" w:cstheme="majorBidi"/>
      <w:i/>
      <w:iCs/>
      <w:color w:val="272727" w:themeColor="text1" w:themeTint="D8"/>
      <w:sz w:val="21"/>
      <w:szCs w:val="21"/>
    </w:rPr>
  </w:style>
  <w:style w:type="character" w:customStyle="1" w:styleId="OdstavecseseznamemChar">
    <w:name w:val="Odstavec se seznamem Char"/>
    <w:aliases w:val="Odstavec se seznamem a odrážkou Char,1 úroveň Odstavec se seznamem Char,List Paragraph (Czech Tourism) Char,Nad Char,Odstavec cíl se seznamem Char,Odstavec se seznamem5 Char,Odstavec_muj Char,NAKIT List Paragraph Char"/>
    <w:link w:val="Odstavecseseznamem"/>
    <w:uiPriority w:val="34"/>
    <w:locked/>
    <w:rsid w:val="00D54F9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922">
      <w:bodyDiv w:val="1"/>
      <w:marLeft w:val="0"/>
      <w:marRight w:val="0"/>
      <w:marTop w:val="0"/>
      <w:marBottom w:val="0"/>
      <w:divBdr>
        <w:top w:val="none" w:sz="0" w:space="0" w:color="auto"/>
        <w:left w:val="none" w:sz="0" w:space="0" w:color="auto"/>
        <w:bottom w:val="none" w:sz="0" w:space="0" w:color="auto"/>
        <w:right w:val="none" w:sz="0" w:space="0" w:color="auto"/>
      </w:divBdr>
    </w:div>
    <w:div w:id="70392885">
      <w:bodyDiv w:val="1"/>
      <w:marLeft w:val="0"/>
      <w:marRight w:val="0"/>
      <w:marTop w:val="0"/>
      <w:marBottom w:val="0"/>
      <w:divBdr>
        <w:top w:val="none" w:sz="0" w:space="0" w:color="auto"/>
        <w:left w:val="none" w:sz="0" w:space="0" w:color="auto"/>
        <w:bottom w:val="none" w:sz="0" w:space="0" w:color="auto"/>
        <w:right w:val="none" w:sz="0" w:space="0" w:color="auto"/>
      </w:divBdr>
      <w:divsChild>
        <w:div w:id="143010062">
          <w:marLeft w:val="0"/>
          <w:marRight w:val="0"/>
          <w:marTop w:val="0"/>
          <w:marBottom w:val="0"/>
          <w:divBdr>
            <w:top w:val="none" w:sz="0" w:space="0" w:color="auto"/>
            <w:left w:val="none" w:sz="0" w:space="0" w:color="auto"/>
            <w:bottom w:val="none" w:sz="0" w:space="0" w:color="auto"/>
            <w:right w:val="none" w:sz="0" w:space="0" w:color="auto"/>
          </w:divBdr>
        </w:div>
        <w:div w:id="160631265">
          <w:marLeft w:val="0"/>
          <w:marRight w:val="0"/>
          <w:marTop w:val="0"/>
          <w:marBottom w:val="0"/>
          <w:divBdr>
            <w:top w:val="none" w:sz="0" w:space="0" w:color="auto"/>
            <w:left w:val="none" w:sz="0" w:space="0" w:color="auto"/>
            <w:bottom w:val="none" w:sz="0" w:space="0" w:color="auto"/>
            <w:right w:val="none" w:sz="0" w:space="0" w:color="auto"/>
          </w:divBdr>
        </w:div>
        <w:div w:id="244190963">
          <w:marLeft w:val="0"/>
          <w:marRight w:val="0"/>
          <w:marTop w:val="0"/>
          <w:marBottom w:val="0"/>
          <w:divBdr>
            <w:top w:val="none" w:sz="0" w:space="0" w:color="auto"/>
            <w:left w:val="none" w:sz="0" w:space="0" w:color="auto"/>
            <w:bottom w:val="none" w:sz="0" w:space="0" w:color="auto"/>
            <w:right w:val="none" w:sz="0" w:space="0" w:color="auto"/>
          </w:divBdr>
        </w:div>
        <w:div w:id="618217918">
          <w:marLeft w:val="0"/>
          <w:marRight w:val="0"/>
          <w:marTop w:val="0"/>
          <w:marBottom w:val="0"/>
          <w:divBdr>
            <w:top w:val="none" w:sz="0" w:space="0" w:color="auto"/>
            <w:left w:val="none" w:sz="0" w:space="0" w:color="auto"/>
            <w:bottom w:val="none" w:sz="0" w:space="0" w:color="auto"/>
            <w:right w:val="none" w:sz="0" w:space="0" w:color="auto"/>
          </w:divBdr>
        </w:div>
        <w:div w:id="633870471">
          <w:marLeft w:val="0"/>
          <w:marRight w:val="0"/>
          <w:marTop w:val="0"/>
          <w:marBottom w:val="0"/>
          <w:divBdr>
            <w:top w:val="none" w:sz="0" w:space="0" w:color="auto"/>
            <w:left w:val="none" w:sz="0" w:space="0" w:color="auto"/>
            <w:bottom w:val="none" w:sz="0" w:space="0" w:color="auto"/>
            <w:right w:val="none" w:sz="0" w:space="0" w:color="auto"/>
          </w:divBdr>
        </w:div>
        <w:div w:id="836001921">
          <w:marLeft w:val="0"/>
          <w:marRight w:val="0"/>
          <w:marTop w:val="0"/>
          <w:marBottom w:val="0"/>
          <w:divBdr>
            <w:top w:val="none" w:sz="0" w:space="0" w:color="auto"/>
            <w:left w:val="none" w:sz="0" w:space="0" w:color="auto"/>
            <w:bottom w:val="none" w:sz="0" w:space="0" w:color="auto"/>
            <w:right w:val="none" w:sz="0" w:space="0" w:color="auto"/>
          </w:divBdr>
        </w:div>
        <w:div w:id="898251911">
          <w:marLeft w:val="0"/>
          <w:marRight w:val="0"/>
          <w:marTop w:val="0"/>
          <w:marBottom w:val="0"/>
          <w:divBdr>
            <w:top w:val="none" w:sz="0" w:space="0" w:color="auto"/>
            <w:left w:val="none" w:sz="0" w:space="0" w:color="auto"/>
            <w:bottom w:val="none" w:sz="0" w:space="0" w:color="auto"/>
            <w:right w:val="none" w:sz="0" w:space="0" w:color="auto"/>
          </w:divBdr>
        </w:div>
        <w:div w:id="1008404324">
          <w:marLeft w:val="0"/>
          <w:marRight w:val="0"/>
          <w:marTop w:val="0"/>
          <w:marBottom w:val="0"/>
          <w:divBdr>
            <w:top w:val="none" w:sz="0" w:space="0" w:color="auto"/>
            <w:left w:val="none" w:sz="0" w:space="0" w:color="auto"/>
            <w:bottom w:val="none" w:sz="0" w:space="0" w:color="auto"/>
            <w:right w:val="none" w:sz="0" w:space="0" w:color="auto"/>
          </w:divBdr>
        </w:div>
        <w:div w:id="1073308183">
          <w:marLeft w:val="0"/>
          <w:marRight w:val="0"/>
          <w:marTop w:val="0"/>
          <w:marBottom w:val="0"/>
          <w:divBdr>
            <w:top w:val="none" w:sz="0" w:space="0" w:color="auto"/>
            <w:left w:val="none" w:sz="0" w:space="0" w:color="auto"/>
            <w:bottom w:val="none" w:sz="0" w:space="0" w:color="auto"/>
            <w:right w:val="none" w:sz="0" w:space="0" w:color="auto"/>
          </w:divBdr>
        </w:div>
        <w:div w:id="1373532880">
          <w:marLeft w:val="0"/>
          <w:marRight w:val="0"/>
          <w:marTop w:val="0"/>
          <w:marBottom w:val="0"/>
          <w:divBdr>
            <w:top w:val="none" w:sz="0" w:space="0" w:color="auto"/>
            <w:left w:val="none" w:sz="0" w:space="0" w:color="auto"/>
            <w:bottom w:val="none" w:sz="0" w:space="0" w:color="auto"/>
            <w:right w:val="none" w:sz="0" w:space="0" w:color="auto"/>
          </w:divBdr>
        </w:div>
        <w:div w:id="1711564905">
          <w:marLeft w:val="0"/>
          <w:marRight w:val="0"/>
          <w:marTop w:val="0"/>
          <w:marBottom w:val="0"/>
          <w:divBdr>
            <w:top w:val="none" w:sz="0" w:space="0" w:color="auto"/>
            <w:left w:val="none" w:sz="0" w:space="0" w:color="auto"/>
            <w:bottom w:val="none" w:sz="0" w:space="0" w:color="auto"/>
            <w:right w:val="none" w:sz="0" w:space="0" w:color="auto"/>
          </w:divBdr>
        </w:div>
        <w:div w:id="1925992781">
          <w:marLeft w:val="0"/>
          <w:marRight w:val="0"/>
          <w:marTop w:val="0"/>
          <w:marBottom w:val="0"/>
          <w:divBdr>
            <w:top w:val="none" w:sz="0" w:space="0" w:color="auto"/>
            <w:left w:val="none" w:sz="0" w:space="0" w:color="auto"/>
            <w:bottom w:val="none" w:sz="0" w:space="0" w:color="auto"/>
            <w:right w:val="none" w:sz="0" w:space="0" w:color="auto"/>
          </w:divBdr>
        </w:div>
        <w:div w:id="2114860387">
          <w:marLeft w:val="0"/>
          <w:marRight w:val="0"/>
          <w:marTop w:val="0"/>
          <w:marBottom w:val="0"/>
          <w:divBdr>
            <w:top w:val="none" w:sz="0" w:space="0" w:color="auto"/>
            <w:left w:val="none" w:sz="0" w:space="0" w:color="auto"/>
            <w:bottom w:val="none" w:sz="0" w:space="0" w:color="auto"/>
            <w:right w:val="none" w:sz="0" w:space="0" w:color="auto"/>
          </w:divBdr>
        </w:div>
      </w:divsChild>
    </w:div>
    <w:div w:id="80026720">
      <w:bodyDiv w:val="1"/>
      <w:marLeft w:val="0"/>
      <w:marRight w:val="0"/>
      <w:marTop w:val="0"/>
      <w:marBottom w:val="0"/>
      <w:divBdr>
        <w:top w:val="none" w:sz="0" w:space="0" w:color="auto"/>
        <w:left w:val="none" w:sz="0" w:space="0" w:color="auto"/>
        <w:bottom w:val="none" w:sz="0" w:space="0" w:color="auto"/>
        <w:right w:val="none" w:sz="0" w:space="0" w:color="auto"/>
      </w:divBdr>
      <w:divsChild>
        <w:div w:id="1354578242">
          <w:marLeft w:val="0"/>
          <w:marRight w:val="0"/>
          <w:marTop w:val="0"/>
          <w:marBottom w:val="0"/>
          <w:divBdr>
            <w:top w:val="none" w:sz="0" w:space="0" w:color="auto"/>
            <w:left w:val="none" w:sz="0" w:space="0" w:color="auto"/>
            <w:bottom w:val="none" w:sz="0" w:space="0" w:color="auto"/>
            <w:right w:val="none" w:sz="0" w:space="0" w:color="auto"/>
          </w:divBdr>
        </w:div>
        <w:div w:id="672956035">
          <w:marLeft w:val="0"/>
          <w:marRight w:val="0"/>
          <w:marTop w:val="0"/>
          <w:marBottom w:val="0"/>
          <w:divBdr>
            <w:top w:val="none" w:sz="0" w:space="0" w:color="auto"/>
            <w:left w:val="none" w:sz="0" w:space="0" w:color="auto"/>
            <w:bottom w:val="none" w:sz="0" w:space="0" w:color="auto"/>
            <w:right w:val="none" w:sz="0" w:space="0" w:color="auto"/>
          </w:divBdr>
        </w:div>
        <w:div w:id="296497581">
          <w:marLeft w:val="0"/>
          <w:marRight w:val="0"/>
          <w:marTop w:val="0"/>
          <w:marBottom w:val="0"/>
          <w:divBdr>
            <w:top w:val="none" w:sz="0" w:space="0" w:color="auto"/>
            <w:left w:val="none" w:sz="0" w:space="0" w:color="auto"/>
            <w:bottom w:val="none" w:sz="0" w:space="0" w:color="auto"/>
            <w:right w:val="none" w:sz="0" w:space="0" w:color="auto"/>
          </w:divBdr>
        </w:div>
        <w:div w:id="1280725424">
          <w:marLeft w:val="0"/>
          <w:marRight w:val="0"/>
          <w:marTop w:val="0"/>
          <w:marBottom w:val="0"/>
          <w:divBdr>
            <w:top w:val="none" w:sz="0" w:space="0" w:color="auto"/>
            <w:left w:val="none" w:sz="0" w:space="0" w:color="auto"/>
            <w:bottom w:val="none" w:sz="0" w:space="0" w:color="auto"/>
            <w:right w:val="none" w:sz="0" w:space="0" w:color="auto"/>
          </w:divBdr>
        </w:div>
        <w:div w:id="859822">
          <w:marLeft w:val="0"/>
          <w:marRight w:val="0"/>
          <w:marTop w:val="0"/>
          <w:marBottom w:val="0"/>
          <w:divBdr>
            <w:top w:val="none" w:sz="0" w:space="0" w:color="auto"/>
            <w:left w:val="none" w:sz="0" w:space="0" w:color="auto"/>
            <w:bottom w:val="none" w:sz="0" w:space="0" w:color="auto"/>
            <w:right w:val="none" w:sz="0" w:space="0" w:color="auto"/>
          </w:divBdr>
        </w:div>
      </w:divsChild>
    </w:div>
    <w:div w:id="83113074">
      <w:bodyDiv w:val="1"/>
      <w:marLeft w:val="0"/>
      <w:marRight w:val="0"/>
      <w:marTop w:val="0"/>
      <w:marBottom w:val="0"/>
      <w:divBdr>
        <w:top w:val="none" w:sz="0" w:space="0" w:color="auto"/>
        <w:left w:val="none" w:sz="0" w:space="0" w:color="auto"/>
        <w:bottom w:val="none" w:sz="0" w:space="0" w:color="auto"/>
        <w:right w:val="none" w:sz="0" w:space="0" w:color="auto"/>
      </w:divBdr>
    </w:div>
    <w:div w:id="173886042">
      <w:bodyDiv w:val="1"/>
      <w:marLeft w:val="0"/>
      <w:marRight w:val="0"/>
      <w:marTop w:val="0"/>
      <w:marBottom w:val="0"/>
      <w:divBdr>
        <w:top w:val="none" w:sz="0" w:space="0" w:color="auto"/>
        <w:left w:val="none" w:sz="0" w:space="0" w:color="auto"/>
        <w:bottom w:val="none" w:sz="0" w:space="0" w:color="auto"/>
        <w:right w:val="none" w:sz="0" w:space="0" w:color="auto"/>
      </w:divBdr>
      <w:divsChild>
        <w:div w:id="738133583">
          <w:marLeft w:val="0"/>
          <w:marRight w:val="0"/>
          <w:marTop w:val="0"/>
          <w:marBottom w:val="0"/>
          <w:divBdr>
            <w:top w:val="none" w:sz="0" w:space="0" w:color="auto"/>
            <w:left w:val="none" w:sz="0" w:space="0" w:color="auto"/>
            <w:bottom w:val="none" w:sz="0" w:space="0" w:color="auto"/>
            <w:right w:val="none" w:sz="0" w:space="0" w:color="auto"/>
          </w:divBdr>
        </w:div>
        <w:div w:id="81994827">
          <w:marLeft w:val="0"/>
          <w:marRight w:val="0"/>
          <w:marTop w:val="0"/>
          <w:marBottom w:val="0"/>
          <w:divBdr>
            <w:top w:val="none" w:sz="0" w:space="0" w:color="auto"/>
            <w:left w:val="none" w:sz="0" w:space="0" w:color="auto"/>
            <w:bottom w:val="none" w:sz="0" w:space="0" w:color="auto"/>
            <w:right w:val="none" w:sz="0" w:space="0" w:color="auto"/>
          </w:divBdr>
        </w:div>
        <w:div w:id="1915234304">
          <w:marLeft w:val="0"/>
          <w:marRight w:val="0"/>
          <w:marTop w:val="0"/>
          <w:marBottom w:val="0"/>
          <w:divBdr>
            <w:top w:val="none" w:sz="0" w:space="0" w:color="auto"/>
            <w:left w:val="none" w:sz="0" w:space="0" w:color="auto"/>
            <w:bottom w:val="none" w:sz="0" w:space="0" w:color="auto"/>
            <w:right w:val="none" w:sz="0" w:space="0" w:color="auto"/>
          </w:divBdr>
        </w:div>
      </w:divsChild>
    </w:div>
    <w:div w:id="181864707">
      <w:bodyDiv w:val="1"/>
      <w:marLeft w:val="0"/>
      <w:marRight w:val="0"/>
      <w:marTop w:val="0"/>
      <w:marBottom w:val="0"/>
      <w:divBdr>
        <w:top w:val="none" w:sz="0" w:space="0" w:color="auto"/>
        <w:left w:val="none" w:sz="0" w:space="0" w:color="auto"/>
        <w:bottom w:val="none" w:sz="0" w:space="0" w:color="auto"/>
        <w:right w:val="none" w:sz="0" w:space="0" w:color="auto"/>
      </w:divBdr>
      <w:divsChild>
        <w:div w:id="1269432828">
          <w:marLeft w:val="0"/>
          <w:marRight w:val="0"/>
          <w:marTop w:val="0"/>
          <w:marBottom w:val="0"/>
          <w:divBdr>
            <w:top w:val="none" w:sz="0" w:space="0" w:color="auto"/>
            <w:left w:val="none" w:sz="0" w:space="0" w:color="auto"/>
            <w:bottom w:val="none" w:sz="0" w:space="0" w:color="auto"/>
            <w:right w:val="none" w:sz="0" w:space="0" w:color="auto"/>
          </w:divBdr>
        </w:div>
        <w:div w:id="574634851">
          <w:marLeft w:val="0"/>
          <w:marRight w:val="0"/>
          <w:marTop w:val="0"/>
          <w:marBottom w:val="0"/>
          <w:divBdr>
            <w:top w:val="none" w:sz="0" w:space="0" w:color="auto"/>
            <w:left w:val="none" w:sz="0" w:space="0" w:color="auto"/>
            <w:bottom w:val="none" w:sz="0" w:space="0" w:color="auto"/>
            <w:right w:val="none" w:sz="0" w:space="0" w:color="auto"/>
          </w:divBdr>
        </w:div>
        <w:div w:id="1355350846">
          <w:marLeft w:val="0"/>
          <w:marRight w:val="0"/>
          <w:marTop w:val="0"/>
          <w:marBottom w:val="0"/>
          <w:divBdr>
            <w:top w:val="none" w:sz="0" w:space="0" w:color="auto"/>
            <w:left w:val="none" w:sz="0" w:space="0" w:color="auto"/>
            <w:bottom w:val="none" w:sz="0" w:space="0" w:color="auto"/>
            <w:right w:val="none" w:sz="0" w:space="0" w:color="auto"/>
          </w:divBdr>
        </w:div>
        <w:div w:id="1572813655">
          <w:marLeft w:val="0"/>
          <w:marRight w:val="0"/>
          <w:marTop w:val="0"/>
          <w:marBottom w:val="0"/>
          <w:divBdr>
            <w:top w:val="none" w:sz="0" w:space="0" w:color="auto"/>
            <w:left w:val="none" w:sz="0" w:space="0" w:color="auto"/>
            <w:bottom w:val="none" w:sz="0" w:space="0" w:color="auto"/>
            <w:right w:val="none" w:sz="0" w:space="0" w:color="auto"/>
          </w:divBdr>
        </w:div>
        <w:div w:id="267204999">
          <w:marLeft w:val="0"/>
          <w:marRight w:val="0"/>
          <w:marTop w:val="0"/>
          <w:marBottom w:val="0"/>
          <w:divBdr>
            <w:top w:val="none" w:sz="0" w:space="0" w:color="auto"/>
            <w:left w:val="none" w:sz="0" w:space="0" w:color="auto"/>
            <w:bottom w:val="none" w:sz="0" w:space="0" w:color="auto"/>
            <w:right w:val="none" w:sz="0" w:space="0" w:color="auto"/>
          </w:divBdr>
        </w:div>
        <w:div w:id="52051062">
          <w:marLeft w:val="0"/>
          <w:marRight w:val="0"/>
          <w:marTop w:val="0"/>
          <w:marBottom w:val="0"/>
          <w:divBdr>
            <w:top w:val="none" w:sz="0" w:space="0" w:color="auto"/>
            <w:left w:val="none" w:sz="0" w:space="0" w:color="auto"/>
            <w:bottom w:val="none" w:sz="0" w:space="0" w:color="auto"/>
            <w:right w:val="none" w:sz="0" w:space="0" w:color="auto"/>
          </w:divBdr>
        </w:div>
      </w:divsChild>
    </w:div>
    <w:div w:id="213741868">
      <w:bodyDiv w:val="1"/>
      <w:marLeft w:val="0"/>
      <w:marRight w:val="0"/>
      <w:marTop w:val="0"/>
      <w:marBottom w:val="0"/>
      <w:divBdr>
        <w:top w:val="none" w:sz="0" w:space="0" w:color="auto"/>
        <w:left w:val="none" w:sz="0" w:space="0" w:color="auto"/>
        <w:bottom w:val="none" w:sz="0" w:space="0" w:color="auto"/>
        <w:right w:val="none" w:sz="0" w:space="0" w:color="auto"/>
      </w:divBdr>
      <w:divsChild>
        <w:div w:id="1132288239">
          <w:marLeft w:val="0"/>
          <w:marRight w:val="0"/>
          <w:marTop w:val="0"/>
          <w:marBottom w:val="0"/>
          <w:divBdr>
            <w:top w:val="none" w:sz="0" w:space="0" w:color="auto"/>
            <w:left w:val="none" w:sz="0" w:space="0" w:color="auto"/>
            <w:bottom w:val="none" w:sz="0" w:space="0" w:color="auto"/>
            <w:right w:val="none" w:sz="0" w:space="0" w:color="auto"/>
          </w:divBdr>
        </w:div>
        <w:div w:id="2086489316">
          <w:marLeft w:val="0"/>
          <w:marRight w:val="0"/>
          <w:marTop w:val="0"/>
          <w:marBottom w:val="0"/>
          <w:divBdr>
            <w:top w:val="none" w:sz="0" w:space="0" w:color="auto"/>
            <w:left w:val="none" w:sz="0" w:space="0" w:color="auto"/>
            <w:bottom w:val="none" w:sz="0" w:space="0" w:color="auto"/>
            <w:right w:val="none" w:sz="0" w:space="0" w:color="auto"/>
          </w:divBdr>
        </w:div>
        <w:div w:id="1668633318">
          <w:marLeft w:val="0"/>
          <w:marRight w:val="0"/>
          <w:marTop w:val="0"/>
          <w:marBottom w:val="0"/>
          <w:divBdr>
            <w:top w:val="none" w:sz="0" w:space="0" w:color="auto"/>
            <w:left w:val="none" w:sz="0" w:space="0" w:color="auto"/>
            <w:bottom w:val="none" w:sz="0" w:space="0" w:color="auto"/>
            <w:right w:val="none" w:sz="0" w:space="0" w:color="auto"/>
          </w:divBdr>
        </w:div>
        <w:div w:id="1891959658">
          <w:marLeft w:val="0"/>
          <w:marRight w:val="0"/>
          <w:marTop w:val="0"/>
          <w:marBottom w:val="0"/>
          <w:divBdr>
            <w:top w:val="none" w:sz="0" w:space="0" w:color="auto"/>
            <w:left w:val="none" w:sz="0" w:space="0" w:color="auto"/>
            <w:bottom w:val="none" w:sz="0" w:space="0" w:color="auto"/>
            <w:right w:val="none" w:sz="0" w:space="0" w:color="auto"/>
          </w:divBdr>
        </w:div>
        <w:div w:id="2003042484">
          <w:marLeft w:val="0"/>
          <w:marRight w:val="0"/>
          <w:marTop w:val="0"/>
          <w:marBottom w:val="0"/>
          <w:divBdr>
            <w:top w:val="none" w:sz="0" w:space="0" w:color="auto"/>
            <w:left w:val="none" w:sz="0" w:space="0" w:color="auto"/>
            <w:bottom w:val="none" w:sz="0" w:space="0" w:color="auto"/>
            <w:right w:val="none" w:sz="0" w:space="0" w:color="auto"/>
          </w:divBdr>
        </w:div>
        <w:div w:id="44182936">
          <w:marLeft w:val="0"/>
          <w:marRight w:val="0"/>
          <w:marTop w:val="0"/>
          <w:marBottom w:val="0"/>
          <w:divBdr>
            <w:top w:val="none" w:sz="0" w:space="0" w:color="auto"/>
            <w:left w:val="none" w:sz="0" w:space="0" w:color="auto"/>
            <w:bottom w:val="none" w:sz="0" w:space="0" w:color="auto"/>
            <w:right w:val="none" w:sz="0" w:space="0" w:color="auto"/>
          </w:divBdr>
        </w:div>
        <w:div w:id="1077744488">
          <w:marLeft w:val="0"/>
          <w:marRight w:val="0"/>
          <w:marTop w:val="0"/>
          <w:marBottom w:val="0"/>
          <w:divBdr>
            <w:top w:val="none" w:sz="0" w:space="0" w:color="auto"/>
            <w:left w:val="none" w:sz="0" w:space="0" w:color="auto"/>
            <w:bottom w:val="none" w:sz="0" w:space="0" w:color="auto"/>
            <w:right w:val="none" w:sz="0" w:space="0" w:color="auto"/>
          </w:divBdr>
        </w:div>
      </w:divsChild>
    </w:div>
    <w:div w:id="216018925">
      <w:bodyDiv w:val="1"/>
      <w:marLeft w:val="0"/>
      <w:marRight w:val="0"/>
      <w:marTop w:val="0"/>
      <w:marBottom w:val="0"/>
      <w:divBdr>
        <w:top w:val="none" w:sz="0" w:space="0" w:color="auto"/>
        <w:left w:val="none" w:sz="0" w:space="0" w:color="auto"/>
        <w:bottom w:val="none" w:sz="0" w:space="0" w:color="auto"/>
        <w:right w:val="none" w:sz="0" w:space="0" w:color="auto"/>
      </w:divBdr>
    </w:div>
    <w:div w:id="226916790">
      <w:bodyDiv w:val="1"/>
      <w:marLeft w:val="0"/>
      <w:marRight w:val="0"/>
      <w:marTop w:val="0"/>
      <w:marBottom w:val="0"/>
      <w:divBdr>
        <w:top w:val="none" w:sz="0" w:space="0" w:color="auto"/>
        <w:left w:val="none" w:sz="0" w:space="0" w:color="auto"/>
        <w:bottom w:val="none" w:sz="0" w:space="0" w:color="auto"/>
        <w:right w:val="none" w:sz="0" w:space="0" w:color="auto"/>
      </w:divBdr>
      <w:divsChild>
        <w:div w:id="552159124">
          <w:marLeft w:val="0"/>
          <w:marRight w:val="0"/>
          <w:marTop w:val="0"/>
          <w:marBottom w:val="0"/>
          <w:divBdr>
            <w:top w:val="none" w:sz="0" w:space="0" w:color="auto"/>
            <w:left w:val="none" w:sz="0" w:space="0" w:color="auto"/>
            <w:bottom w:val="none" w:sz="0" w:space="0" w:color="auto"/>
            <w:right w:val="none" w:sz="0" w:space="0" w:color="auto"/>
          </w:divBdr>
        </w:div>
        <w:div w:id="616180027">
          <w:marLeft w:val="0"/>
          <w:marRight w:val="0"/>
          <w:marTop w:val="0"/>
          <w:marBottom w:val="0"/>
          <w:divBdr>
            <w:top w:val="none" w:sz="0" w:space="0" w:color="auto"/>
            <w:left w:val="none" w:sz="0" w:space="0" w:color="auto"/>
            <w:bottom w:val="none" w:sz="0" w:space="0" w:color="auto"/>
            <w:right w:val="none" w:sz="0" w:space="0" w:color="auto"/>
          </w:divBdr>
        </w:div>
        <w:div w:id="1359549211">
          <w:marLeft w:val="0"/>
          <w:marRight w:val="0"/>
          <w:marTop w:val="0"/>
          <w:marBottom w:val="0"/>
          <w:divBdr>
            <w:top w:val="none" w:sz="0" w:space="0" w:color="auto"/>
            <w:left w:val="none" w:sz="0" w:space="0" w:color="auto"/>
            <w:bottom w:val="none" w:sz="0" w:space="0" w:color="auto"/>
            <w:right w:val="none" w:sz="0" w:space="0" w:color="auto"/>
          </w:divBdr>
        </w:div>
      </w:divsChild>
    </w:div>
    <w:div w:id="234365980">
      <w:bodyDiv w:val="1"/>
      <w:marLeft w:val="0"/>
      <w:marRight w:val="0"/>
      <w:marTop w:val="0"/>
      <w:marBottom w:val="0"/>
      <w:divBdr>
        <w:top w:val="none" w:sz="0" w:space="0" w:color="auto"/>
        <w:left w:val="none" w:sz="0" w:space="0" w:color="auto"/>
        <w:bottom w:val="none" w:sz="0" w:space="0" w:color="auto"/>
        <w:right w:val="none" w:sz="0" w:space="0" w:color="auto"/>
      </w:divBdr>
      <w:divsChild>
        <w:div w:id="2093507158">
          <w:marLeft w:val="0"/>
          <w:marRight w:val="0"/>
          <w:marTop w:val="0"/>
          <w:marBottom w:val="0"/>
          <w:divBdr>
            <w:top w:val="none" w:sz="0" w:space="0" w:color="auto"/>
            <w:left w:val="none" w:sz="0" w:space="0" w:color="auto"/>
            <w:bottom w:val="none" w:sz="0" w:space="0" w:color="auto"/>
            <w:right w:val="none" w:sz="0" w:space="0" w:color="auto"/>
          </w:divBdr>
        </w:div>
        <w:div w:id="475071141">
          <w:marLeft w:val="0"/>
          <w:marRight w:val="0"/>
          <w:marTop w:val="0"/>
          <w:marBottom w:val="0"/>
          <w:divBdr>
            <w:top w:val="none" w:sz="0" w:space="0" w:color="auto"/>
            <w:left w:val="none" w:sz="0" w:space="0" w:color="auto"/>
            <w:bottom w:val="none" w:sz="0" w:space="0" w:color="auto"/>
            <w:right w:val="none" w:sz="0" w:space="0" w:color="auto"/>
          </w:divBdr>
        </w:div>
        <w:div w:id="90862195">
          <w:marLeft w:val="0"/>
          <w:marRight w:val="0"/>
          <w:marTop w:val="0"/>
          <w:marBottom w:val="0"/>
          <w:divBdr>
            <w:top w:val="none" w:sz="0" w:space="0" w:color="auto"/>
            <w:left w:val="none" w:sz="0" w:space="0" w:color="auto"/>
            <w:bottom w:val="none" w:sz="0" w:space="0" w:color="auto"/>
            <w:right w:val="none" w:sz="0" w:space="0" w:color="auto"/>
          </w:divBdr>
        </w:div>
        <w:div w:id="1659455965">
          <w:marLeft w:val="0"/>
          <w:marRight w:val="0"/>
          <w:marTop w:val="0"/>
          <w:marBottom w:val="0"/>
          <w:divBdr>
            <w:top w:val="none" w:sz="0" w:space="0" w:color="auto"/>
            <w:left w:val="none" w:sz="0" w:space="0" w:color="auto"/>
            <w:bottom w:val="none" w:sz="0" w:space="0" w:color="auto"/>
            <w:right w:val="none" w:sz="0" w:space="0" w:color="auto"/>
          </w:divBdr>
        </w:div>
        <w:div w:id="1156915388">
          <w:marLeft w:val="0"/>
          <w:marRight w:val="0"/>
          <w:marTop w:val="0"/>
          <w:marBottom w:val="0"/>
          <w:divBdr>
            <w:top w:val="none" w:sz="0" w:space="0" w:color="auto"/>
            <w:left w:val="none" w:sz="0" w:space="0" w:color="auto"/>
            <w:bottom w:val="none" w:sz="0" w:space="0" w:color="auto"/>
            <w:right w:val="none" w:sz="0" w:space="0" w:color="auto"/>
          </w:divBdr>
        </w:div>
        <w:div w:id="1718045833">
          <w:marLeft w:val="0"/>
          <w:marRight w:val="0"/>
          <w:marTop w:val="0"/>
          <w:marBottom w:val="0"/>
          <w:divBdr>
            <w:top w:val="none" w:sz="0" w:space="0" w:color="auto"/>
            <w:left w:val="none" w:sz="0" w:space="0" w:color="auto"/>
            <w:bottom w:val="none" w:sz="0" w:space="0" w:color="auto"/>
            <w:right w:val="none" w:sz="0" w:space="0" w:color="auto"/>
          </w:divBdr>
        </w:div>
        <w:div w:id="948512044">
          <w:marLeft w:val="0"/>
          <w:marRight w:val="0"/>
          <w:marTop w:val="0"/>
          <w:marBottom w:val="0"/>
          <w:divBdr>
            <w:top w:val="none" w:sz="0" w:space="0" w:color="auto"/>
            <w:left w:val="none" w:sz="0" w:space="0" w:color="auto"/>
            <w:bottom w:val="none" w:sz="0" w:space="0" w:color="auto"/>
            <w:right w:val="none" w:sz="0" w:space="0" w:color="auto"/>
          </w:divBdr>
        </w:div>
        <w:div w:id="256334421">
          <w:marLeft w:val="0"/>
          <w:marRight w:val="0"/>
          <w:marTop w:val="0"/>
          <w:marBottom w:val="0"/>
          <w:divBdr>
            <w:top w:val="none" w:sz="0" w:space="0" w:color="auto"/>
            <w:left w:val="none" w:sz="0" w:space="0" w:color="auto"/>
            <w:bottom w:val="none" w:sz="0" w:space="0" w:color="auto"/>
            <w:right w:val="none" w:sz="0" w:space="0" w:color="auto"/>
          </w:divBdr>
        </w:div>
      </w:divsChild>
    </w:div>
    <w:div w:id="281613423">
      <w:bodyDiv w:val="1"/>
      <w:marLeft w:val="0"/>
      <w:marRight w:val="0"/>
      <w:marTop w:val="0"/>
      <w:marBottom w:val="0"/>
      <w:divBdr>
        <w:top w:val="none" w:sz="0" w:space="0" w:color="auto"/>
        <w:left w:val="none" w:sz="0" w:space="0" w:color="auto"/>
        <w:bottom w:val="none" w:sz="0" w:space="0" w:color="auto"/>
        <w:right w:val="none" w:sz="0" w:space="0" w:color="auto"/>
      </w:divBdr>
    </w:div>
    <w:div w:id="299967250">
      <w:bodyDiv w:val="1"/>
      <w:marLeft w:val="0"/>
      <w:marRight w:val="0"/>
      <w:marTop w:val="0"/>
      <w:marBottom w:val="0"/>
      <w:divBdr>
        <w:top w:val="none" w:sz="0" w:space="0" w:color="auto"/>
        <w:left w:val="none" w:sz="0" w:space="0" w:color="auto"/>
        <w:bottom w:val="none" w:sz="0" w:space="0" w:color="auto"/>
        <w:right w:val="none" w:sz="0" w:space="0" w:color="auto"/>
      </w:divBdr>
      <w:divsChild>
        <w:div w:id="477310817">
          <w:marLeft w:val="0"/>
          <w:marRight w:val="0"/>
          <w:marTop w:val="0"/>
          <w:marBottom w:val="0"/>
          <w:divBdr>
            <w:top w:val="none" w:sz="0" w:space="0" w:color="auto"/>
            <w:left w:val="none" w:sz="0" w:space="0" w:color="auto"/>
            <w:bottom w:val="none" w:sz="0" w:space="0" w:color="auto"/>
            <w:right w:val="none" w:sz="0" w:space="0" w:color="auto"/>
          </w:divBdr>
        </w:div>
        <w:div w:id="654724487">
          <w:marLeft w:val="0"/>
          <w:marRight w:val="0"/>
          <w:marTop w:val="0"/>
          <w:marBottom w:val="0"/>
          <w:divBdr>
            <w:top w:val="none" w:sz="0" w:space="0" w:color="auto"/>
            <w:left w:val="none" w:sz="0" w:space="0" w:color="auto"/>
            <w:bottom w:val="none" w:sz="0" w:space="0" w:color="auto"/>
            <w:right w:val="none" w:sz="0" w:space="0" w:color="auto"/>
          </w:divBdr>
        </w:div>
        <w:div w:id="1509903512">
          <w:marLeft w:val="0"/>
          <w:marRight w:val="0"/>
          <w:marTop w:val="0"/>
          <w:marBottom w:val="0"/>
          <w:divBdr>
            <w:top w:val="none" w:sz="0" w:space="0" w:color="auto"/>
            <w:left w:val="none" w:sz="0" w:space="0" w:color="auto"/>
            <w:bottom w:val="none" w:sz="0" w:space="0" w:color="auto"/>
            <w:right w:val="none" w:sz="0" w:space="0" w:color="auto"/>
          </w:divBdr>
        </w:div>
        <w:div w:id="311716707">
          <w:marLeft w:val="0"/>
          <w:marRight w:val="0"/>
          <w:marTop w:val="0"/>
          <w:marBottom w:val="0"/>
          <w:divBdr>
            <w:top w:val="none" w:sz="0" w:space="0" w:color="auto"/>
            <w:left w:val="none" w:sz="0" w:space="0" w:color="auto"/>
            <w:bottom w:val="none" w:sz="0" w:space="0" w:color="auto"/>
            <w:right w:val="none" w:sz="0" w:space="0" w:color="auto"/>
          </w:divBdr>
        </w:div>
        <w:div w:id="1781727693">
          <w:marLeft w:val="0"/>
          <w:marRight w:val="0"/>
          <w:marTop w:val="0"/>
          <w:marBottom w:val="0"/>
          <w:divBdr>
            <w:top w:val="none" w:sz="0" w:space="0" w:color="auto"/>
            <w:left w:val="none" w:sz="0" w:space="0" w:color="auto"/>
            <w:bottom w:val="none" w:sz="0" w:space="0" w:color="auto"/>
            <w:right w:val="none" w:sz="0" w:space="0" w:color="auto"/>
          </w:divBdr>
        </w:div>
        <w:div w:id="654409154">
          <w:marLeft w:val="0"/>
          <w:marRight w:val="0"/>
          <w:marTop w:val="0"/>
          <w:marBottom w:val="0"/>
          <w:divBdr>
            <w:top w:val="none" w:sz="0" w:space="0" w:color="auto"/>
            <w:left w:val="none" w:sz="0" w:space="0" w:color="auto"/>
            <w:bottom w:val="none" w:sz="0" w:space="0" w:color="auto"/>
            <w:right w:val="none" w:sz="0" w:space="0" w:color="auto"/>
          </w:divBdr>
        </w:div>
        <w:div w:id="511846740">
          <w:marLeft w:val="0"/>
          <w:marRight w:val="0"/>
          <w:marTop w:val="0"/>
          <w:marBottom w:val="0"/>
          <w:divBdr>
            <w:top w:val="none" w:sz="0" w:space="0" w:color="auto"/>
            <w:left w:val="none" w:sz="0" w:space="0" w:color="auto"/>
            <w:bottom w:val="none" w:sz="0" w:space="0" w:color="auto"/>
            <w:right w:val="none" w:sz="0" w:space="0" w:color="auto"/>
          </w:divBdr>
        </w:div>
      </w:divsChild>
    </w:div>
    <w:div w:id="307319439">
      <w:bodyDiv w:val="1"/>
      <w:marLeft w:val="0"/>
      <w:marRight w:val="0"/>
      <w:marTop w:val="0"/>
      <w:marBottom w:val="0"/>
      <w:divBdr>
        <w:top w:val="none" w:sz="0" w:space="0" w:color="auto"/>
        <w:left w:val="none" w:sz="0" w:space="0" w:color="auto"/>
        <w:bottom w:val="none" w:sz="0" w:space="0" w:color="auto"/>
        <w:right w:val="none" w:sz="0" w:space="0" w:color="auto"/>
      </w:divBdr>
    </w:div>
    <w:div w:id="311756805">
      <w:bodyDiv w:val="1"/>
      <w:marLeft w:val="0"/>
      <w:marRight w:val="0"/>
      <w:marTop w:val="0"/>
      <w:marBottom w:val="0"/>
      <w:divBdr>
        <w:top w:val="none" w:sz="0" w:space="0" w:color="auto"/>
        <w:left w:val="none" w:sz="0" w:space="0" w:color="auto"/>
        <w:bottom w:val="none" w:sz="0" w:space="0" w:color="auto"/>
        <w:right w:val="none" w:sz="0" w:space="0" w:color="auto"/>
      </w:divBdr>
      <w:divsChild>
        <w:div w:id="1134062618">
          <w:marLeft w:val="0"/>
          <w:marRight w:val="0"/>
          <w:marTop w:val="0"/>
          <w:marBottom w:val="0"/>
          <w:divBdr>
            <w:top w:val="none" w:sz="0" w:space="0" w:color="auto"/>
            <w:left w:val="none" w:sz="0" w:space="0" w:color="auto"/>
            <w:bottom w:val="none" w:sz="0" w:space="0" w:color="auto"/>
            <w:right w:val="none" w:sz="0" w:space="0" w:color="auto"/>
          </w:divBdr>
        </w:div>
        <w:div w:id="983508241">
          <w:marLeft w:val="0"/>
          <w:marRight w:val="0"/>
          <w:marTop w:val="0"/>
          <w:marBottom w:val="0"/>
          <w:divBdr>
            <w:top w:val="none" w:sz="0" w:space="0" w:color="auto"/>
            <w:left w:val="none" w:sz="0" w:space="0" w:color="auto"/>
            <w:bottom w:val="none" w:sz="0" w:space="0" w:color="auto"/>
            <w:right w:val="none" w:sz="0" w:space="0" w:color="auto"/>
          </w:divBdr>
        </w:div>
        <w:div w:id="541478177">
          <w:marLeft w:val="0"/>
          <w:marRight w:val="0"/>
          <w:marTop w:val="0"/>
          <w:marBottom w:val="0"/>
          <w:divBdr>
            <w:top w:val="none" w:sz="0" w:space="0" w:color="auto"/>
            <w:left w:val="none" w:sz="0" w:space="0" w:color="auto"/>
            <w:bottom w:val="none" w:sz="0" w:space="0" w:color="auto"/>
            <w:right w:val="none" w:sz="0" w:space="0" w:color="auto"/>
          </w:divBdr>
        </w:div>
        <w:div w:id="106782386">
          <w:marLeft w:val="0"/>
          <w:marRight w:val="0"/>
          <w:marTop w:val="0"/>
          <w:marBottom w:val="0"/>
          <w:divBdr>
            <w:top w:val="none" w:sz="0" w:space="0" w:color="auto"/>
            <w:left w:val="none" w:sz="0" w:space="0" w:color="auto"/>
            <w:bottom w:val="none" w:sz="0" w:space="0" w:color="auto"/>
            <w:right w:val="none" w:sz="0" w:space="0" w:color="auto"/>
          </w:divBdr>
        </w:div>
        <w:div w:id="2018847474">
          <w:marLeft w:val="0"/>
          <w:marRight w:val="0"/>
          <w:marTop w:val="0"/>
          <w:marBottom w:val="0"/>
          <w:divBdr>
            <w:top w:val="none" w:sz="0" w:space="0" w:color="auto"/>
            <w:left w:val="none" w:sz="0" w:space="0" w:color="auto"/>
            <w:bottom w:val="none" w:sz="0" w:space="0" w:color="auto"/>
            <w:right w:val="none" w:sz="0" w:space="0" w:color="auto"/>
          </w:divBdr>
        </w:div>
        <w:div w:id="602880900">
          <w:marLeft w:val="0"/>
          <w:marRight w:val="0"/>
          <w:marTop w:val="0"/>
          <w:marBottom w:val="0"/>
          <w:divBdr>
            <w:top w:val="none" w:sz="0" w:space="0" w:color="auto"/>
            <w:left w:val="none" w:sz="0" w:space="0" w:color="auto"/>
            <w:bottom w:val="none" w:sz="0" w:space="0" w:color="auto"/>
            <w:right w:val="none" w:sz="0" w:space="0" w:color="auto"/>
          </w:divBdr>
        </w:div>
        <w:div w:id="1213465487">
          <w:marLeft w:val="0"/>
          <w:marRight w:val="0"/>
          <w:marTop w:val="0"/>
          <w:marBottom w:val="0"/>
          <w:divBdr>
            <w:top w:val="none" w:sz="0" w:space="0" w:color="auto"/>
            <w:left w:val="none" w:sz="0" w:space="0" w:color="auto"/>
            <w:bottom w:val="none" w:sz="0" w:space="0" w:color="auto"/>
            <w:right w:val="none" w:sz="0" w:space="0" w:color="auto"/>
          </w:divBdr>
        </w:div>
        <w:div w:id="384958781">
          <w:marLeft w:val="0"/>
          <w:marRight w:val="0"/>
          <w:marTop w:val="0"/>
          <w:marBottom w:val="0"/>
          <w:divBdr>
            <w:top w:val="none" w:sz="0" w:space="0" w:color="auto"/>
            <w:left w:val="none" w:sz="0" w:space="0" w:color="auto"/>
            <w:bottom w:val="none" w:sz="0" w:space="0" w:color="auto"/>
            <w:right w:val="none" w:sz="0" w:space="0" w:color="auto"/>
          </w:divBdr>
        </w:div>
        <w:div w:id="47339616">
          <w:marLeft w:val="0"/>
          <w:marRight w:val="0"/>
          <w:marTop w:val="0"/>
          <w:marBottom w:val="0"/>
          <w:divBdr>
            <w:top w:val="none" w:sz="0" w:space="0" w:color="auto"/>
            <w:left w:val="none" w:sz="0" w:space="0" w:color="auto"/>
            <w:bottom w:val="none" w:sz="0" w:space="0" w:color="auto"/>
            <w:right w:val="none" w:sz="0" w:space="0" w:color="auto"/>
          </w:divBdr>
        </w:div>
        <w:div w:id="47120701">
          <w:marLeft w:val="0"/>
          <w:marRight w:val="0"/>
          <w:marTop w:val="0"/>
          <w:marBottom w:val="0"/>
          <w:divBdr>
            <w:top w:val="none" w:sz="0" w:space="0" w:color="auto"/>
            <w:left w:val="none" w:sz="0" w:space="0" w:color="auto"/>
            <w:bottom w:val="none" w:sz="0" w:space="0" w:color="auto"/>
            <w:right w:val="none" w:sz="0" w:space="0" w:color="auto"/>
          </w:divBdr>
        </w:div>
      </w:divsChild>
    </w:div>
    <w:div w:id="312178974">
      <w:bodyDiv w:val="1"/>
      <w:marLeft w:val="0"/>
      <w:marRight w:val="0"/>
      <w:marTop w:val="0"/>
      <w:marBottom w:val="0"/>
      <w:divBdr>
        <w:top w:val="none" w:sz="0" w:space="0" w:color="auto"/>
        <w:left w:val="none" w:sz="0" w:space="0" w:color="auto"/>
        <w:bottom w:val="none" w:sz="0" w:space="0" w:color="auto"/>
        <w:right w:val="none" w:sz="0" w:space="0" w:color="auto"/>
      </w:divBdr>
      <w:divsChild>
        <w:div w:id="1393456318">
          <w:marLeft w:val="0"/>
          <w:marRight w:val="0"/>
          <w:marTop w:val="0"/>
          <w:marBottom w:val="0"/>
          <w:divBdr>
            <w:top w:val="none" w:sz="0" w:space="0" w:color="auto"/>
            <w:left w:val="none" w:sz="0" w:space="0" w:color="auto"/>
            <w:bottom w:val="none" w:sz="0" w:space="0" w:color="auto"/>
            <w:right w:val="none" w:sz="0" w:space="0" w:color="auto"/>
          </w:divBdr>
        </w:div>
        <w:div w:id="896163461">
          <w:marLeft w:val="0"/>
          <w:marRight w:val="0"/>
          <w:marTop w:val="0"/>
          <w:marBottom w:val="0"/>
          <w:divBdr>
            <w:top w:val="none" w:sz="0" w:space="0" w:color="auto"/>
            <w:left w:val="none" w:sz="0" w:space="0" w:color="auto"/>
            <w:bottom w:val="none" w:sz="0" w:space="0" w:color="auto"/>
            <w:right w:val="none" w:sz="0" w:space="0" w:color="auto"/>
          </w:divBdr>
        </w:div>
        <w:div w:id="925530866">
          <w:marLeft w:val="0"/>
          <w:marRight w:val="0"/>
          <w:marTop w:val="0"/>
          <w:marBottom w:val="0"/>
          <w:divBdr>
            <w:top w:val="none" w:sz="0" w:space="0" w:color="auto"/>
            <w:left w:val="none" w:sz="0" w:space="0" w:color="auto"/>
            <w:bottom w:val="none" w:sz="0" w:space="0" w:color="auto"/>
            <w:right w:val="none" w:sz="0" w:space="0" w:color="auto"/>
          </w:divBdr>
        </w:div>
        <w:div w:id="1141774817">
          <w:marLeft w:val="0"/>
          <w:marRight w:val="0"/>
          <w:marTop w:val="0"/>
          <w:marBottom w:val="0"/>
          <w:divBdr>
            <w:top w:val="none" w:sz="0" w:space="0" w:color="auto"/>
            <w:left w:val="none" w:sz="0" w:space="0" w:color="auto"/>
            <w:bottom w:val="none" w:sz="0" w:space="0" w:color="auto"/>
            <w:right w:val="none" w:sz="0" w:space="0" w:color="auto"/>
          </w:divBdr>
        </w:div>
        <w:div w:id="1297757762">
          <w:marLeft w:val="0"/>
          <w:marRight w:val="0"/>
          <w:marTop w:val="0"/>
          <w:marBottom w:val="0"/>
          <w:divBdr>
            <w:top w:val="none" w:sz="0" w:space="0" w:color="auto"/>
            <w:left w:val="none" w:sz="0" w:space="0" w:color="auto"/>
            <w:bottom w:val="none" w:sz="0" w:space="0" w:color="auto"/>
            <w:right w:val="none" w:sz="0" w:space="0" w:color="auto"/>
          </w:divBdr>
        </w:div>
        <w:div w:id="542670196">
          <w:marLeft w:val="0"/>
          <w:marRight w:val="0"/>
          <w:marTop w:val="0"/>
          <w:marBottom w:val="0"/>
          <w:divBdr>
            <w:top w:val="none" w:sz="0" w:space="0" w:color="auto"/>
            <w:left w:val="none" w:sz="0" w:space="0" w:color="auto"/>
            <w:bottom w:val="none" w:sz="0" w:space="0" w:color="auto"/>
            <w:right w:val="none" w:sz="0" w:space="0" w:color="auto"/>
          </w:divBdr>
        </w:div>
        <w:div w:id="74403663">
          <w:marLeft w:val="0"/>
          <w:marRight w:val="0"/>
          <w:marTop w:val="0"/>
          <w:marBottom w:val="0"/>
          <w:divBdr>
            <w:top w:val="none" w:sz="0" w:space="0" w:color="auto"/>
            <w:left w:val="none" w:sz="0" w:space="0" w:color="auto"/>
            <w:bottom w:val="none" w:sz="0" w:space="0" w:color="auto"/>
            <w:right w:val="none" w:sz="0" w:space="0" w:color="auto"/>
          </w:divBdr>
        </w:div>
        <w:div w:id="446660150">
          <w:marLeft w:val="0"/>
          <w:marRight w:val="0"/>
          <w:marTop w:val="0"/>
          <w:marBottom w:val="0"/>
          <w:divBdr>
            <w:top w:val="none" w:sz="0" w:space="0" w:color="auto"/>
            <w:left w:val="none" w:sz="0" w:space="0" w:color="auto"/>
            <w:bottom w:val="none" w:sz="0" w:space="0" w:color="auto"/>
            <w:right w:val="none" w:sz="0" w:space="0" w:color="auto"/>
          </w:divBdr>
        </w:div>
        <w:div w:id="147944318">
          <w:marLeft w:val="0"/>
          <w:marRight w:val="0"/>
          <w:marTop w:val="0"/>
          <w:marBottom w:val="0"/>
          <w:divBdr>
            <w:top w:val="none" w:sz="0" w:space="0" w:color="auto"/>
            <w:left w:val="none" w:sz="0" w:space="0" w:color="auto"/>
            <w:bottom w:val="none" w:sz="0" w:space="0" w:color="auto"/>
            <w:right w:val="none" w:sz="0" w:space="0" w:color="auto"/>
          </w:divBdr>
        </w:div>
        <w:div w:id="1363284904">
          <w:marLeft w:val="0"/>
          <w:marRight w:val="0"/>
          <w:marTop w:val="0"/>
          <w:marBottom w:val="0"/>
          <w:divBdr>
            <w:top w:val="none" w:sz="0" w:space="0" w:color="auto"/>
            <w:left w:val="none" w:sz="0" w:space="0" w:color="auto"/>
            <w:bottom w:val="none" w:sz="0" w:space="0" w:color="auto"/>
            <w:right w:val="none" w:sz="0" w:space="0" w:color="auto"/>
          </w:divBdr>
        </w:div>
      </w:divsChild>
    </w:div>
    <w:div w:id="352539814">
      <w:bodyDiv w:val="1"/>
      <w:marLeft w:val="0"/>
      <w:marRight w:val="0"/>
      <w:marTop w:val="0"/>
      <w:marBottom w:val="0"/>
      <w:divBdr>
        <w:top w:val="none" w:sz="0" w:space="0" w:color="auto"/>
        <w:left w:val="none" w:sz="0" w:space="0" w:color="auto"/>
        <w:bottom w:val="none" w:sz="0" w:space="0" w:color="auto"/>
        <w:right w:val="none" w:sz="0" w:space="0" w:color="auto"/>
      </w:divBdr>
    </w:div>
    <w:div w:id="420222664">
      <w:bodyDiv w:val="1"/>
      <w:marLeft w:val="0"/>
      <w:marRight w:val="0"/>
      <w:marTop w:val="0"/>
      <w:marBottom w:val="0"/>
      <w:divBdr>
        <w:top w:val="none" w:sz="0" w:space="0" w:color="auto"/>
        <w:left w:val="none" w:sz="0" w:space="0" w:color="auto"/>
        <w:bottom w:val="none" w:sz="0" w:space="0" w:color="auto"/>
        <w:right w:val="none" w:sz="0" w:space="0" w:color="auto"/>
      </w:divBdr>
    </w:div>
    <w:div w:id="433593745">
      <w:bodyDiv w:val="1"/>
      <w:marLeft w:val="0"/>
      <w:marRight w:val="0"/>
      <w:marTop w:val="0"/>
      <w:marBottom w:val="0"/>
      <w:divBdr>
        <w:top w:val="none" w:sz="0" w:space="0" w:color="auto"/>
        <w:left w:val="none" w:sz="0" w:space="0" w:color="auto"/>
        <w:bottom w:val="none" w:sz="0" w:space="0" w:color="auto"/>
        <w:right w:val="none" w:sz="0" w:space="0" w:color="auto"/>
      </w:divBdr>
    </w:div>
    <w:div w:id="437912005">
      <w:bodyDiv w:val="1"/>
      <w:marLeft w:val="0"/>
      <w:marRight w:val="0"/>
      <w:marTop w:val="0"/>
      <w:marBottom w:val="0"/>
      <w:divBdr>
        <w:top w:val="none" w:sz="0" w:space="0" w:color="auto"/>
        <w:left w:val="none" w:sz="0" w:space="0" w:color="auto"/>
        <w:bottom w:val="none" w:sz="0" w:space="0" w:color="auto"/>
        <w:right w:val="none" w:sz="0" w:space="0" w:color="auto"/>
      </w:divBdr>
      <w:divsChild>
        <w:div w:id="2058846077">
          <w:marLeft w:val="0"/>
          <w:marRight w:val="0"/>
          <w:marTop w:val="0"/>
          <w:marBottom w:val="0"/>
          <w:divBdr>
            <w:top w:val="none" w:sz="0" w:space="0" w:color="auto"/>
            <w:left w:val="none" w:sz="0" w:space="0" w:color="auto"/>
            <w:bottom w:val="none" w:sz="0" w:space="0" w:color="auto"/>
            <w:right w:val="none" w:sz="0" w:space="0" w:color="auto"/>
          </w:divBdr>
          <w:divsChild>
            <w:div w:id="1364866125">
              <w:marLeft w:val="0"/>
              <w:marRight w:val="0"/>
              <w:marTop w:val="0"/>
              <w:marBottom w:val="0"/>
              <w:divBdr>
                <w:top w:val="none" w:sz="0" w:space="0" w:color="auto"/>
                <w:left w:val="none" w:sz="0" w:space="0" w:color="auto"/>
                <w:bottom w:val="none" w:sz="0" w:space="0" w:color="auto"/>
                <w:right w:val="none" w:sz="0" w:space="0" w:color="auto"/>
              </w:divBdr>
              <w:divsChild>
                <w:div w:id="246891867">
                  <w:marLeft w:val="0"/>
                  <w:marRight w:val="0"/>
                  <w:marTop w:val="0"/>
                  <w:marBottom w:val="0"/>
                  <w:divBdr>
                    <w:top w:val="none" w:sz="0" w:space="0" w:color="auto"/>
                    <w:left w:val="none" w:sz="0" w:space="0" w:color="auto"/>
                    <w:bottom w:val="none" w:sz="0" w:space="0" w:color="auto"/>
                    <w:right w:val="none" w:sz="0" w:space="0" w:color="auto"/>
                  </w:divBdr>
                  <w:divsChild>
                    <w:div w:id="432363920">
                      <w:marLeft w:val="0"/>
                      <w:marRight w:val="0"/>
                      <w:marTop w:val="0"/>
                      <w:marBottom w:val="0"/>
                      <w:divBdr>
                        <w:top w:val="none" w:sz="0" w:space="0" w:color="auto"/>
                        <w:left w:val="none" w:sz="0" w:space="0" w:color="auto"/>
                        <w:bottom w:val="none" w:sz="0" w:space="0" w:color="auto"/>
                        <w:right w:val="none" w:sz="0" w:space="0" w:color="auto"/>
                      </w:divBdr>
                      <w:divsChild>
                        <w:div w:id="404033988">
                          <w:marLeft w:val="0"/>
                          <w:marRight w:val="0"/>
                          <w:marTop w:val="0"/>
                          <w:marBottom w:val="0"/>
                          <w:divBdr>
                            <w:top w:val="none" w:sz="0" w:space="0" w:color="auto"/>
                            <w:left w:val="none" w:sz="0" w:space="0" w:color="auto"/>
                            <w:bottom w:val="none" w:sz="0" w:space="0" w:color="auto"/>
                            <w:right w:val="none" w:sz="0" w:space="0" w:color="auto"/>
                          </w:divBdr>
                        </w:div>
                        <w:div w:id="710030728">
                          <w:marLeft w:val="0"/>
                          <w:marRight w:val="0"/>
                          <w:marTop w:val="0"/>
                          <w:marBottom w:val="0"/>
                          <w:divBdr>
                            <w:top w:val="none" w:sz="0" w:space="0" w:color="auto"/>
                            <w:left w:val="none" w:sz="0" w:space="0" w:color="auto"/>
                            <w:bottom w:val="none" w:sz="0" w:space="0" w:color="auto"/>
                            <w:right w:val="none" w:sz="0" w:space="0" w:color="auto"/>
                          </w:divBdr>
                        </w:div>
                        <w:div w:id="862791617">
                          <w:marLeft w:val="0"/>
                          <w:marRight w:val="0"/>
                          <w:marTop w:val="0"/>
                          <w:marBottom w:val="0"/>
                          <w:divBdr>
                            <w:top w:val="none" w:sz="0" w:space="0" w:color="auto"/>
                            <w:left w:val="none" w:sz="0" w:space="0" w:color="auto"/>
                            <w:bottom w:val="none" w:sz="0" w:space="0" w:color="auto"/>
                            <w:right w:val="none" w:sz="0" w:space="0" w:color="auto"/>
                          </w:divBdr>
                        </w:div>
                        <w:div w:id="979923967">
                          <w:marLeft w:val="0"/>
                          <w:marRight w:val="0"/>
                          <w:marTop w:val="0"/>
                          <w:marBottom w:val="0"/>
                          <w:divBdr>
                            <w:top w:val="none" w:sz="0" w:space="0" w:color="auto"/>
                            <w:left w:val="none" w:sz="0" w:space="0" w:color="auto"/>
                            <w:bottom w:val="none" w:sz="0" w:space="0" w:color="auto"/>
                            <w:right w:val="none" w:sz="0" w:space="0" w:color="auto"/>
                          </w:divBdr>
                        </w:div>
                        <w:div w:id="13273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59845">
      <w:bodyDiv w:val="1"/>
      <w:marLeft w:val="0"/>
      <w:marRight w:val="0"/>
      <w:marTop w:val="0"/>
      <w:marBottom w:val="0"/>
      <w:divBdr>
        <w:top w:val="none" w:sz="0" w:space="0" w:color="auto"/>
        <w:left w:val="none" w:sz="0" w:space="0" w:color="auto"/>
        <w:bottom w:val="none" w:sz="0" w:space="0" w:color="auto"/>
        <w:right w:val="none" w:sz="0" w:space="0" w:color="auto"/>
      </w:divBdr>
    </w:div>
    <w:div w:id="547231192">
      <w:bodyDiv w:val="1"/>
      <w:marLeft w:val="0"/>
      <w:marRight w:val="0"/>
      <w:marTop w:val="0"/>
      <w:marBottom w:val="0"/>
      <w:divBdr>
        <w:top w:val="none" w:sz="0" w:space="0" w:color="auto"/>
        <w:left w:val="none" w:sz="0" w:space="0" w:color="auto"/>
        <w:bottom w:val="none" w:sz="0" w:space="0" w:color="auto"/>
        <w:right w:val="none" w:sz="0" w:space="0" w:color="auto"/>
      </w:divBdr>
    </w:div>
    <w:div w:id="562175901">
      <w:bodyDiv w:val="1"/>
      <w:marLeft w:val="0"/>
      <w:marRight w:val="0"/>
      <w:marTop w:val="0"/>
      <w:marBottom w:val="0"/>
      <w:divBdr>
        <w:top w:val="none" w:sz="0" w:space="0" w:color="auto"/>
        <w:left w:val="none" w:sz="0" w:space="0" w:color="auto"/>
        <w:bottom w:val="none" w:sz="0" w:space="0" w:color="auto"/>
        <w:right w:val="none" w:sz="0" w:space="0" w:color="auto"/>
      </w:divBdr>
    </w:div>
    <w:div w:id="577521863">
      <w:bodyDiv w:val="1"/>
      <w:marLeft w:val="0"/>
      <w:marRight w:val="0"/>
      <w:marTop w:val="0"/>
      <w:marBottom w:val="0"/>
      <w:divBdr>
        <w:top w:val="none" w:sz="0" w:space="0" w:color="auto"/>
        <w:left w:val="none" w:sz="0" w:space="0" w:color="auto"/>
        <w:bottom w:val="none" w:sz="0" w:space="0" w:color="auto"/>
        <w:right w:val="none" w:sz="0" w:space="0" w:color="auto"/>
      </w:divBdr>
    </w:div>
    <w:div w:id="597447880">
      <w:bodyDiv w:val="1"/>
      <w:marLeft w:val="0"/>
      <w:marRight w:val="0"/>
      <w:marTop w:val="0"/>
      <w:marBottom w:val="0"/>
      <w:divBdr>
        <w:top w:val="none" w:sz="0" w:space="0" w:color="auto"/>
        <w:left w:val="none" w:sz="0" w:space="0" w:color="auto"/>
        <w:bottom w:val="none" w:sz="0" w:space="0" w:color="auto"/>
        <w:right w:val="none" w:sz="0" w:space="0" w:color="auto"/>
      </w:divBdr>
      <w:divsChild>
        <w:div w:id="19480832">
          <w:marLeft w:val="0"/>
          <w:marRight w:val="0"/>
          <w:marTop w:val="0"/>
          <w:marBottom w:val="0"/>
          <w:divBdr>
            <w:top w:val="none" w:sz="0" w:space="0" w:color="auto"/>
            <w:left w:val="none" w:sz="0" w:space="0" w:color="auto"/>
            <w:bottom w:val="none" w:sz="0" w:space="0" w:color="auto"/>
            <w:right w:val="none" w:sz="0" w:space="0" w:color="auto"/>
          </w:divBdr>
        </w:div>
        <w:div w:id="987322923">
          <w:marLeft w:val="0"/>
          <w:marRight w:val="0"/>
          <w:marTop w:val="0"/>
          <w:marBottom w:val="0"/>
          <w:divBdr>
            <w:top w:val="none" w:sz="0" w:space="0" w:color="auto"/>
            <w:left w:val="none" w:sz="0" w:space="0" w:color="auto"/>
            <w:bottom w:val="none" w:sz="0" w:space="0" w:color="auto"/>
            <w:right w:val="none" w:sz="0" w:space="0" w:color="auto"/>
          </w:divBdr>
        </w:div>
        <w:div w:id="1152796193">
          <w:marLeft w:val="0"/>
          <w:marRight w:val="0"/>
          <w:marTop w:val="0"/>
          <w:marBottom w:val="0"/>
          <w:divBdr>
            <w:top w:val="none" w:sz="0" w:space="0" w:color="auto"/>
            <w:left w:val="none" w:sz="0" w:space="0" w:color="auto"/>
            <w:bottom w:val="none" w:sz="0" w:space="0" w:color="auto"/>
            <w:right w:val="none" w:sz="0" w:space="0" w:color="auto"/>
          </w:divBdr>
        </w:div>
        <w:div w:id="91361432">
          <w:marLeft w:val="0"/>
          <w:marRight w:val="0"/>
          <w:marTop w:val="0"/>
          <w:marBottom w:val="0"/>
          <w:divBdr>
            <w:top w:val="none" w:sz="0" w:space="0" w:color="auto"/>
            <w:left w:val="none" w:sz="0" w:space="0" w:color="auto"/>
            <w:bottom w:val="none" w:sz="0" w:space="0" w:color="auto"/>
            <w:right w:val="none" w:sz="0" w:space="0" w:color="auto"/>
          </w:divBdr>
        </w:div>
        <w:div w:id="766579666">
          <w:marLeft w:val="0"/>
          <w:marRight w:val="0"/>
          <w:marTop w:val="0"/>
          <w:marBottom w:val="0"/>
          <w:divBdr>
            <w:top w:val="none" w:sz="0" w:space="0" w:color="auto"/>
            <w:left w:val="none" w:sz="0" w:space="0" w:color="auto"/>
            <w:bottom w:val="none" w:sz="0" w:space="0" w:color="auto"/>
            <w:right w:val="none" w:sz="0" w:space="0" w:color="auto"/>
          </w:divBdr>
        </w:div>
        <w:div w:id="2106222115">
          <w:marLeft w:val="0"/>
          <w:marRight w:val="0"/>
          <w:marTop w:val="0"/>
          <w:marBottom w:val="0"/>
          <w:divBdr>
            <w:top w:val="none" w:sz="0" w:space="0" w:color="auto"/>
            <w:left w:val="none" w:sz="0" w:space="0" w:color="auto"/>
            <w:bottom w:val="none" w:sz="0" w:space="0" w:color="auto"/>
            <w:right w:val="none" w:sz="0" w:space="0" w:color="auto"/>
          </w:divBdr>
        </w:div>
        <w:div w:id="1860048432">
          <w:marLeft w:val="0"/>
          <w:marRight w:val="0"/>
          <w:marTop w:val="0"/>
          <w:marBottom w:val="0"/>
          <w:divBdr>
            <w:top w:val="none" w:sz="0" w:space="0" w:color="auto"/>
            <w:left w:val="none" w:sz="0" w:space="0" w:color="auto"/>
            <w:bottom w:val="none" w:sz="0" w:space="0" w:color="auto"/>
            <w:right w:val="none" w:sz="0" w:space="0" w:color="auto"/>
          </w:divBdr>
        </w:div>
        <w:div w:id="1154448393">
          <w:marLeft w:val="0"/>
          <w:marRight w:val="0"/>
          <w:marTop w:val="0"/>
          <w:marBottom w:val="0"/>
          <w:divBdr>
            <w:top w:val="none" w:sz="0" w:space="0" w:color="auto"/>
            <w:left w:val="none" w:sz="0" w:space="0" w:color="auto"/>
            <w:bottom w:val="none" w:sz="0" w:space="0" w:color="auto"/>
            <w:right w:val="none" w:sz="0" w:space="0" w:color="auto"/>
          </w:divBdr>
        </w:div>
      </w:divsChild>
    </w:div>
    <w:div w:id="605843851">
      <w:bodyDiv w:val="1"/>
      <w:marLeft w:val="0"/>
      <w:marRight w:val="0"/>
      <w:marTop w:val="0"/>
      <w:marBottom w:val="0"/>
      <w:divBdr>
        <w:top w:val="none" w:sz="0" w:space="0" w:color="auto"/>
        <w:left w:val="none" w:sz="0" w:space="0" w:color="auto"/>
        <w:bottom w:val="none" w:sz="0" w:space="0" w:color="auto"/>
        <w:right w:val="none" w:sz="0" w:space="0" w:color="auto"/>
      </w:divBdr>
    </w:div>
    <w:div w:id="647169403">
      <w:bodyDiv w:val="1"/>
      <w:marLeft w:val="0"/>
      <w:marRight w:val="0"/>
      <w:marTop w:val="0"/>
      <w:marBottom w:val="0"/>
      <w:divBdr>
        <w:top w:val="none" w:sz="0" w:space="0" w:color="auto"/>
        <w:left w:val="none" w:sz="0" w:space="0" w:color="auto"/>
        <w:bottom w:val="none" w:sz="0" w:space="0" w:color="auto"/>
        <w:right w:val="none" w:sz="0" w:space="0" w:color="auto"/>
      </w:divBdr>
      <w:divsChild>
        <w:div w:id="1323848976">
          <w:marLeft w:val="0"/>
          <w:marRight w:val="0"/>
          <w:marTop w:val="0"/>
          <w:marBottom w:val="0"/>
          <w:divBdr>
            <w:top w:val="none" w:sz="0" w:space="0" w:color="auto"/>
            <w:left w:val="none" w:sz="0" w:space="0" w:color="auto"/>
            <w:bottom w:val="none" w:sz="0" w:space="0" w:color="auto"/>
            <w:right w:val="none" w:sz="0" w:space="0" w:color="auto"/>
          </w:divBdr>
        </w:div>
        <w:div w:id="1829438525">
          <w:marLeft w:val="0"/>
          <w:marRight w:val="0"/>
          <w:marTop w:val="0"/>
          <w:marBottom w:val="0"/>
          <w:divBdr>
            <w:top w:val="none" w:sz="0" w:space="0" w:color="auto"/>
            <w:left w:val="none" w:sz="0" w:space="0" w:color="auto"/>
            <w:bottom w:val="none" w:sz="0" w:space="0" w:color="auto"/>
            <w:right w:val="none" w:sz="0" w:space="0" w:color="auto"/>
          </w:divBdr>
        </w:div>
        <w:div w:id="724716373">
          <w:marLeft w:val="0"/>
          <w:marRight w:val="0"/>
          <w:marTop w:val="0"/>
          <w:marBottom w:val="0"/>
          <w:divBdr>
            <w:top w:val="none" w:sz="0" w:space="0" w:color="auto"/>
            <w:left w:val="none" w:sz="0" w:space="0" w:color="auto"/>
            <w:bottom w:val="none" w:sz="0" w:space="0" w:color="auto"/>
            <w:right w:val="none" w:sz="0" w:space="0" w:color="auto"/>
          </w:divBdr>
        </w:div>
        <w:div w:id="381562341">
          <w:marLeft w:val="0"/>
          <w:marRight w:val="0"/>
          <w:marTop w:val="0"/>
          <w:marBottom w:val="0"/>
          <w:divBdr>
            <w:top w:val="none" w:sz="0" w:space="0" w:color="auto"/>
            <w:left w:val="none" w:sz="0" w:space="0" w:color="auto"/>
            <w:bottom w:val="none" w:sz="0" w:space="0" w:color="auto"/>
            <w:right w:val="none" w:sz="0" w:space="0" w:color="auto"/>
          </w:divBdr>
        </w:div>
        <w:div w:id="813525076">
          <w:marLeft w:val="0"/>
          <w:marRight w:val="0"/>
          <w:marTop w:val="0"/>
          <w:marBottom w:val="0"/>
          <w:divBdr>
            <w:top w:val="none" w:sz="0" w:space="0" w:color="auto"/>
            <w:left w:val="none" w:sz="0" w:space="0" w:color="auto"/>
            <w:bottom w:val="none" w:sz="0" w:space="0" w:color="auto"/>
            <w:right w:val="none" w:sz="0" w:space="0" w:color="auto"/>
          </w:divBdr>
        </w:div>
        <w:div w:id="86580702">
          <w:marLeft w:val="0"/>
          <w:marRight w:val="0"/>
          <w:marTop w:val="0"/>
          <w:marBottom w:val="0"/>
          <w:divBdr>
            <w:top w:val="none" w:sz="0" w:space="0" w:color="auto"/>
            <w:left w:val="none" w:sz="0" w:space="0" w:color="auto"/>
            <w:bottom w:val="none" w:sz="0" w:space="0" w:color="auto"/>
            <w:right w:val="none" w:sz="0" w:space="0" w:color="auto"/>
          </w:divBdr>
        </w:div>
        <w:div w:id="1774129960">
          <w:marLeft w:val="0"/>
          <w:marRight w:val="0"/>
          <w:marTop w:val="0"/>
          <w:marBottom w:val="0"/>
          <w:divBdr>
            <w:top w:val="none" w:sz="0" w:space="0" w:color="auto"/>
            <w:left w:val="none" w:sz="0" w:space="0" w:color="auto"/>
            <w:bottom w:val="none" w:sz="0" w:space="0" w:color="auto"/>
            <w:right w:val="none" w:sz="0" w:space="0" w:color="auto"/>
          </w:divBdr>
        </w:div>
        <w:div w:id="1654791861">
          <w:marLeft w:val="0"/>
          <w:marRight w:val="0"/>
          <w:marTop w:val="0"/>
          <w:marBottom w:val="0"/>
          <w:divBdr>
            <w:top w:val="none" w:sz="0" w:space="0" w:color="auto"/>
            <w:left w:val="none" w:sz="0" w:space="0" w:color="auto"/>
            <w:bottom w:val="none" w:sz="0" w:space="0" w:color="auto"/>
            <w:right w:val="none" w:sz="0" w:space="0" w:color="auto"/>
          </w:divBdr>
        </w:div>
        <w:div w:id="230582520">
          <w:marLeft w:val="0"/>
          <w:marRight w:val="0"/>
          <w:marTop w:val="0"/>
          <w:marBottom w:val="0"/>
          <w:divBdr>
            <w:top w:val="none" w:sz="0" w:space="0" w:color="auto"/>
            <w:left w:val="none" w:sz="0" w:space="0" w:color="auto"/>
            <w:bottom w:val="none" w:sz="0" w:space="0" w:color="auto"/>
            <w:right w:val="none" w:sz="0" w:space="0" w:color="auto"/>
          </w:divBdr>
        </w:div>
        <w:div w:id="358894816">
          <w:marLeft w:val="0"/>
          <w:marRight w:val="0"/>
          <w:marTop w:val="0"/>
          <w:marBottom w:val="0"/>
          <w:divBdr>
            <w:top w:val="none" w:sz="0" w:space="0" w:color="auto"/>
            <w:left w:val="none" w:sz="0" w:space="0" w:color="auto"/>
            <w:bottom w:val="none" w:sz="0" w:space="0" w:color="auto"/>
            <w:right w:val="none" w:sz="0" w:space="0" w:color="auto"/>
          </w:divBdr>
        </w:div>
        <w:div w:id="1127967983">
          <w:marLeft w:val="0"/>
          <w:marRight w:val="0"/>
          <w:marTop w:val="0"/>
          <w:marBottom w:val="0"/>
          <w:divBdr>
            <w:top w:val="none" w:sz="0" w:space="0" w:color="auto"/>
            <w:left w:val="none" w:sz="0" w:space="0" w:color="auto"/>
            <w:bottom w:val="none" w:sz="0" w:space="0" w:color="auto"/>
            <w:right w:val="none" w:sz="0" w:space="0" w:color="auto"/>
          </w:divBdr>
        </w:div>
        <w:div w:id="727999319">
          <w:marLeft w:val="0"/>
          <w:marRight w:val="0"/>
          <w:marTop w:val="0"/>
          <w:marBottom w:val="0"/>
          <w:divBdr>
            <w:top w:val="none" w:sz="0" w:space="0" w:color="auto"/>
            <w:left w:val="none" w:sz="0" w:space="0" w:color="auto"/>
            <w:bottom w:val="none" w:sz="0" w:space="0" w:color="auto"/>
            <w:right w:val="none" w:sz="0" w:space="0" w:color="auto"/>
          </w:divBdr>
        </w:div>
        <w:div w:id="750077376">
          <w:marLeft w:val="0"/>
          <w:marRight w:val="0"/>
          <w:marTop w:val="0"/>
          <w:marBottom w:val="0"/>
          <w:divBdr>
            <w:top w:val="none" w:sz="0" w:space="0" w:color="auto"/>
            <w:left w:val="none" w:sz="0" w:space="0" w:color="auto"/>
            <w:bottom w:val="none" w:sz="0" w:space="0" w:color="auto"/>
            <w:right w:val="none" w:sz="0" w:space="0" w:color="auto"/>
          </w:divBdr>
        </w:div>
        <w:div w:id="2131782434">
          <w:marLeft w:val="0"/>
          <w:marRight w:val="0"/>
          <w:marTop w:val="0"/>
          <w:marBottom w:val="0"/>
          <w:divBdr>
            <w:top w:val="none" w:sz="0" w:space="0" w:color="auto"/>
            <w:left w:val="none" w:sz="0" w:space="0" w:color="auto"/>
            <w:bottom w:val="none" w:sz="0" w:space="0" w:color="auto"/>
            <w:right w:val="none" w:sz="0" w:space="0" w:color="auto"/>
          </w:divBdr>
        </w:div>
        <w:div w:id="808936784">
          <w:marLeft w:val="0"/>
          <w:marRight w:val="0"/>
          <w:marTop w:val="0"/>
          <w:marBottom w:val="0"/>
          <w:divBdr>
            <w:top w:val="none" w:sz="0" w:space="0" w:color="auto"/>
            <w:left w:val="none" w:sz="0" w:space="0" w:color="auto"/>
            <w:bottom w:val="none" w:sz="0" w:space="0" w:color="auto"/>
            <w:right w:val="none" w:sz="0" w:space="0" w:color="auto"/>
          </w:divBdr>
        </w:div>
        <w:div w:id="1416126692">
          <w:marLeft w:val="0"/>
          <w:marRight w:val="0"/>
          <w:marTop w:val="0"/>
          <w:marBottom w:val="0"/>
          <w:divBdr>
            <w:top w:val="none" w:sz="0" w:space="0" w:color="auto"/>
            <w:left w:val="none" w:sz="0" w:space="0" w:color="auto"/>
            <w:bottom w:val="none" w:sz="0" w:space="0" w:color="auto"/>
            <w:right w:val="none" w:sz="0" w:space="0" w:color="auto"/>
          </w:divBdr>
        </w:div>
        <w:div w:id="1055813959">
          <w:marLeft w:val="0"/>
          <w:marRight w:val="0"/>
          <w:marTop w:val="0"/>
          <w:marBottom w:val="0"/>
          <w:divBdr>
            <w:top w:val="none" w:sz="0" w:space="0" w:color="auto"/>
            <w:left w:val="none" w:sz="0" w:space="0" w:color="auto"/>
            <w:bottom w:val="none" w:sz="0" w:space="0" w:color="auto"/>
            <w:right w:val="none" w:sz="0" w:space="0" w:color="auto"/>
          </w:divBdr>
        </w:div>
        <w:div w:id="1742675531">
          <w:marLeft w:val="0"/>
          <w:marRight w:val="0"/>
          <w:marTop w:val="0"/>
          <w:marBottom w:val="0"/>
          <w:divBdr>
            <w:top w:val="none" w:sz="0" w:space="0" w:color="auto"/>
            <w:left w:val="none" w:sz="0" w:space="0" w:color="auto"/>
            <w:bottom w:val="none" w:sz="0" w:space="0" w:color="auto"/>
            <w:right w:val="none" w:sz="0" w:space="0" w:color="auto"/>
          </w:divBdr>
        </w:div>
        <w:div w:id="1004283230">
          <w:marLeft w:val="0"/>
          <w:marRight w:val="0"/>
          <w:marTop w:val="0"/>
          <w:marBottom w:val="0"/>
          <w:divBdr>
            <w:top w:val="none" w:sz="0" w:space="0" w:color="auto"/>
            <w:left w:val="none" w:sz="0" w:space="0" w:color="auto"/>
            <w:bottom w:val="none" w:sz="0" w:space="0" w:color="auto"/>
            <w:right w:val="none" w:sz="0" w:space="0" w:color="auto"/>
          </w:divBdr>
        </w:div>
        <w:div w:id="680929863">
          <w:marLeft w:val="0"/>
          <w:marRight w:val="0"/>
          <w:marTop w:val="0"/>
          <w:marBottom w:val="0"/>
          <w:divBdr>
            <w:top w:val="none" w:sz="0" w:space="0" w:color="auto"/>
            <w:left w:val="none" w:sz="0" w:space="0" w:color="auto"/>
            <w:bottom w:val="none" w:sz="0" w:space="0" w:color="auto"/>
            <w:right w:val="none" w:sz="0" w:space="0" w:color="auto"/>
          </w:divBdr>
        </w:div>
        <w:div w:id="2105370253">
          <w:marLeft w:val="0"/>
          <w:marRight w:val="0"/>
          <w:marTop w:val="0"/>
          <w:marBottom w:val="0"/>
          <w:divBdr>
            <w:top w:val="none" w:sz="0" w:space="0" w:color="auto"/>
            <w:left w:val="none" w:sz="0" w:space="0" w:color="auto"/>
            <w:bottom w:val="none" w:sz="0" w:space="0" w:color="auto"/>
            <w:right w:val="none" w:sz="0" w:space="0" w:color="auto"/>
          </w:divBdr>
        </w:div>
        <w:div w:id="1316300103">
          <w:marLeft w:val="0"/>
          <w:marRight w:val="0"/>
          <w:marTop w:val="0"/>
          <w:marBottom w:val="0"/>
          <w:divBdr>
            <w:top w:val="none" w:sz="0" w:space="0" w:color="auto"/>
            <w:left w:val="none" w:sz="0" w:space="0" w:color="auto"/>
            <w:bottom w:val="none" w:sz="0" w:space="0" w:color="auto"/>
            <w:right w:val="none" w:sz="0" w:space="0" w:color="auto"/>
          </w:divBdr>
        </w:div>
        <w:div w:id="387457875">
          <w:marLeft w:val="0"/>
          <w:marRight w:val="0"/>
          <w:marTop w:val="0"/>
          <w:marBottom w:val="0"/>
          <w:divBdr>
            <w:top w:val="none" w:sz="0" w:space="0" w:color="auto"/>
            <w:left w:val="none" w:sz="0" w:space="0" w:color="auto"/>
            <w:bottom w:val="none" w:sz="0" w:space="0" w:color="auto"/>
            <w:right w:val="none" w:sz="0" w:space="0" w:color="auto"/>
          </w:divBdr>
        </w:div>
        <w:div w:id="849681352">
          <w:marLeft w:val="0"/>
          <w:marRight w:val="0"/>
          <w:marTop w:val="0"/>
          <w:marBottom w:val="0"/>
          <w:divBdr>
            <w:top w:val="none" w:sz="0" w:space="0" w:color="auto"/>
            <w:left w:val="none" w:sz="0" w:space="0" w:color="auto"/>
            <w:bottom w:val="none" w:sz="0" w:space="0" w:color="auto"/>
            <w:right w:val="none" w:sz="0" w:space="0" w:color="auto"/>
          </w:divBdr>
        </w:div>
        <w:div w:id="1467428382">
          <w:marLeft w:val="0"/>
          <w:marRight w:val="0"/>
          <w:marTop w:val="0"/>
          <w:marBottom w:val="0"/>
          <w:divBdr>
            <w:top w:val="none" w:sz="0" w:space="0" w:color="auto"/>
            <w:left w:val="none" w:sz="0" w:space="0" w:color="auto"/>
            <w:bottom w:val="none" w:sz="0" w:space="0" w:color="auto"/>
            <w:right w:val="none" w:sz="0" w:space="0" w:color="auto"/>
          </w:divBdr>
        </w:div>
        <w:div w:id="1315571845">
          <w:marLeft w:val="0"/>
          <w:marRight w:val="0"/>
          <w:marTop w:val="0"/>
          <w:marBottom w:val="0"/>
          <w:divBdr>
            <w:top w:val="none" w:sz="0" w:space="0" w:color="auto"/>
            <w:left w:val="none" w:sz="0" w:space="0" w:color="auto"/>
            <w:bottom w:val="none" w:sz="0" w:space="0" w:color="auto"/>
            <w:right w:val="none" w:sz="0" w:space="0" w:color="auto"/>
          </w:divBdr>
        </w:div>
        <w:div w:id="1770815428">
          <w:marLeft w:val="0"/>
          <w:marRight w:val="0"/>
          <w:marTop w:val="0"/>
          <w:marBottom w:val="0"/>
          <w:divBdr>
            <w:top w:val="none" w:sz="0" w:space="0" w:color="auto"/>
            <w:left w:val="none" w:sz="0" w:space="0" w:color="auto"/>
            <w:bottom w:val="none" w:sz="0" w:space="0" w:color="auto"/>
            <w:right w:val="none" w:sz="0" w:space="0" w:color="auto"/>
          </w:divBdr>
        </w:div>
        <w:div w:id="1106972024">
          <w:marLeft w:val="0"/>
          <w:marRight w:val="0"/>
          <w:marTop w:val="0"/>
          <w:marBottom w:val="0"/>
          <w:divBdr>
            <w:top w:val="none" w:sz="0" w:space="0" w:color="auto"/>
            <w:left w:val="none" w:sz="0" w:space="0" w:color="auto"/>
            <w:bottom w:val="none" w:sz="0" w:space="0" w:color="auto"/>
            <w:right w:val="none" w:sz="0" w:space="0" w:color="auto"/>
          </w:divBdr>
        </w:div>
        <w:div w:id="1352342200">
          <w:marLeft w:val="0"/>
          <w:marRight w:val="0"/>
          <w:marTop w:val="0"/>
          <w:marBottom w:val="0"/>
          <w:divBdr>
            <w:top w:val="none" w:sz="0" w:space="0" w:color="auto"/>
            <w:left w:val="none" w:sz="0" w:space="0" w:color="auto"/>
            <w:bottom w:val="none" w:sz="0" w:space="0" w:color="auto"/>
            <w:right w:val="none" w:sz="0" w:space="0" w:color="auto"/>
          </w:divBdr>
        </w:div>
        <w:div w:id="208418140">
          <w:marLeft w:val="0"/>
          <w:marRight w:val="0"/>
          <w:marTop w:val="0"/>
          <w:marBottom w:val="0"/>
          <w:divBdr>
            <w:top w:val="none" w:sz="0" w:space="0" w:color="auto"/>
            <w:left w:val="none" w:sz="0" w:space="0" w:color="auto"/>
            <w:bottom w:val="none" w:sz="0" w:space="0" w:color="auto"/>
            <w:right w:val="none" w:sz="0" w:space="0" w:color="auto"/>
          </w:divBdr>
        </w:div>
        <w:div w:id="401098762">
          <w:marLeft w:val="0"/>
          <w:marRight w:val="0"/>
          <w:marTop w:val="0"/>
          <w:marBottom w:val="0"/>
          <w:divBdr>
            <w:top w:val="none" w:sz="0" w:space="0" w:color="auto"/>
            <w:left w:val="none" w:sz="0" w:space="0" w:color="auto"/>
            <w:bottom w:val="none" w:sz="0" w:space="0" w:color="auto"/>
            <w:right w:val="none" w:sz="0" w:space="0" w:color="auto"/>
          </w:divBdr>
        </w:div>
        <w:div w:id="959726115">
          <w:marLeft w:val="0"/>
          <w:marRight w:val="0"/>
          <w:marTop w:val="0"/>
          <w:marBottom w:val="0"/>
          <w:divBdr>
            <w:top w:val="none" w:sz="0" w:space="0" w:color="auto"/>
            <w:left w:val="none" w:sz="0" w:space="0" w:color="auto"/>
            <w:bottom w:val="none" w:sz="0" w:space="0" w:color="auto"/>
            <w:right w:val="none" w:sz="0" w:space="0" w:color="auto"/>
          </w:divBdr>
        </w:div>
        <w:div w:id="1382827424">
          <w:marLeft w:val="0"/>
          <w:marRight w:val="0"/>
          <w:marTop w:val="0"/>
          <w:marBottom w:val="0"/>
          <w:divBdr>
            <w:top w:val="none" w:sz="0" w:space="0" w:color="auto"/>
            <w:left w:val="none" w:sz="0" w:space="0" w:color="auto"/>
            <w:bottom w:val="none" w:sz="0" w:space="0" w:color="auto"/>
            <w:right w:val="none" w:sz="0" w:space="0" w:color="auto"/>
          </w:divBdr>
        </w:div>
      </w:divsChild>
    </w:div>
    <w:div w:id="698164461">
      <w:bodyDiv w:val="1"/>
      <w:marLeft w:val="0"/>
      <w:marRight w:val="0"/>
      <w:marTop w:val="0"/>
      <w:marBottom w:val="0"/>
      <w:divBdr>
        <w:top w:val="none" w:sz="0" w:space="0" w:color="auto"/>
        <w:left w:val="none" w:sz="0" w:space="0" w:color="auto"/>
        <w:bottom w:val="none" w:sz="0" w:space="0" w:color="auto"/>
        <w:right w:val="none" w:sz="0" w:space="0" w:color="auto"/>
      </w:divBdr>
    </w:div>
    <w:div w:id="704840050">
      <w:bodyDiv w:val="1"/>
      <w:marLeft w:val="0"/>
      <w:marRight w:val="0"/>
      <w:marTop w:val="0"/>
      <w:marBottom w:val="0"/>
      <w:divBdr>
        <w:top w:val="none" w:sz="0" w:space="0" w:color="auto"/>
        <w:left w:val="none" w:sz="0" w:space="0" w:color="auto"/>
        <w:bottom w:val="none" w:sz="0" w:space="0" w:color="auto"/>
        <w:right w:val="none" w:sz="0" w:space="0" w:color="auto"/>
      </w:divBdr>
    </w:div>
    <w:div w:id="722020818">
      <w:bodyDiv w:val="1"/>
      <w:marLeft w:val="0"/>
      <w:marRight w:val="0"/>
      <w:marTop w:val="0"/>
      <w:marBottom w:val="0"/>
      <w:divBdr>
        <w:top w:val="none" w:sz="0" w:space="0" w:color="auto"/>
        <w:left w:val="none" w:sz="0" w:space="0" w:color="auto"/>
        <w:bottom w:val="none" w:sz="0" w:space="0" w:color="auto"/>
        <w:right w:val="none" w:sz="0" w:space="0" w:color="auto"/>
      </w:divBdr>
    </w:div>
    <w:div w:id="776487686">
      <w:bodyDiv w:val="1"/>
      <w:marLeft w:val="0"/>
      <w:marRight w:val="0"/>
      <w:marTop w:val="0"/>
      <w:marBottom w:val="0"/>
      <w:divBdr>
        <w:top w:val="none" w:sz="0" w:space="0" w:color="auto"/>
        <w:left w:val="none" w:sz="0" w:space="0" w:color="auto"/>
        <w:bottom w:val="none" w:sz="0" w:space="0" w:color="auto"/>
        <w:right w:val="none" w:sz="0" w:space="0" w:color="auto"/>
      </w:divBdr>
    </w:div>
    <w:div w:id="778524896">
      <w:bodyDiv w:val="1"/>
      <w:marLeft w:val="0"/>
      <w:marRight w:val="0"/>
      <w:marTop w:val="0"/>
      <w:marBottom w:val="0"/>
      <w:divBdr>
        <w:top w:val="none" w:sz="0" w:space="0" w:color="auto"/>
        <w:left w:val="none" w:sz="0" w:space="0" w:color="auto"/>
        <w:bottom w:val="none" w:sz="0" w:space="0" w:color="auto"/>
        <w:right w:val="none" w:sz="0" w:space="0" w:color="auto"/>
      </w:divBdr>
    </w:div>
    <w:div w:id="796487652">
      <w:bodyDiv w:val="1"/>
      <w:marLeft w:val="0"/>
      <w:marRight w:val="0"/>
      <w:marTop w:val="0"/>
      <w:marBottom w:val="0"/>
      <w:divBdr>
        <w:top w:val="none" w:sz="0" w:space="0" w:color="auto"/>
        <w:left w:val="none" w:sz="0" w:space="0" w:color="auto"/>
        <w:bottom w:val="none" w:sz="0" w:space="0" w:color="auto"/>
        <w:right w:val="none" w:sz="0" w:space="0" w:color="auto"/>
      </w:divBdr>
    </w:div>
    <w:div w:id="809395460">
      <w:bodyDiv w:val="1"/>
      <w:marLeft w:val="0"/>
      <w:marRight w:val="0"/>
      <w:marTop w:val="0"/>
      <w:marBottom w:val="0"/>
      <w:divBdr>
        <w:top w:val="none" w:sz="0" w:space="0" w:color="auto"/>
        <w:left w:val="none" w:sz="0" w:space="0" w:color="auto"/>
        <w:bottom w:val="none" w:sz="0" w:space="0" w:color="auto"/>
        <w:right w:val="none" w:sz="0" w:space="0" w:color="auto"/>
      </w:divBdr>
      <w:divsChild>
        <w:div w:id="1507211664">
          <w:marLeft w:val="0"/>
          <w:marRight w:val="0"/>
          <w:marTop w:val="0"/>
          <w:marBottom w:val="0"/>
          <w:divBdr>
            <w:top w:val="none" w:sz="0" w:space="0" w:color="auto"/>
            <w:left w:val="none" w:sz="0" w:space="0" w:color="auto"/>
            <w:bottom w:val="none" w:sz="0" w:space="0" w:color="auto"/>
            <w:right w:val="none" w:sz="0" w:space="0" w:color="auto"/>
          </w:divBdr>
        </w:div>
        <w:div w:id="1751272711">
          <w:marLeft w:val="0"/>
          <w:marRight w:val="0"/>
          <w:marTop w:val="0"/>
          <w:marBottom w:val="0"/>
          <w:divBdr>
            <w:top w:val="none" w:sz="0" w:space="0" w:color="auto"/>
            <w:left w:val="none" w:sz="0" w:space="0" w:color="auto"/>
            <w:bottom w:val="none" w:sz="0" w:space="0" w:color="auto"/>
            <w:right w:val="none" w:sz="0" w:space="0" w:color="auto"/>
          </w:divBdr>
        </w:div>
        <w:div w:id="667368066">
          <w:marLeft w:val="0"/>
          <w:marRight w:val="0"/>
          <w:marTop w:val="0"/>
          <w:marBottom w:val="0"/>
          <w:divBdr>
            <w:top w:val="none" w:sz="0" w:space="0" w:color="auto"/>
            <w:left w:val="none" w:sz="0" w:space="0" w:color="auto"/>
            <w:bottom w:val="none" w:sz="0" w:space="0" w:color="auto"/>
            <w:right w:val="none" w:sz="0" w:space="0" w:color="auto"/>
          </w:divBdr>
        </w:div>
        <w:div w:id="656688968">
          <w:marLeft w:val="0"/>
          <w:marRight w:val="0"/>
          <w:marTop w:val="0"/>
          <w:marBottom w:val="0"/>
          <w:divBdr>
            <w:top w:val="none" w:sz="0" w:space="0" w:color="auto"/>
            <w:left w:val="none" w:sz="0" w:space="0" w:color="auto"/>
            <w:bottom w:val="none" w:sz="0" w:space="0" w:color="auto"/>
            <w:right w:val="none" w:sz="0" w:space="0" w:color="auto"/>
          </w:divBdr>
        </w:div>
        <w:div w:id="1040980033">
          <w:marLeft w:val="0"/>
          <w:marRight w:val="0"/>
          <w:marTop w:val="0"/>
          <w:marBottom w:val="0"/>
          <w:divBdr>
            <w:top w:val="none" w:sz="0" w:space="0" w:color="auto"/>
            <w:left w:val="none" w:sz="0" w:space="0" w:color="auto"/>
            <w:bottom w:val="none" w:sz="0" w:space="0" w:color="auto"/>
            <w:right w:val="none" w:sz="0" w:space="0" w:color="auto"/>
          </w:divBdr>
        </w:div>
        <w:div w:id="269171019">
          <w:marLeft w:val="0"/>
          <w:marRight w:val="0"/>
          <w:marTop w:val="0"/>
          <w:marBottom w:val="0"/>
          <w:divBdr>
            <w:top w:val="none" w:sz="0" w:space="0" w:color="auto"/>
            <w:left w:val="none" w:sz="0" w:space="0" w:color="auto"/>
            <w:bottom w:val="none" w:sz="0" w:space="0" w:color="auto"/>
            <w:right w:val="none" w:sz="0" w:space="0" w:color="auto"/>
          </w:divBdr>
        </w:div>
        <w:div w:id="2039353118">
          <w:marLeft w:val="0"/>
          <w:marRight w:val="0"/>
          <w:marTop w:val="0"/>
          <w:marBottom w:val="0"/>
          <w:divBdr>
            <w:top w:val="none" w:sz="0" w:space="0" w:color="auto"/>
            <w:left w:val="none" w:sz="0" w:space="0" w:color="auto"/>
            <w:bottom w:val="none" w:sz="0" w:space="0" w:color="auto"/>
            <w:right w:val="none" w:sz="0" w:space="0" w:color="auto"/>
          </w:divBdr>
        </w:div>
        <w:div w:id="1912346453">
          <w:marLeft w:val="0"/>
          <w:marRight w:val="0"/>
          <w:marTop w:val="0"/>
          <w:marBottom w:val="0"/>
          <w:divBdr>
            <w:top w:val="none" w:sz="0" w:space="0" w:color="auto"/>
            <w:left w:val="none" w:sz="0" w:space="0" w:color="auto"/>
            <w:bottom w:val="none" w:sz="0" w:space="0" w:color="auto"/>
            <w:right w:val="none" w:sz="0" w:space="0" w:color="auto"/>
          </w:divBdr>
        </w:div>
        <w:div w:id="655499274">
          <w:marLeft w:val="0"/>
          <w:marRight w:val="0"/>
          <w:marTop w:val="0"/>
          <w:marBottom w:val="0"/>
          <w:divBdr>
            <w:top w:val="none" w:sz="0" w:space="0" w:color="auto"/>
            <w:left w:val="none" w:sz="0" w:space="0" w:color="auto"/>
            <w:bottom w:val="none" w:sz="0" w:space="0" w:color="auto"/>
            <w:right w:val="none" w:sz="0" w:space="0" w:color="auto"/>
          </w:divBdr>
        </w:div>
        <w:div w:id="958678928">
          <w:marLeft w:val="0"/>
          <w:marRight w:val="0"/>
          <w:marTop w:val="0"/>
          <w:marBottom w:val="0"/>
          <w:divBdr>
            <w:top w:val="none" w:sz="0" w:space="0" w:color="auto"/>
            <w:left w:val="none" w:sz="0" w:space="0" w:color="auto"/>
            <w:bottom w:val="none" w:sz="0" w:space="0" w:color="auto"/>
            <w:right w:val="none" w:sz="0" w:space="0" w:color="auto"/>
          </w:divBdr>
        </w:div>
        <w:div w:id="99569633">
          <w:marLeft w:val="0"/>
          <w:marRight w:val="0"/>
          <w:marTop w:val="0"/>
          <w:marBottom w:val="0"/>
          <w:divBdr>
            <w:top w:val="none" w:sz="0" w:space="0" w:color="auto"/>
            <w:left w:val="none" w:sz="0" w:space="0" w:color="auto"/>
            <w:bottom w:val="none" w:sz="0" w:space="0" w:color="auto"/>
            <w:right w:val="none" w:sz="0" w:space="0" w:color="auto"/>
          </w:divBdr>
        </w:div>
        <w:div w:id="6903726">
          <w:marLeft w:val="0"/>
          <w:marRight w:val="0"/>
          <w:marTop w:val="0"/>
          <w:marBottom w:val="0"/>
          <w:divBdr>
            <w:top w:val="none" w:sz="0" w:space="0" w:color="auto"/>
            <w:left w:val="none" w:sz="0" w:space="0" w:color="auto"/>
            <w:bottom w:val="none" w:sz="0" w:space="0" w:color="auto"/>
            <w:right w:val="none" w:sz="0" w:space="0" w:color="auto"/>
          </w:divBdr>
        </w:div>
        <w:div w:id="1574393644">
          <w:marLeft w:val="0"/>
          <w:marRight w:val="0"/>
          <w:marTop w:val="0"/>
          <w:marBottom w:val="0"/>
          <w:divBdr>
            <w:top w:val="none" w:sz="0" w:space="0" w:color="auto"/>
            <w:left w:val="none" w:sz="0" w:space="0" w:color="auto"/>
            <w:bottom w:val="none" w:sz="0" w:space="0" w:color="auto"/>
            <w:right w:val="none" w:sz="0" w:space="0" w:color="auto"/>
          </w:divBdr>
        </w:div>
        <w:div w:id="1612008048">
          <w:marLeft w:val="0"/>
          <w:marRight w:val="0"/>
          <w:marTop w:val="0"/>
          <w:marBottom w:val="0"/>
          <w:divBdr>
            <w:top w:val="none" w:sz="0" w:space="0" w:color="auto"/>
            <w:left w:val="none" w:sz="0" w:space="0" w:color="auto"/>
            <w:bottom w:val="none" w:sz="0" w:space="0" w:color="auto"/>
            <w:right w:val="none" w:sz="0" w:space="0" w:color="auto"/>
          </w:divBdr>
        </w:div>
        <w:div w:id="1418213222">
          <w:marLeft w:val="0"/>
          <w:marRight w:val="0"/>
          <w:marTop w:val="0"/>
          <w:marBottom w:val="0"/>
          <w:divBdr>
            <w:top w:val="none" w:sz="0" w:space="0" w:color="auto"/>
            <w:left w:val="none" w:sz="0" w:space="0" w:color="auto"/>
            <w:bottom w:val="none" w:sz="0" w:space="0" w:color="auto"/>
            <w:right w:val="none" w:sz="0" w:space="0" w:color="auto"/>
          </w:divBdr>
        </w:div>
        <w:div w:id="1786535004">
          <w:marLeft w:val="0"/>
          <w:marRight w:val="0"/>
          <w:marTop w:val="0"/>
          <w:marBottom w:val="0"/>
          <w:divBdr>
            <w:top w:val="none" w:sz="0" w:space="0" w:color="auto"/>
            <w:left w:val="none" w:sz="0" w:space="0" w:color="auto"/>
            <w:bottom w:val="none" w:sz="0" w:space="0" w:color="auto"/>
            <w:right w:val="none" w:sz="0" w:space="0" w:color="auto"/>
          </w:divBdr>
        </w:div>
        <w:div w:id="1438326052">
          <w:marLeft w:val="0"/>
          <w:marRight w:val="0"/>
          <w:marTop w:val="0"/>
          <w:marBottom w:val="0"/>
          <w:divBdr>
            <w:top w:val="none" w:sz="0" w:space="0" w:color="auto"/>
            <w:left w:val="none" w:sz="0" w:space="0" w:color="auto"/>
            <w:bottom w:val="none" w:sz="0" w:space="0" w:color="auto"/>
            <w:right w:val="none" w:sz="0" w:space="0" w:color="auto"/>
          </w:divBdr>
        </w:div>
        <w:div w:id="282735570">
          <w:marLeft w:val="0"/>
          <w:marRight w:val="0"/>
          <w:marTop w:val="0"/>
          <w:marBottom w:val="0"/>
          <w:divBdr>
            <w:top w:val="none" w:sz="0" w:space="0" w:color="auto"/>
            <w:left w:val="none" w:sz="0" w:space="0" w:color="auto"/>
            <w:bottom w:val="none" w:sz="0" w:space="0" w:color="auto"/>
            <w:right w:val="none" w:sz="0" w:space="0" w:color="auto"/>
          </w:divBdr>
        </w:div>
        <w:div w:id="274293999">
          <w:marLeft w:val="0"/>
          <w:marRight w:val="0"/>
          <w:marTop w:val="0"/>
          <w:marBottom w:val="0"/>
          <w:divBdr>
            <w:top w:val="none" w:sz="0" w:space="0" w:color="auto"/>
            <w:left w:val="none" w:sz="0" w:space="0" w:color="auto"/>
            <w:bottom w:val="none" w:sz="0" w:space="0" w:color="auto"/>
            <w:right w:val="none" w:sz="0" w:space="0" w:color="auto"/>
          </w:divBdr>
        </w:div>
        <w:div w:id="1463770305">
          <w:marLeft w:val="0"/>
          <w:marRight w:val="0"/>
          <w:marTop w:val="0"/>
          <w:marBottom w:val="0"/>
          <w:divBdr>
            <w:top w:val="none" w:sz="0" w:space="0" w:color="auto"/>
            <w:left w:val="none" w:sz="0" w:space="0" w:color="auto"/>
            <w:bottom w:val="none" w:sz="0" w:space="0" w:color="auto"/>
            <w:right w:val="none" w:sz="0" w:space="0" w:color="auto"/>
          </w:divBdr>
        </w:div>
        <w:div w:id="1810829053">
          <w:marLeft w:val="0"/>
          <w:marRight w:val="0"/>
          <w:marTop w:val="0"/>
          <w:marBottom w:val="0"/>
          <w:divBdr>
            <w:top w:val="none" w:sz="0" w:space="0" w:color="auto"/>
            <w:left w:val="none" w:sz="0" w:space="0" w:color="auto"/>
            <w:bottom w:val="none" w:sz="0" w:space="0" w:color="auto"/>
            <w:right w:val="none" w:sz="0" w:space="0" w:color="auto"/>
          </w:divBdr>
        </w:div>
        <w:div w:id="44179907">
          <w:marLeft w:val="0"/>
          <w:marRight w:val="0"/>
          <w:marTop w:val="0"/>
          <w:marBottom w:val="0"/>
          <w:divBdr>
            <w:top w:val="none" w:sz="0" w:space="0" w:color="auto"/>
            <w:left w:val="none" w:sz="0" w:space="0" w:color="auto"/>
            <w:bottom w:val="none" w:sz="0" w:space="0" w:color="auto"/>
            <w:right w:val="none" w:sz="0" w:space="0" w:color="auto"/>
          </w:divBdr>
        </w:div>
        <w:div w:id="937563527">
          <w:marLeft w:val="0"/>
          <w:marRight w:val="0"/>
          <w:marTop w:val="0"/>
          <w:marBottom w:val="0"/>
          <w:divBdr>
            <w:top w:val="none" w:sz="0" w:space="0" w:color="auto"/>
            <w:left w:val="none" w:sz="0" w:space="0" w:color="auto"/>
            <w:bottom w:val="none" w:sz="0" w:space="0" w:color="auto"/>
            <w:right w:val="none" w:sz="0" w:space="0" w:color="auto"/>
          </w:divBdr>
        </w:div>
        <w:div w:id="1530296780">
          <w:marLeft w:val="0"/>
          <w:marRight w:val="0"/>
          <w:marTop w:val="0"/>
          <w:marBottom w:val="0"/>
          <w:divBdr>
            <w:top w:val="none" w:sz="0" w:space="0" w:color="auto"/>
            <w:left w:val="none" w:sz="0" w:space="0" w:color="auto"/>
            <w:bottom w:val="none" w:sz="0" w:space="0" w:color="auto"/>
            <w:right w:val="none" w:sz="0" w:space="0" w:color="auto"/>
          </w:divBdr>
        </w:div>
      </w:divsChild>
    </w:div>
    <w:div w:id="811168582">
      <w:bodyDiv w:val="1"/>
      <w:marLeft w:val="0"/>
      <w:marRight w:val="0"/>
      <w:marTop w:val="0"/>
      <w:marBottom w:val="0"/>
      <w:divBdr>
        <w:top w:val="none" w:sz="0" w:space="0" w:color="auto"/>
        <w:left w:val="none" w:sz="0" w:space="0" w:color="auto"/>
        <w:bottom w:val="none" w:sz="0" w:space="0" w:color="auto"/>
        <w:right w:val="none" w:sz="0" w:space="0" w:color="auto"/>
      </w:divBdr>
      <w:divsChild>
        <w:div w:id="643851467">
          <w:marLeft w:val="0"/>
          <w:marRight w:val="0"/>
          <w:marTop w:val="0"/>
          <w:marBottom w:val="0"/>
          <w:divBdr>
            <w:top w:val="none" w:sz="0" w:space="0" w:color="auto"/>
            <w:left w:val="none" w:sz="0" w:space="0" w:color="auto"/>
            <w:bottom w:val="none" w:sz="0" w:space="0" w:color="auto"/>
            <w:right w:val="none" w:sz="0" w:space="0" w:color="auto"/>
          </w:divBdr>
        </w:div>
        <w:div w:id="1480459656">
          <w:marLeft w:val="0"/>
          <w:marRight w:val="0"/>
          <w:marTop w:val="0"/>
          <w:marBottom w:val="0"/>
          <w:divBdr>
            <w:top w:val="none" w:sz="0" w:space="0" w:color="auto"/>
            <w:left w:val="none" w:sz="0" w:space="0" w:color="auto"/>
            <w:bottom w:val="none" w:sz="0" w:space="0" w:color="auto"/>
            <w:right w:val="none" w:sz="0" w:space="0" w:color="auto"/>
          </w:divBdr>
        </w:div>
      </w:divsChild>
    </w:div>
    <w:div w:id="818153930">
      <w:bodyDiv w:val="1"/>
      <w:marLeft w:val="0"/>
      <w:marRight w:val="0"/>
      <w:marTop w:val="0"/>
      <w:marBottom w:val="0"/>
      <w:divBdr>
        <w:top w:val="none" w:sz="0" w:space="0" w:color="auto"/>
        <w:left w:val="none" w:sz="0" w:space="0" w:color="auto"/>
        <w:bottom w:val="none" w:sz="0" w:space="0" w:color="auto"/>
        <w:right w:val="none" w:sz="0" w:space="0" w:color="auto"/>
      </w:divBdr>
      <w:divsChild>
        <w:div w:id="1065684126">
          <w:marLeft w:val="0"/>
          <w:marRight w:val="0"/>
          <w:marTop w:val="0"/>
          <w:marBottom w:val="0"/>
          <w:divBdr>
            <w:top w:val="none" w:sz="0" w:space="0" w:color="auto"/>
            <w:left w:val="none" w:sz="0" w:space="0" w:color="auto"/>
            <w:bottom w:val="none" w:sz="0" w:space="0" w:color="auto"/>
            <w:right w:val="none" w:sz="0" w:space="0" w:color="auto"/>
          </w:divBdr>
        </w:div>
        <w:div w:id="169569914">
          <w:marLeft w:val="0"/>
          <w:marRight w:val="0"/>
          <w:marTop w:val="0"/>
          <w:marBottom w:val="0"/>
          <w:divBdr>
            <w:top w:val="none" w:sz="0" w:space="0" w:color="auto"/>
            <w:left w:val="none" w:sz="0" w:space="0" w:color="auto"/>
            <w:bottom w:val="none" w:sz="0" w:space="0" w:color="auto"/>
            <w:right w:val="none" w:sz="0" w:space="0" w:color="auto"/>
          </w:divBdr>
        </w:div>
        <w:div w:id="1922644798">
          <w:marLeft w:val="0"/>
          <w:marRight w:val="0"/>
          <w:marTop w:val="0"/>
          <w:marBottom w:val="0"/>
          <w:divBdr>
            <w:top w:val="none" w:sz="0" w:space="0" w:color="auto"/>
            <w:left w:val="none" w:sz="0" w:space="0" w:color="auto"/>
            <w:bottom w:val="none" w:sz="0" w:space="0" w:color="auto"/>
            <w:right w:val="none" w:sz="0" w:space="0" w:color="auto"/>
          </w:divBdr>
        </w:div>
        <w:div w:id="1575504528">
          <w:marLeft w:val="0"/>
          <w:marRight w:val="0"/>
          <w:marTop w:val="0"/>
          <w:marBottom w:val="0"/>
          <w:divBdr>
            <w:top w:val="none" w:sz="0" w:space="0" w:color="auto"/>
            <w:left w:val="none" w:sz="0" w:space="0" w:color="auto"/>
            <w:bottom w:val="none" w:sz="0" w:space="0" w:color="auto"/>
            <w:right w:val="none" w:sz="0" w:space="0" w:color="auto"/>
          </w:divBdr>
        </w:div>
        <w:div w:id="78916446">
          <w:marLeft w:val="0"/>
          <w:marRight w:val="0"/>
          <w:marTop w:val="0"/>
          <w:marBottom w:val="0"/>
          <w:divBdr>
            <w:top w:val="none" w:sz="0" w:space="0" w:color="auto"/>
            <w:left w:val="none" w:sz="0" w:space="0" w:color="auto"/>
            <w:bottom w:val="none" w:sz="0" w:space="0" w:color="auto"/>
            <w:right w:val="none" w:sz="0" w:space="0" w:color="auto"/>
          </w:divBdr>
        </w:div>
        <w:div w:id="1179662414">
          <w:marLeft w:val="0"/>
          <w:marRight w:val="0"/>
          <w:marTop w:val="0"/>
          <w:marBottom w:val="0"/>
          <w:divBdr>
            <w:top w:val="none" w:sz="0" w:space="0" w:color="auto"/>
            <w:left w:val="none" w:sz="0" w:space="0" w:color="auto"/>
            <w:bottom w:val="none" w:sz="0" w:space="0" w:color="auto"/>
            <w:right w:val="none" w:sz="0" w:space="0" w:color="auto"/>
          </w:divBdr>
        </w:div>
      </w:divsChild>
    </w:div>
    <w:div w:id="842624458">
      <w:bodyDiv w:val="1"/>
      <w:marLeft w:val="0"/>
      <w:marRight w:val="0"/>
      <w:marTop w:val="0"/>
      <w:marBottom w:val="0"/>
      <w:divBdr>
        <w:top w:val="none" w:sz="0" w:space="0" w:color="auto"/>
        <w:left w:val="none" w:sz="0" w:space="0" w:color="auto"/>
        <w:bottom w:val="none" w:sz="0" w:space="0" w:color="auto"/>
        <w:right w:val="none" w:sz="0" w:space="0" w:color="auto"/>
      </w:divBdr>
      <w:divsChild>
        <w:div w:id="416949578">
          <w:marLeft w:val="0"/>
          <w:marRight w:val="0"/>
          <w:marTop w:val="0"/>
          <w:marBottom w:val="0"/>
          <w:divBdr>
            <w:top w:val="none" w:sz="0" w:space="0" w:color="auto"/>
            <w:left w:val="none" w:sz="0" w:space="0" w:color="auto"/>
            <w:bottom w:val="none" w:sz="0" w:space="0" w:color="auto"/>
            <w:right w:val="none" w:sz="0" w:space="0" w:color="auto"/>
          </w:divBdr>
        </w:div>
        <w:div w:id="584190932">
          <w:marLeft w:val="0"/>
          <w:marRight w:val="0"/>
          <w:marTop w:val="0"/>
          <w:marBottom w:val="0"/>
          <w:divBdr>
            <w:top w:val="none" w:sz="0" w:space="0" w:color="auto"/>
            <w:left w:val="none" w:sz="0" w:space="0" w:color="auto"/>
            <w:bottom w:val="none" w:sz="0" w:space="0" w:color="auto"/>
            <w:right w:val="none" w:sz="0" w:space="0" w:color="auto"/>
          </w:divBdr>
        </w:div>
        <w:div w:id="1221676385">
          <w:marLeft w:val="0"/>
          <w:marRight w:val="0"/>
          <w:marTop w:val="0"/>
          <w:marBottom w:val="0"/>
          <w:divBdr>
            <w:top w:val="none" w:sz="0" w:space="0" w:color="auto"/>
            <w:left w:val="none" w:sz="0" w:space="0" w:color="auto"/>
            <w:bottom w:val="none" w:sz="0" w:space="0" w:color="auto"/>
            <w:right w:val="none" w:sz="0" w:space="0" w:color="auto"/>
          </w:divBdr>
        </w:div>
        <w:div w:id="632711349">
          <w:marLeft w:val="0"/>
          <w:marRight w:val="0"/>
          <w:marTop w:val="0"/>
          <w:marBottom w:val="0"/>
          <w:divBdr>
            <w:top w:val="none" w:sz="0" w:space="0" w:color="auto"/>
            <w:left w:val="none" w:sz="0" w:space="0" w:color="auto"/>
            <w:bottom w:val="none" w:sz="0" w:space="0" w:color="auto"/>
            <w:right w:val="none" w:sz="0" w:space="0" w:color="auto"/>
          </w:divBdr>
        </w:div>
        <w:div w:id="32849589">
          <w:marLeft w:val="0"/>
          <w:marRight w:val="0"/>
          <w:marTop w:val="0"/>
          <w:marBottom w:val="0"/>
          <w:divBdr>
            <w:top w:val="none" w:sz="0" w:space="0" w:color="auto"/>
            <w:left w:val="none" w:sz="0" w:space="0" w:color="auto"/>
            <w:bottom w:val="none" w:sz="0" w:space="0" w:color="auto"/>
            <w:right w:val="none" w:sz="0" w:space="0" w:color="auto"/>
          </w:divBdr>
        </w:div>
        <w:div w:id="974338516">
          <w:marLeft w:val="0"/>
          <w:marRight w:val="0"/>
          <w:marTop w:val="0"/>
          <w:marBottom w:val="0"/>
          <w:divBdr>
            <w:top w:val="none" w:sz="0" w:space="0" w:color="auto"/>
            <w:left w:val="none" w:sz="0" w:space="0" w:color="auto"/>
            <w:bottom w:val="none" w:sz="0" w:space="0" w:color="auto"/>
            <w:right w:val="none" w:sz="0" w:space="0" w:color="auto"/>
          </w:divBdr>
        </w:div>
        <w:div w:id="600377443">
          <w:marLeft w:val="0"/>
          <w:marRight w:val="0"/>
          <w:marTop w:val="0"/>
          <w:marBottom w:val="0"/>
          <w:divBdr>
            <w:top w:val="none" w:sz="0" w:space="0" w:color="auto"/>
            <w:left w:val="none" w:sz="0" w:space="0" w:color="auto"/>
            <w:bottom w:val="none" w:sz="0" w:space="0" w:color="auto"/>
            <w:right w:val="none" w:sz="0" w:space="0" w:color="auto"/>
          </w:divBdr>
        </w:div>
        <w:div w:id="1502113324">
          <w:marLeft w:val="0"/>
          <w:marRight w:val="0"/>
          <w:marTop w:val="0"/>
          <w:marBottom w:val="0"/>
          <w:divBdr>
            <w:top w:val="none" w:sz="0" w:space="0" w:color="auto"/>
            <w:left w:val="none" w:sz="0" w:space="0" w:color="auto"/>
            <w:bottom w:val="none" w:sz="0" w:space="0" w:color="auto"/>
            <w:right w:val="none" w:sz="0" w:space="0" w:color="auto"/>
          </w:divBdr>
        </w:div>
      </w:divsChild>
    </w:div>
    <w:div w:id="861212469">
      <w:bodyDiv w:val="1"/>
      <w:marLeft w:val="0"/>
      <w:marRight w:val="0"/>
      <w:marTop w:val="0"/>
      <w:marBottom w:val="0"/>
      <w:divBdr>
        <w:top w:val="none" w:sz="0" w:space="0" w:color="auto"/>
        <w:left w:val="none" w:sz="0" w:space="0" w:color="auto"/>
        <w:bottom w:val="none" w:sz="0" w:space="0" w:color="auto"/>
        <w:right w:val="none" w:sz="0" w:space="0" w:color="auto"/>
      </w:divBdr>
    </w:div>
    <w:div w:id="940256618">
      <w:bodyDiv w:val="1"/>
      <w:marLeft w:val="0"/>
      <w:marRight w:val="0"/>
      <w:marTop w:val="0"/>
      <w:marBottom w:val="0"/>
      <w:divBdr>
        <w:top w:val="none" w:sz="0" w:space="0" w:color="auto"/>
        <w:left w:val="none" w:sz="0" w:space="0" w:color="auto"/>
        <w:bottom w:val="none" w:sz="0" w:space="0" w:color="auto"/>
        <w:right w:val="none" w:sz="0" w:space="0" w:color="auto"/>
      </w:divBdr>
    </w:div>
    <w:div w:id="981008856">
      <w:bodyDiv w:val="1"/>
      <w:marLeft w:val="0"/>
      <w:marRight w:val="0"/>
      <w:marTop w:val="0"/>
      <w:marBottom w:val="0"/>
      <w:divBdr>
        <w:top w:val="none" w:sz="0" w:space="0" w:color="auto"/>
        <w:left w:val="none" w:sz="0" w:space="0" w:color="auto"/>
        <w:bottom w:val="none" w:sz="0" w:space="0" w:color="auto"/>
        <w:right w:val="none" w:sz="0" w:space="0" w:color="auto"/>
      </w:divBdr>
      <w:divsChild>
        <w:div w:id="1154683033">
          <w:marLeft w:val="0"/>
          <w:marRight w:val="0"/>
          <w:marTop w:val="0"/>
          <w:marBottom w:val="0"/>
          <w:divBdr>
            <w:top w:val="none" w:sz="0" w:space="0" w:color="auto"/>
            <w:left w:val="none" w:sz="0" w:space="0" w:color="auto"/>
            <w:bottom w:val="none" w:sz="0" w:space="0" w:color="auto"/>
            <w:right w:val="none" w:sz="0" w:space="0" w:color="auto"/>
          </w:divBdr>
        </w:div>
        <w:div w:id="1211304583">
          <w:marLeft w:val="0"/>
          <w:marRight w:val="0"/>
          <w:marTop w:val="0"/>
          <w:marBottom w:val="0"/>
          <w:divBdr>
            <w:top w:val="none" w:sz="0" w:space="0" w:color="auto"/>
            <w:left w:val="none" w:sz="0" w:space="0" w:color="auto"/>
            <w:bottom w:val="none" w:sz="0" w:space="0" w:color="auto"/>
            <w:right w:val="none" w:sz="0" w:space="0" w:color="auto"/>
          </w:divBdr>
        </w:div>
        <w:div w:id="1566138175">
          <w:marLeft w:val="0"/>
          <w:marRight w:val="0"/>
          <w:marTop w:val="0"/>
          <w:marBottom w:val="0"/>
          <w:divBdr>
            <w:top w:val="none" w:sz="0" w:space="0" w:color="auto"/>
            <w:left w:val="none" w:sz="0" w:space="0" w:color="auto"/>
            <w:bottom w:val="none" w:sz="0" w:space="0" w:color="auto"/>
            <w:right w:val="none" w:sz="0" w:space="0" w:color="auto"/>
          </w:divBdr>
        </w:div>
        <w:div w:id="633024140">
          <w:marLeft w:val="0"/>
          <w:marRight w:val="0"/>
          <w:marTop w:val="0"/>
          <w:marBottom w:val="0"/>
          <w:divBdr>
            <w:top w:val="none" w:sz="0" w:space="0" w:color="auto"/>
            <w:left w:val="none" w:sz="0" w:space="0" w:color="auto"/>
            <w:bottom w:val="none" w:sz="0" w:space="0" w:color="auto"/>
            <w:right w:val="none" w:sz="0" w:space="0" w:color="auto"/>
          </w:divBdr>
        </w:div>
        <w:div w:id="1045177890">
          <w:marLeft w:val="0"/>
          <w:marRight w:val="0"/>
          <w:marTop w:val="0"/>
          <w:marBottom w:val="0"/>
          <w:divBdr>
            <w:top w:val="none" w:sz="0" w:space="0" w:color="auto"/>
            <w:left w:val="none" w:sz="0" w:space="0" w:color="auto"/>
            <w:bottom w:val="none" w:sz="0" w:space="0" w:color="auto"/>
            <w:right w:val="none" w:sz="0" w:space="0" w:color="auto"/>
          </w:divBdr>
        </w:div>
        <w:div w:id="1817410617">
          <w:marLeft w:val="0"/>
          <w:marRight w:val="0"/>
          <w:marTop w:val="0"/>
          <w:marBottom w:val="0"/>
          <w:divBdr>
            <w:top w:val="none" w:sz="0" w:space="0" w:color="auto"/>
            <w:left w:val="none" w:sz="0" w:space="0" w:color="auto"/>
            <w:bottom w:val="none" w:sz="0" w:space="0" w:color="auto"/>
            <w:right w:val="none" w:sz="0" w:space="0" w:color="auto"/>
          </w:divBdr>
        </w:div>
        <w:div w:id="1284073724">
          <w:marLeft w:val="0"/>
          <w:marRight w:val="0"/>
          <w:marTop w:val="0"/>
          <w:marBottom w:val="0"/>
          <w:divBdr>
            <w:top w:val="none" w:sz="0" w:space="0" w:color="auto"/>
            <w:left w:val="none" w:sz="0" w:space="0" w:color="auto"/>
            <w:bottom w:val="none" w:sz="0" w:space="0" w:color="auto"/>
            <w:right w:val="none" w:sz="0" w:space="0" w:color="auto"/>
          </w:divBdr>
        </w:div>
      </w:divsChild>
    </w:div>
    <w:div w:id="1001082857">
      <w:bodyDiv w:val="1"/>
      <w:marLeft w:val="0"/>
      <w:marRight w:val="0"/>
      <w:marTop w:val="0"/>
      <w:marBottom w:val="0"/>
      <w:divBdr>
        <w:top w:val="none" w:sz="0" w:space="0" w:color="auto"/>
        <w:left w:val="none" w:sz="0" w:space="0" w:color="auto"/>
        <w:bottom w:val="none" w:sz="0" w:space="0" w:color="auto"/>
        <w:right w:val="none" w:sz="0" w:space="0" w:color="auto"/>
      </w:divBdr>
    </w:div>
    <w:div w:id="1019502965">
      <w:bodyDiv w:val="1"/>
      <w:marLeft w:val="0"/>
      <w:marRight w:val="0"/>
      <w:marTop w:val="0"/>
      <w:marBottom w:val="0"/>
      <w:divBdr>
        <w:top w:val="none" w:sz="0" w:space="0" w:color="auto"/>
        <w:left w:val="none" w:sz="0" w:space="0" w:color="auto"/>
        <w:bottom w:val="none" w:sz="0" w:space="0" w:color="auto"/>
        <w:right w:val="none" w:sz="0" w:space="0" w:color="auto"/>
      </w:divBdr>
    </w:div>
    <w:div w:id="1045561953">
      <w:bodyDiv w:val="1"/>
      <w:marLeft w:val="0"/>
      <w:marRight w:val="0"/>
      <w:marTop w:val="0"/>
      <w:marBottom w:val="0"/>
      <w:divBdr>
        <w:top w:val="none" w:sz="0" w:space="0" w:color="auto"/>
        <w:left w:val="none" w:sz="0" w:space="0" w:color="auto"/>
        <w:bottom w:val="none" w:sz="0" w:space="0" w:color="auto"/>
        <w:right w:val="none" w:sz="0" w:space="0" w:color="auto"/>
      </w:divBdr>
    </w:div>
    <w:div w:id="1048382859">
      <w:bodyDiv w:val="1"/>
      <w:marLeft w:val="0"/>
      <w:marRight w:val="0"/>
      <w:marTop w:val="0"/>
      <w:marBottom w:val="0"/>
      <w:divBdr>
        <w:top w:val="none" w:sz="0" w:space="0" w:color="auto"/>
        <w:left w:val="none" w:sz="0" w:space="0" w:color="auto"/>
        <w:bottom w:val="none" w:sz="0" w:space="0" w:color="auto"/>
        <w:right w:val="none" w:sz="0" w:space="0" w:color="auto"/>
      </w:divBdr>
      <w:divsChild>
        <w:div w:id="1106652630">
          <w:marLeft w:val="0"/>
          <w:marRight w:val="0"/>
          <w:marTop w:val="0"/>
          <w:marBottom w:val="0"/>
          <w:divBdr>
            <w:top w:val="none" w:sz="0" w:space="0" w:color="auto"/>
            <w:left w:val="none" w:sz="0" w:space="0" w:color="auto"/>
            <w:bottom w:val="none" w:sz="0" w:space="0" w:color="auto"/>
            <w:right w:val="none" w:sz="0" w:space="0" w:color="auto"/>
          </w:divBdr>
        </w:div>
        <w:div w:id="105079435">
          <w:marLeft w:val="0"/>
          <w:marRight w:val="0"/>
          <w:marTop w:val="0"/>
          <w:marBottom w:val="0"/>
          <w:divBdr>
            <w:top w:val="none" w:sz="0" w:space="0" w:color="auto"/>
            <w:left w:val="none" w:sz="0" w:space="0" w:color="auto"/>
            <w:bottom w:val="none" w:sz="0" w:space="0" w:color="auto"/>
            <w:right w:val="none" w:sz="0" w:space="0" w:color="auto"/>
          </w:divBdr>
        </w:div>
        <w:div w:id="441189075">
          <w:marLeft w:val="0"/>
          <w:marRight w:val="0"/>
          <w:marTop w:val="0"/>
          <w:marBottom w:val="0"/>
          <w:divBdr>
            <w:top w:val="none" w:sz="0" w:space="0" w:color="auto"/>
            <w:left w:val="none" w:sz="0" w:space="0" w:color="auto"/>
            <w:bottom w:val="none" w:sz="0" w:space="0" w:color="auto"/>
            <w:right w:val="none" w:sz="0" w:space="0" w:color="auto"/>
          </w:divBdr>
        </w:div>
        <w:div w:id="1363744412">
          <w:marLeft w:val="0"/>
          <w:marRight w:val="0"/>
          <w:marTop w:val="0"/>
          <w:marBottom w:val="0"/>
          <w:divBdr>
            <w:top w:val="none" w:sz="0" w:space="0" w:color="auto"/>
            <w:left w:val="none" w:sz="0" w:space="0" w:color="auto"/>
            <w:bottom w:val="none" w:sz="0" w:space="0" w:color="auto"/>
            <w:right w:val="none" w:sz="0" w:space="0" w:color="auto"/>
          </w:divBdr>
        </w:div>
        <w:div w:id="2126464602">
          <w:marLeft w:val="0"/>
          <w:marRight w:val="0"/>
          <w:marTop w:val="0"/>
          <w:marBottom w:val="0"/>
          <w:divBdr>
            <w:top w:val="none" w:sz="0" w:space="0" w:color="auto"/>
            <w:left w:val="none" w:sz="0" w:space="0" w:color="auto"/>
            <w:bottom w:val="none" w:sz="0" w:space="0" w:color="auto"/>
            <w:right w:val="none" w:sz="0" w:space="0" w:color="auto"/>
          </w:divBdr>
        </w:div>
        <w:div w:id="313528369">
          <w:marLeft w:val="0"/>
          <w:marRight w:val="0"/>
          <w:marTop w:val="0"/>
          <w:marBottom w:val="0"/>
          <w:divBdr>
            <w:top w:val="none" w:sz="0" w:space="0" w:color="auto"/>
            <w:left w:val="none" w:sz="0" w:space="0" w:color="auto"/>
            <w:bottom w:val="none" w:sz="0" w:space="0" w:color="auto"/>
            <w:right w:val="none" w:sz="0" w:space="0" w:color="auto"/>
          </w:divBdr>
        </w:div>
      </w:divsChild>
    </w:div>
    <w:div w:id="1105002746">
      <w:bodyDiv w:val="1"/>
      <w:marLeft w:val="0"/>
      <w:marRight w:val="0"/>
      <w:marTop w:val="0"/>
      <w:marBottom w:val="0"/>
      <w:divBdr>
        <w:top w:val="none" w:sz="0" w:space="0" w:color="auto"/>
        <w:left w:val="none" w:sz="0" w:space="0" w:color="auto"/>
        <w:bottom w:val="none" w:sz="0" w:space="0" w:color="auto"/>
        <w:right w:val="none" w:sz="0" w:space="0" w:color="auto"/>
      </w:divBdr>
      <w:divsChild>
        <w:div w:id="700008538">
          <w:marLeft w:val="0"/>
          <w:marRight w:val="0"/>
          <w:marTop w:val="0"/>
          <w:marBottom w:val="0"/>
          <w:divBdr>
            <w:top w:val="none" w:sz="0" w:space="0" w:color="auto"/>
            <w:left w:val="none" w:sz="0" w:space="0" w:color="auto"/>
            <w:bottom w:val="none" w:sz="0" w:space="0" w:color="auto"/>
            <w:right w:val="none" w:sz="0" w:space="0" w:color="auto"/>
          </w:divBdr>
          <w:divsChild>
            <w:div w:id="947126793">
              <w:marLeft w:val="0"/>
              <w:marRight w:val="0"/>
              <w:marTop w:val="0"/>
              <w:marBottom w:val="0"/>
              <w:divBdr>
                <w:top w:val="none" w:sz="0" w:space="0" w:color="auto"/>
                <w:left w:val="none" w:sz="0" w:space="0" w:color="auto"/>
                <w:bottom w:val="none" w:sz="0" w:space="0" w:color="auto"/>
                <w:right w:val="none" w:sz="0" w:space="0" w:color="auto"/>
              </w:divBdr>
              <w:divsChild>
                <w:div w:id="2075814621">
                  <w:marLeft w:val="0"/>
                  <w:marRight w:val="0"/>
                  <w:marTop w:val="0"/>
                  <w:marBottom w:val="0"/>
                  <w:divBdr>
                    <w:top w:val="none" w:sz="0" w:space="0" w:color="auto"/>
                    <w:left w:val="none" w:sz="0" w:space="0" w:color="auto"/>
                    <w:bottom w:val="none" w:sz="0" w:space="0" w:color="auto"/>
                    <w:right w:val="none" w:sz="0" w:space="0" w:color="auto"/>
                  </w:divBdr>
                  <w:divsChild>
                    <w:div w:id="736901210">
                      <w:marLeft w:val="0"/>
                      <w:marRight w:val="0"/>
                      <w:marTop w:val="0"/>
                      <w:marBottom w:val="0"/>
                      <w:divBdr>
                        <w:top w:val="none" w:sz="0" w:space="0" w:color="auto"/>
                        <w:left w:val="none" w:sz="0" w:space="0" w:color="auto"/>
                        <w:bottom w:val="none" w:sz="0" w:space="0" w:color="auto"/>
                        <w:right w:val="none" w:sz="0" w:space="0" w:color="auto"/>
                      </w:divBdr>
                      <w:divsChild>
                        <w:div w:id="102575379">
                          <w:marLeft w:val="0"/>
                          <w:marRight w:val="0"/>
                          <w:marTop w:val="0"/>
                          <w:marBottom w:val="0"/>
                          <w:divBdr>
                            <w:top w:val="none" w:sz="0" w:space="0" w:color="auto"/>
                            <w:left w:val="none" w:sz="0" w:space="0" w:color="auto"/>
                            <w:bottom w:val="none" w:sz="0" w:space="0" w:color="auto"/>
                            <w:right w:val="none" w:sz="0" w:space="0" w:color="auto"/>
                          </w:divBdr>
                        </w:div>
                        <w:div w:id="1396511723">
                          <w:marLeft w:val="0"/>
                          <w:marRight w:val="0"/>
                          <w:marTop w:val="0"/>
                          <w:marBottom w:val="0"/>
                          <w:divBdr>
                            <w:top w:val="none" w:sz="0" w:space="0" w:color="auto"/>
                            <w:left w:val="none" w:sz="0" w:space="0" w:color="auto"/>
                            <w:bottom w:val="none" w:sz="0" w:space="0" w:color="auto"/>
                            <w:right w:val="none" w:sz="0" w:space="0" w:color="auto"/>
                          </w:divBdr>
                        </w:div>
                        <w:div w:id="1427576932">
                          <w:marLeft w:val="0"/>
                          <w:marRight w:val="0"/>
                          <w:marTop w:val="0"/>
                          <w:marBottom w:val="0"/>
                          <w:divBdr>
                            <w:top w:val="none" w:sz="0" w:space="0" w:color="auto"/>
                            <w:left w:val="none" w:sz="0" w:space="0" w:color="auto"/>
                            <w:bottom w:val="none" w:sz="0" w:space="0" w:color="auto"/>
                            <w:right w:val="none" w:sz="0" w:space="0" w:color="auto"/>
                          </w:divBdr>
                        </w:div>
                        <w:div w:id="2009669737">
                          <w:marLeft w:val="0"/>
                          <w:marRight w:val="0"/>
                          <w:marTop w:val="0"/>
                          <w:marBottom w:val="0"/>
                          <w:divBdr>
                            <w:top w:val="none" w:sz="0" w:space="0" w:color="auto"/>
                            <w:left w:val="none" w:sz="0" w:space="0" w:color="auto"/>
                            <w:bottom w:val="none" w:sz="0" w:space="0" w:color="auto"/>
                            <w:right w:val="none" w:sz="0" w:space="0" w:color="auto"/>
                          </w:divBdr>
                        </w:div>
                        <w:div w:id="21254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94633">
      <w:bodyDiv w:val="1"/>
      <w:marLeft w:val="0"/>
      <w:marRight w:val="0"/>
      <w:marTop w:val="0"/>
      <w:marBottom w:val="0"/>
      <w:divBdr>
        <w:top w:val="none" w:sz="0" w:space="0" w:color="auto"/>
        <w:left w:val="none" w:sz="0" w:space="0" w:color="auto"/>
        <w:bottom w:val="none" w:sz="0" w:space="0" w:color="auto"/>
        <w:right w:val="none" w:sz="0" w:space="0" w:color="auto"/>
      </w:divBdr>
    </w:div>
    <w:div w:id="1118182315">
      <w:bodyDiv w:val="1"/>
      <w:marLeft w:val="0"/>
      <w:marRight w:val="0"/>
      <w:marTop w:val="0"/>
      <w:marBottom w:val="0"/>
      <w:divBdr>
        <w:top w:val="none" w:sz="0" w:space="0" w:color="auto"/>
        <w:left w:val="none" w:sz="0" w:space="0" w:color="auto"/>
        <w:bottom w:val="none" w:sz="0" w:space="0" w:color="auto"/>
        <w:right w:val="none" w:sz="0" w:space="0" w:color="auto"/>
      </w:divBdr>
    </w:div>
    <w:div w:id="1128207775">
      <w:bodyDiv w:val="1"/>
      <w:marLeft w:val="0"/>
      <w:marRight w:val="0"/>
      <w:marTop w:val="0"/>
      <w:marBottom w:val="0"/>
      <w:divBdr>
        <w:top w:val="none" w:sz="0" w:space="0" w:color="auto"/>
        <w:left w:val="none" w:sz="0" w:space="0" w:color="auto"/>
        <w:bottom w:val="none" w:sz="0" w:space="0" w:color="auto"/>
        <w:right w:val="none" w:sz="0" w:space="0" w:color="auto"/>
      </w:divBdr>
    </w:div>
    <w:div w:id="1150102026">
      <w:bodyDiv w:val="1"/>
      <w:marLeft w:val="0"/>
      <w:marRight w:val="0"/>
      <w:marTop w:val="0"/>
      <w:marBottom w:val="0"/>
      <w:divBdr>
        <w:top w:val="none" w:sz="0" w:space="0" w:color="auto"/>
        <w:left w:val="none" w:sz="0" w:space="0" w:color="auto"/>
        <w:bottom w:val="none" w:sz="0" w:space="0" w:color="auto"/>
        <w:right w:val="none" w:sz="0" w:space="0" w:color="auto"/>
      </w:divBdr>
    </w:div>
    <w:div w:id="1200699198">
      <w:bodyDiv w:val="1"/>
      <w:marLeft w:val="0"/>
      <w:marRight w:val="0"/>
      <w:marTop w:val="0"/>
      <w:marBottom w:val="0"/>
      <w:divBdr>
        <w:top w:val="none" w:sz="0" w:space="0" w:color="auto"/>
        <w:left w:val="none" w:sz="0" w:space="0" w:color="auto"/>
        <w:bottom w:val="none" w:sz="0" w:space="0" w:color="auto"/>
        <w:right w:val="none" w:sz="0" w:space="0" w:color="auto"/>
      </w:divBdr>
      <w:divsChild>
        <w:div w:id="1141919212">
          <w:marLeft w:val="0"/>
          <w:marRight w:val="0"/>
          <w:marTop w:val="0"/>
          <w:marBottom w:val="0"/>
          <w:divBdr>
            <w:top w:val="none" w:sz="0" w:space="0" w:color="auto"/>
            <w:left w:val="none" w:sz="0" w:space="0" w:color="auto"/>
            <w:bottom w:val="none" w:sz="0" w:space="0" w:color="auto"/>
            <w:right w:val="none" w:sz="0" w:space="0" w:color="auto"/>
          </w:divBdr>
        </w:div>
        <w:div w:id="9333213">
          <w:marLeft w:val="0"/>
          <w:marRight w:val="0"/>
          <w:marTop w:val="0"/>
          <w:marBottom w:val="0"/>
          <w:divBdr>
            <w:top w:val="none" w:sz="0" w:space="0" w:color="auto"/>
            <w:left w:val="none" w:sz="0" w:space="0" w:color="auto"/>
            <w:bottom w:val="none" w:sz="0" w:space="0" w:color="auto"/>
            <w:right w:val="none" w:sz="0" w:space="0" w:color="auto"/>
          </w:divBdr>
        </w:div>
        <w:div w:id="1855799283">
          <w:marLeft w:val="0"/>
          <w:marRight w:val="0"/>
          <w:marTop w:val="0"/>
          <w:marBottom w:val="0"/>
          <w:divBdr>
            <w:top w:val="none" w:sz="0" w:space="0" w:color="auto"/>
            <w:left w:val="none" w:sz="0" w:space="0" w:color="auto"/>
            <w:bottom w:val="none" w:sz="0" w:space="0" w:color="auto"/>
            <w:right w:val="none" w:sz="0" w:space="0" w:color="auto"/>
          </w:divBdr>
        </w:div>
        <w:div w:id="1439258147">
          <w:marLeft w:val="0"/>
          <w:marRight w:val="0"/>
          <w:marTop w:val="0"/>
          <w:marBottom w:val="0"/>
          <w:divBdr>
            <w:top w:val="none" w:sz="0" w:space="0" w:color="auto"/>
            <w:left w:val="none" w:sz="0" w:space="0" w:color="auto"/>
            <w:bottom w:val="none" w:sz="0" w:space="0" w:color="auto"/>
            <w:right w:val="none" w:sz="0" w:space="0" w:color="auto"/>
          </w:divBdr>
        </w:div>
        <w:div w:id="562913406">
          <w:marLeft w:val="0"/>
          <w:marRight w:val="0"/>
          <w:marTop w:val="0"/>
          <w:marBottom w:val="0"/>
          <w:divBdr>
            <w:top w:val="none" w:sz="0" w:space="0" w:color="auto"/>
            <w:left w:val="none" w:sz="0" w:space="0" w:color="auto"/>
            <w:bottom w:val="none" w:sz="0" w:space="0" w:color="auto"/>
            <w:right w:val="none" w:sz="0" w:space="0" w:color="auto"/>
          </w:divBdr>
        </w:div>
        <w:div w:id="1544515067">
          <w:marLeft w:val="0"/>
          <w:marRight w:val="0"/>
          <w:marTop w:val="0"/>
          <w:marBottom w:val="0"/>
          <w:divBdr>
            <w:top w:val="none" w:sz="0" w:space="0" w:color="auto"/>
            <w:left w:val="none" w:sz="0" w:space="0" w:color="auto"/>
            <w:bottom w:val="none" w:sz="0" w:space="0" w:color="auto"/>
            <w:right w:val="none" w:sz="0" w:space="0" w:color="auto"/>
          </w:divBdr>
        </w:div>
        <w:div w:id="1769346505">
          <w:marLeft w:val="0"/>
          <w:marRight w:val="0"/>
          <w:marTop w:val="0"/>
          <w:marBottom w:val="0"/>
          <w:divBdr>
            <w:top w:val="none" w:sz="0" w:space="0" w:color="auto"/>
            <w:left w:val="none" w:sz="0" w:space="0" w:color="auto"/>
            <w:bottom w:val="none" w:sz="0" w:space="0" w:color="auto"/>
            <w:right w:val="none" w:sz="0" w:space="0" w:color="auto"/>
          </w:divBdr>
        </w:div>
      </w:divsChild>
    </w:div>
    <w:div w:id="1214465553">
      <w:bodyDiv w:val="1"/>
      <w:marLeft w:val="0"/>
      <w:marRight w:val="0"/>
      <w:marTop w:val="0"/>
      <w:marBottom w:val="0"/>
      <w:divBdr>
        <w:top w:val="none" w:sz="0" w:space="0" w:color="auto"/>
        <w:left w:val="none" w:sz="0" w:space="0" w:color="auto"/>
        <w:bottom w:val="none" w:sz="0" w:space="0" w:color="auto"/>
        <w:right w:val="none" w:sz="0" w:space="0" w:color="auto"/>
      </w:divBdr>
    </w:div>
    <w:div w:id="1233587194">
      <w:bodyDiv w:val="1"/>
      <w:marLeft w:val="0"/>
      <w:marRight w:val="0"/>
      <w:marTop w:val="0"/>
      <w:marBottom w:val="0"/>
      <w:divBdr>
        <w:top w:val="none" w:sz="0" w:space="0" w:color="auto"/>
        <w:left w:val="none" w:sz="0" w:space="0" w:color="auto"/>
        <w:bottom w:val="none" w:sz="0" w:space="0" w:color="auto"/>
        <w:right w:val="none" w:sz="0" w:space="0" w:color="auto"/>
      </w:divBdr>
    </w:div>
    <w:div w:id="1246114141">
      <w:bodyDiv w:val="1"/>
      <w:marLeft w:val="0"/>
      <w:marRight w:val="0"/>
      <w:marTop w:val="0"/>
      <w:marBottom w:val="0"/>
      <w:divBdr>
        <w:top w:val="none" w:sz="0" w:space="0" w:color="auto"/>
        <w:left w:val="none" w:sz="0" w:space="0" w:color="auto"/>
        <w:bottom w:val="none" w:sz="0" w:space="0" w:color="auto"/>
        <w:right w:val="none" w:sz="0" w:space="0" w:color="auto"/>
      </w:divBdr>
    </w:div>
    <w:div w:id="1296521081">
      <w:bodyDiv w:val="1"/>
      <w:marLeft w:val="0"/>
      <w:marRight w:val="0"/>
      <w:marTop w:val="0"/>
      <w:marBottom w:val="0"/>
      <w:divBdr>
        <w:top w:val="none" w:sz="0" w:space="0" w:color="auto"/>
        <w:left w:val="none" w:sz="0" w:space="0" w:color="auto"/>
        <w:bottom w:val="none" w:sz="0" w:space="0" w:color="auto"/>
        <w:right w:val="none" w:sz="0" w:space="0" w:color="auto"/>
      </w:divBdr>
    </w:div>
    <w:div w:id="1302732315">
      <w:bodyDiv w:val="1"/>
      <w:marLeft w:val="0"/>
      <w:marRight w:val="0"/>
      <w:marTop w:val="0"/>
      <w:marBottom w:val="0"/>
      <w:divBdr>
        <w:top w:val="none" w:sz="0" w:space="0" w:color="auto"/>
        <w:left w:val="none" w:sz="0" w:space="0" w:color="auto"/>
        <w:bottom w:val="none" w:sz="0" w:space="0" w:color="auto"/>
        <w:right w:val="none" w:sz="0" w:space="0" w:color="auto"/>
      </w:divBdr>
    </w:div>
    <w:div w:id="1322351094">
      <w:bodyDiv w:val="1"/>
      <w:marLeft w:val="0"/>
      <w:marRight w:val="0"/>
      <w:marTop w:val="0"/>
      <w:marBottom w:val="0"/>
      <w:divBdr>
        <w:top w:val="none" w:sz="0" w:space="0" w:color="auto"/>
        <w:left w:val="none" w:sz="0" w:space="0" w:color="auto"/>
        <w:bottom w:val="none" w:sz="0" w:space="0" w:color="auto"/>
        <w:right w:val="none" w:sz="0" w:space="0" w:color="auto"/>
      </w:divBdr>
    </w:div>
    <w:div w:id="1326982264">
      <w:bodyDiv w:val="1"/>
      <w:marLeft w:val="0"/>
      <w:marRight w:val="0"/>
      <w:marTop w:val="0"/>
      <w:marBottom w:val="0"/>
      <w:divBdr>
        <w:top w:val="none" w:sz="0" w:space="0" w:color="auto"/>
        <w:left w:val="none" w:sz="0" w:space="0" w:color="auto"/>
        <w:bottom w:val="none" w:sz="0" w:space="0" w:color="auto"/>
        <w:right w:val="none" w:sz="0" w:space="0" w:color="auto"/>
      </w:divBdr>
      <w:divsChild>
        <w:div w:id="169296653">
          <w:marLeft w:val="0"/>
          <w:marRight w:val="0"/>
          <w:marTop w:val="0"/>
          <w:marBottom w:val="0"/>
          <w:divBdr>
            <w:top w:val="none" w:sz="0" w:space="0" w:color="auto"/>
            <w:left w:val="none" w:sz="0" w:space="0" w:color="auto"/>
            <w:bottom w:val="none" w:sz="0" w:space="0" w:color="auto"/>
            <w:right w:val="none" w:sz="0" w:space="0" w:color="auto"/>
          </w:divBdr>
        </w:div>
        <w:div w:id="1450322922">
          <w:marLeft w:val="0"/>
          <w:marRight w:val="0"/>
          <w:marTop w:val="0"/>
          <w:marBottom w:val="0"/>
          <w:divBdr>
            <w:top w:val="none" w:sz="0" w:space="0" w:color="auto"/>
            <w:left w:val="none" w:sz="0" w:space="0" w:color="auto"/>
            <w:bottom w:val="none" w:sz="0" w:space="0" w:color="auto"/>
            <w:right w:val="none" w:sz="0" w:space="0" w:color="auto"/>
          </w:divBdr>
        </w:div>
        <w:div w:id="1451633333">
          <w:marLeft w:val="0"/>
          <w:marRight w:val="0"/>
          <w:marTop w:val="0"/>
          <w:marBottom w:val="0"/>
          <w:divBdr>
            <w:top w:val="none" w:sz="0" w:space="0" w:color="auto"/>
            <w:left w:val="none" w:sz="0" w:space="0" w:color="auto"/>
            <w:bottom w:val="none" w:sz="0" w:space="0" w:color="auto"/>
            <w:right w:val="none" w:sz="0" w:space="0" w:color="auto"/>
          </w:divBdr>
        </w:div>
        <w:div w:id="154415215">
          <w:marLeft w:val="0"/>
          <w:marRight w:val="0"/>
          <w:marTop w:val="0"/>
          <w:marBottom w:val="0"/>
          <w:divBdr>
            <w:top w:val="none" w:sz="0" w:space="0" w:color="auto"/>
            <w:left w:val="none" w:sz="0" w:space="0" w:color="auto"/>
            <w:bottom w:val="none" w:sz="0" w:space="0" w:color="auto"/>
            <w:right w:val="none" w:sz="0" w:space="0" w:color="auto"/>
          </w:divBdr>
        </w:div>
        <w:div w:id="797718502">
          <w:marLeft w:val="0"/>
          <w:marRight w:val="0"/>
          <w:marTop w:val="0"/>
          <w:marBottom w:val="0"/>
          <w:divBdr>
            <w:top w:val="none" w:sz="0" w:space="0" w:color="auto"/>
            <w:left w:val="none" w:sz="0" w:space="0" w:color="auto"/>
            <w:bottom w:val="none" w:sz="0" w:space="0" w:color="auto"/>
            <w:right w:val="none" w:sz="0" w:space="0" w:color="auto"/>
          </w:divBdr>
        </w:div>
        <w:div w:id="250891406">
          <w:marLeft w:val="0"/>
          <w:marRight w:val="0"/>
          <w:marTop w:val="0"/>
          <w:marBottom w:val="0"/>
          <w:divBdr>
            <w:top w:val="none" w:sz="0" w:space="0" w:color="auto"/>
            <w:left w:val="none" w:sz="0" w:space="0" w:color="auto"/>
            <w:bottom w:val="none" w:sz="0" w:space="0" w:color="auto"/>
            <w:right w:val="none" w:sz="0" w:space="0" w:color="auto"/>
          </w:divBdr>
        </w:div>
        <w:div w:id="77332989">
          <w:marLeft w:val="0"/>
          <w:marRight w:val="0"/>
          <w:marTop w:val="0"/>
          <w:marBottom w:val="0"/>
          <w:divBdr>
            <w:top w:val="none" w:sz="0" w:space="0" w:color="auto"/>
            <w:left w:val="none" w:sz="0" w:space="0" w:color="auto"/>
            <w:bottom w:val="none" w:sz="0" w:space="0" w:color="auto"/>
            <w:right w:val="none" w:sz="0" w:space="0" w:color="auto"/>
          </w:divBdr>
        </w:div>
        <w:div w:id="1639728958">
          <w:marLeft w:val="0"/>
          <w:marRight w:val="0"/>
          <w:marTop w:val="0"/>
          <w:marBottom w:val="0"/>
          <w:divBdr>
            <w:top w:val="none" w:sz="0" w:space="0" w:color="auto"/>
            <w:left w:val="none" w:sz="0" w:space="0" w:color="auto"/>
            <w:bottom w:val="none" w:sz="0" w:space="0" w:color="auto"/>
            <w:right w:val="none" w:sz="0" w:space="0" w:color="auto"/>
          </w:divBdr>
        </w:div>
        <w:div w:id="628903289">
          <w:marLeft w:val="0"/>
          <w:marRight w:val="0"/>
          <w:marTop w:val="0"/>
          <w:marBottom w:val="0"/>
          <w:divBdr>
            <w:top w:val="none" w:sz="0" w:space="0" w:color="auto"/>
            <w:left w:val="none" w:sz="0" w:space="0" w:color="auto"/>
            <w:bottom w:val="none" w:sz="0" w:space="0" w:color="auto"/>
            <w:right w:val="none" w:sz="0" w:space="0" w:color="auto"/>
          </w:divBdr>
        </w:div>
        <w:div w:id="965351171">
          <w:marLeft w:val="0"/>
          <w:marRight w:val="0"/>
          <w:marTop w:val="0"/>
          <w:marBottom w:val="0"/>
          <w:divBdr>
            <w:top w:val="none" w:sz="0" w:space="0" w:color="auto"/>
            <w:left w:val="none" w:sz="0" w:space="0" w:color="auto"/>
            <w:bottom w:val="none" w:sz="0" w:space="0" w:color="auto"/>
            <w:right w:val="none" w:sz="0" w:space="0" w:color="auto"/>
          </w:divBdr>
        </w:div>
      </w:divsChild>
    </w:div>
    <w:div w:id="1373968144">
      <w:bodyDiv w:val="1"/>
      <w:marLeft w:val="0"/>
      <w:marRight w:val="0"/>
      <w:marTop w:val="0"/>
      <w:marBottom w:val="0"/>
      <w:divBdr>
        <w:top w:val="none" w:sz="0" w:space="0" w:color="auto"/>
        <w:left w:val="none" w:sz="0" w:space="0" w:color="auto"/>
        <w:bottom w:val="none" w:sz="0" w:space="0" w:color="auto"/>
        <w:right w:val="none" w:sz="0" w:space="0" w:color="auto"/>
      </w:divBdr>
      <w:divsChild>
        <w:div w:id="1606381671">
          <w:marLeft w:val="0"/>
          <w:marRight w:val="0"/>
          <w:marTop w:val="0"/>
          <w:marBottom w:val="0"/>
          <w:divBdr>
            <w:top w:val="none" w:sz="0" w:space="0" w:color="auto"/>
            <w:left w:val="none" w:sz="0" w:space="0" w:color="auto"/>
            <w:bottom w:val="none" w:sz="0" w:space="0" w:color="auto"/>
            <w:right w:val="none" w:sz="0" w:space="0" w:color="auto"/>
          </w:divBdr>
        </w:div>
        <w:div w:id="1318072677">
          <w:marLeft w:val="0"/>
          <w:marRight w:val="0"/>
          <w:marTop w:val="0"/>
          <w:marBottom w:val="0"/>
          <w:divBdr>
            <w:top w:val="none" w:sz="0" w:space="0" w:color="auto"/>
            <w:left w:val="none" w:sz="0" w:space="0" w:color="auto"/>
            <w:bottom w:val="none" w:sz="0" w:space="0" w:color="auto"/>
            <w:right w:val="none" w:sz="0" w:space="0" w:color="auto"/>
          </w:divBdr>
        </w:div>
        <w:div w:id="333073232">
          <w:marLeft w:val="0"/>
          <w:marRight w:val="0"/>
          <w:marTop w:val="0"/>
          <w:marBottom w:val="0"/>
          <w:divBdr>
            <w:top w:val="none" w:sz="0" w:space="0" w:color="auto"/>
            <w:left w:val="none" w:sz="0" w:space="0" w:color="auto"/>
            <w:bottom w:val="none" w:sz="0" w:space="0" w:color="auto"/>
            <w:right w:val="none" w:sz="0" w:space="0" w:color="auto"/>
          </w:divBdr>
        </w:div>
      </w:divsChild>
    </w:div>
    <w:div w:id="1389843078">
      <w:bodyDiv w:val="1"/>
      <w:marLeft w:val="0"/>
      <w:marRight w:val="0"/>
      <w:marTop w:val="0"/>
      <w:marBottom w:val="0"/>
      <w:divBdr>
        <w:top w:val="none" w:sz="0" w:space="0" w:color="auto"/>
        <w:left w:val="none" w:sz="0" w:space="0" w:color="auto"/>
        <w:bottom w:val="none" w:sz="0" w:space="0" w:color="auto"/>
        <w:right w:val="none" w:sz="0" w:space="0" w:color="auto"/>
      </w:divBdr>
    </w:div>
    <w:div w:id="1399743737">
      <w:bodyDiv w:val="1"/>
      <w:marLeft w:val="0"/>
      <w:marRight w:val="0"/>
      <w:marTop w:val="0"/>
      <w:marBottom w:val="0"/>
      <w:divBdr>
        <w:top w:val="none" w:sz="0" w:space="0" w:color="auto"/>
        <w:left w:val="none" w:sz="0" w:space="0" w:color="auto"/>
        <w:bottom w:val="none" w:sz="0" w:space="0" w:color="auto"/>
        <w:right w:val="none" w:sz="0" w:space="0" w:color="auto"/>
      </w:divBdr>
    </w:div>
    <w:div w:id="1438911259">
      <w:bodyDiv w:val="1"/>
      <w:marLeft w:val="0"/>
      <w:marRight w:val="0"/>
      <w:marTop w:val="0"/>
      <w:marBottom w:val="0"/>
      <w:divBdr>
        <w:top w:val="none" w:sz="0" w:space="0" w:color="auto"/>
        <w:left w:val="none" w:sz="0" w:space="0" w:color="auto"/>
        <w:bottom w:val="none" w:sz="0" w:space="0" w:color="auto"/>
        <w:right w:val="none" w:sz="0" w:space="0" w:color="auto"/>
      </w:divBdr>
    </w:div>
    <w:div w:id="1443569930">
      <w:bodyDiv w:val="1"/>
      <w:marLeft w:val="0"/>
      <w:marRight w:val="0"/>
      <w:marTop w:val="0"/>
      <w:marBottom w:val="0"/>
      <w:divBdr>
        <w:top w:val="none" w:sz="0" w:space="0" w:color="auto"/>
        <w:left w:val="none" w:sz="0" w:space="0" w:color="auto"/>
        <w:bottom w:val="none" w:sz="0" w:space="0" w:color="auto"/>
        <w:right w:val="none" w:sz="0" w:space="0" w:color="auto"/>
      </w:divBdr>
    </w:div>
    <w:div w:id="1466040361">
      <w:bodyDiv w:val="1"/>
      <w:marLeft w:val="0"/>
      <w:marRight w:val="0"/>
      <w:marTop w:val="0"/>
      <w:marBottom w:val="0"/>
      <w:divBdr>
        <w:top w:val="none" w:sz="0" w:space="0" w:color="auto"/>
        <w:left w:val="none" w:sz="0" w:space="0" w:color="auto"/>
        <w:bottom w:val="none" w:sz="0" w:space="0" w:color="auto"/>
        <w:right w:val="none" w:sz="0" w:space="0" w:color="auto"/>
      </w:divBdr>
      <w:divsChild>
        <w:div w:id="853954568">
          <w:marLeft w:val="0"/>
          <w:marRight w:val="0"/>
          <w:marTop w:val="0"/>
          <w:marBottom w:val="0"/>
          <w:divBdr>
            <w:top w:val="none" w:sz="0" w:space="0" w:color="auto"/>
            <w:left w:val="none" w:sz="0" w:space="0" w:color="auto"/>
            <w:bottom w:val="none" w:sz="0" w:space="0" w:color="auto"/>
            <w:right w:val="none" w:sz="0" w:space="0" w:color="auto"/>
          </w:divBdr>
        </w:div>
        <w:div w:id="1655060469">
          <w:marLeft w:val="0"/>
          <w:marRight w:val="0"/>
          <w:marTop w:val="0"/>
          <w:marBottom w:val="0"/>
          <w:divBdr>
            <w:top w:val="none" w:sz="0" w:space="0" w:color="auto"/>
            <w:left w:val="none" w:sz="0" w:space="0" w:color="auto"/>
            <w:bottom w:val="none" w:sz="0" w:space="0" w:color="auto"/>
            <w:right w:val="none" w:sz="0" w:space="0" w:color="auto"/>
          </w:divBdr>
        </w:div>
        <w:div w:id="1380086950">
          <w:marLeft w:val="0"/>
          <w:marRight w:val="0"/>
          <w:marTop w:val="0"/>
          <w:marBottom w:val="0"/>
          <w:divBdr>
            <w:top w:val="none" w:sz="0" w:space="0" w:color="auto"/>
            <w:left w:val="none" w:sz="0" w:space="0" w:color="auto"/>
            <w:bottom w:val="none" w:sz="0" w:space="0" w:color="auto"/>
            <w:right w:val="none" w:sz="0" w:space="0" w:color="auto"/>
          </w:divBdr>
        </w:div>
        <w:div w:id="767046421">
          <w:marLeft w:val="0"/>
          <w:marRight w:val="0"/>
          <w:marTop w:val="0"/>
          <w:marBottom w:val="0"/>
          <w:divBdr>
            <w:top w:val="none" w:sz="0" w:space="0" w:color="auto"/>
            <w:left w:val="none" w:sz="0" w:space="0" w:color="auto"/>
            <w:bottom w:val="none" w:sz="0" w:space="0" w:color="auto"/>
            <w:right w:val="none" w:sz="0" w:space="0" w:color="auto"/>
          </w:divBdr>
        </w:div>
        <w:div w:id="971131869">
          <w:marLeft w:val="0"/>
          <w:marRight w:val="0"/>
          <w:marTop w:val="0"/>
          <w:marBottom w:val="0"/>
          <w:divBdr>
            <w:top w:val="none" w:sz="0" w:space="0" w:color="auto"/>
            <w:left w:val="none" w:sz="0" w:space="0" w:color="auto"/>
            <w:bottom w:val="none" w:sz="0" w:space="0" w:color="auto"/>
            <w:right w:val="none" w:sz="0" w:space="0" w:color="auto"/>
          </w:divBdr>
        </w:div>
        <w:div w:id="2093888897">
          <w:marLeft w:val="0"/>
          <w:marRight w:val="0"/>
          <w:marTop w:val="0"/>
          <w:marBottom w:val="0"/>
          <w:divBdr>
            <w:top w:val="none" w:sz="0" w:space="0" w:color="auto"/>
            <w:left w:val="none" w:sz="0" w:space="0" w:color="auto"/>
            <w:bottom w:val="none" w:sz="0" w:space="0" w:color="auto"/>
            <w:right w:val="none" w:sz="0" w:space="0" w:color="auto"/>
          </w:divBdr>
        </w:div>
        <w:div w:id="1018116993">
          <w:marLeft w:val="0"/>
          <w:marRight w:val="0"/>
          <w:marTop w:val="0"/>
          <w:marBottom w:val="0"/>
          <w:divBdr>
            <w:top w:val="none" w:sz="0" w:space="0" w:color="auto"/>
            <w:left w:val="none" w:sz="0" w:space="0" w:color="auto"/>
            <w:bottom w:val="none" w:sz="0" w:space="0" w:color="auto"/>
            <w:right w:val="none" w:sz="0" w:space="0" w:color="auto"/>
          </w:divBdr>
        </w:div>
        <w:div w:id="1579250745">
          <w:marLeft w:val="0"/>
          <w:marRight w:val="0"/>
          <w:marTop w:val="0"/>
          <w:marBottom w:val="0"/>
          <w:divBdr>
            <w:top w:val="none" w:sz="0" w:space="0" w:color="auto"/>
            <w:left w:val="none" w:sz="0" w:space="0" w:color="auto"/>
            <w:bottom w:val="none" w:sz="0" w:space="0" w:color="auto"/>
            <w:right w:val="none" w:sz="0" w:space="0" w:color="auto"/>
          </w:divBdr>
        </w:div>
      </w:divsChild>
    </w:div>
    <w:div w:id="1505586329">
      <w:bodyDiv w:val="1"/>
      <w:marLeft w:val="0"/>
      <w:marRight w:val="0"/>
      <w:marTop w:val="0"/>
      <w:marBottom w:val="0"/>
      <w:divBdr>
        <w:top w:val="none" w:sz="0" w:space="0" w:color="auto"/>
        <w:left w:val="none" w:sz="0" w:space="0" w:color="auto"/>
        <w:bottom w:val="none" w:sz="0" w:space="0" w:color="auto"/>
        <w:right w:val="none" w:sz="0" w:space="0" w:color="auto"/>
      </w:divBdr>
    </w:div>
    <w:div w:id="1530409411">
      <w:bodyDiv w:val="1"/>
      <w:marLeft w:val="0"/>
      <w:marRight w:val="0"/>
      <w:marTop w:val="0"/>
      <w:marBottom w:val="0"/>
      <w:divBdr>
        <w:top w:val="none" w:sz="0" w:space="0" w:color="auto"/>
        <w:left w:val="none" w:sz="0" w:space="0" w:color="auto"/>
        <w:bottom w:val="none" w:sz="0" w:space="0" w:color="auto"/>
        <w:right w:val="none" w:sz="0" w:space="0" w:color="auto"/>
      </w:divBdr>
    </w:div>
    <w:div w:id="1534151950">
      <w:bodyDiv w:val="1"/>
      <w:marLeft w:val="0"/>
      <w:marRight w:val="0"/>
      <w:marTop w:val="0"/>
      <w:marBottom w:val="0"/>
      <w:divBdr>
        <w:top w:val="none" w:sz="0" w:space="0" w:color="auto"/>
        <w:left w:val="none" w:sz="0" w:space="0" w:color="auto"/>
        <w:bottom w:val="none" w:sz="0" w:space="0" w:color="auto"/>
        <w:right w:val="none" w:sz="0" w:space="0" w:color="auto"/>
      </w:divBdr>
      <w:divsChild>
        <w:div w:id="1966811184">
          <w:marLeft w:val="0"/>
          <w:marRight w:val="0"/>
          <w:marTop w:val="0"/>
          <w:marBottom w:val="0"/>
          <w:divBdr>
            <w:top w:val="none" w:sz="0" w:space="0" w:color="auto"/>
            <w:left w:val="none" w:sz="0" w:space="0" w:color="auto"/>
            <w:bottom w:val="none" w:sz="0" w:space="0" w:color="auto"/>
            <w:right w:val="none" w:sz="0" w:space="0" w:color="auto"/>
          </w:divBdr>
        </w:div>
        <w:div w:id="1384599050">
          <w:marLeft w:val="0"/>
          <w:marRight w:val="0"/>
          <w:marTop w:val="0"/>
          <w:marBottom w:val="0"/>
          <w:divBdr>
            <w:top w:val="none" w:sz="0" w:space="0" w:color="auto"/>
            <w:left w:val="none" w:sz="0" w:space="0" w:color="auto"/>
            <w:bottom w:val="none" w:sz="0" w:space="0" w:color="auto"/>
            <w:right w:val="none" w:sz="0" w:space="0" w:color="auto"/>
          </w:divBdr>
        </w:div>
        <w:div w:id="61802363">
          <w:marLeft w:val="0"/>
          <w:marRight w:val="0"/>
          <w:marTop w:val="0"/>
          <w:marBottom w:val="0"/>
          <w:divBdr>
            <w:top w:val="none" w:sz="0" w:space="0" w:color="auto"/>
            <w:left w:val="none" w:sz="0" w:space="0" w:color="auto"/>
            <w:bottom w:val="none" w:sz="0" w:space="0" w:color="auto"/>
            <w:right w:val="none" w:sz="0" w:space="0" w:color="auto"/>
          </w:divBdr>
        </w:div>
        <w:div w:id="2088842664">
          <w:marLeft w:val="0"/>
          <w:marRight w:val="0"/>
          <w:marTop w:val="0"/>
          <w:marBottom w:val="0"/>
          <w:divBdr>
            <w:top w:val="none" w:sz="0" w:space="0" w:color="auto"/>
            <w:left w:val="none" w:sz="0" w:space="0" w:color="auto"/>
            <w:bottom w:val="none" w:sz="0" w:space="0" w:color="auto"/>
            <w:right w:val="none" w:sz="0" w:space="0" w:color="auto"/>
          </w:divBdr>
        </w:div>
        <w:div w:id="386537994">
          <w:marLeft w:val="0"/>
          <w:marRight w:val="0"/>
          <w:marTop w:val="0"/>
          <w:marBottom w:val="0"/>
          <w:divBdr>
            <w:top w:val="none" w:sz="0" w:space="0" w:color="auto"/>
            <w:left w:val="none" w:sz="0" w:space="0" w:color="auto"/>
            <w:bottom w:val="none" w:sz="0" w:space="0" w:color="auto"/>
            <w:right w:val="none" w:sz="0" w:space="0" w:color="auto"/>
          </w:divBdr>
        </w:div>
        <w:div w:id="2035811302">
          <w:marLeft w:val="0"/>
          <w:marRight w:val="0"/>
          <w:marTop w:val="0"/>
          <w:marBottom w:val="0"/>
          <w:divBdr>
            <w:top w:val="none" w:sz="0" w:space="0" w:color="auto"/>
            <w:left w:val="none" w:sz="0" w:space="0" w:color="auto"/>
            <w:bottom w:val="none" w:sz="0" w:space="0" w:color="auto"/>
            <w:right w:val="none" w:sz="0" w:space="0" w:color="auto"/>
          </w:divBdr>
        </w:div>
        <w:div w:id="190799690">
          <w:marLeft w:val="0"/>
          <w:marRight w:val="0"/>
          <w:marTop w:val="0"/>
          <w:marBottom w:val="0"/>
          <w:divBdr>
            <w:top w:val="none" w:sz="0" w:space="0" w:color="auto"/>
            <w:left w:val="none" w:sz="0" w:space="0" w:color="auto"/>
            <w:bottom w:val="none" w:sz="0" w:space="0" w:color="auto"/>
            <w:right w:val="none" w:sz="0" w:space="0" w:color="auto"/>
          </w:divBdr>
        </w:div>
        <w:div w:id="1160921724">
          <w:marLeft w:val="0"/>
          <w:marRight w:val="0"/>
          <w:marTop w:val="0"/>
          <w:marBottom w:val="0"/>
          <w:divBdr>
            <w:top w:val="none" w:sz="0" w:space="0" w:color="auto"/>
            <w:left w:val="none" w:sz="0" w:space="0" w:color="auto"/>
            <w:bottom w:val="none" w:sz="0" w:space="0" w:color="auto"/>
            <w:right w:val="none" w:sz="0" w:space="0" w:color="auto"/>
          </w:divBdr>
        </w:div>
        <w:div w:id="675689002">
          <w:marLeft w:val="0"/>
          <w:marRight w:val="0"/>
          <w:marTop w:val="0"/>
          <w:marBottom w:val="0"/>
          <w:divBdr>
            <w:top w:val="none" w:sz="0" w:space="0" w:color="auto"/>
            <w:left w:val="none" w:sz="0" w:space="0" w:color="auto"/>
            <w:bottom w:val="none" w:sz="0" w:space="0" w:color="auto"/>
            <w:right w:val="none" w:sz="0" w:space="0" w:color="auto"/>
          </w:divBdr>
        </w:div>
        <w:div w:id="503397418">
          <w:marLeft w:val="0"/>
          <w:marRight w:val="0"/>
          <w:marTop w:val="0"/>
          <w:marBottom w:val="0"/>
          <w:divBdr>
            <w:top w:val="none" w:sz="0" w:space="0" w:color="auto"/>
            <w:left w:val="none" w:sz="0" w:space="0" w:color="auto"/>
            <w:bottom w:val="none" w:sz="0" w:space="0" w:color="auto"/>
            <w:right w:val="none" w:sz="0" w:space="0" w:color="auto"/>
          </w:divBdr>
        </w:div>
        <w:div w:id="580022599">
          <w:marLeft w:val="0"/>
          <w:marRight w:val="0"/>
          <w:marTop w:val="0"/>
          <w:marBottom w:val="0"/>
          <w:divBdr>
            <w:top w:val="none" w:sz="0" w:space="0" w:color="auto"/>
            <w:left w:val="none" w:sz="0" w:space="0" w:color="auto"/>
            <w:bottom w:val="none" w:sz="0" w:space="0" w:color="auto"/>
            <w:right w:val="none" w:sz="0" w:space="0" w:color="auto"/>
          </w:divBdr>
        </w:div>
        <w:div w:id="1545755626">
          <w:marLeft w:val="0"/>
          <w:marRight w:val="0"/>
          <w:marTop w:val="0"/>
          <w:marBottom w:val="0"/>
          <w:divBdr>
            <w:top w:val="none" w:sz="0" w:space="0" w:color="auto"/>
            <w:left w:val="none" w:sz="0" w:space="0" w:color="auto"/>
            <w:bottom w:val="none" w:sz="0" w:space="0" w:color="auto"/>
            <w:right w:val="none" w:sz="0" w:space="0" w:color="auto"/>
          </w:divBdr>
        </w:div>
        <w:div w:id="1145392790">
          <w:marLeft w:val="0"/>
          <w:marRight w:val="0"/>
          <w:marTop w:val="0"/>
          <w:marBottom w:val="0"/>
          <w:divBdr>
            <w:top w:val="none" w:sz="0" w:space="0" w:color="auto"/>
            <w:left w:val="none" w:sz="0" w:space="0" w:color="auto"/>
            <w:bottom w:val="none" w:sz="0" w:space="0" w:color="auto"/>
            <w:right w:val="none" w:sz="0" w:space="0" w:color="auto"/>
          </w:divBdr>
        </w:div>
        <w:div w:id="1656303462">
          <w:marLeft w:val="0"/>
          <w:marRight w:val="0"/>
          <w:marTop w:val="0"/>
          <w:marBottom w:val="0"/>
          <w:divBdr>
            <w:top w:val="none" w:sz="0" w:space="0" w:color="auto"/>
            <w:left w:val="none" w:sz="0" w:space="0" w:color="auto"/>
            <w:bottom w:val="none" w:sz="0" w:space="0" w:color="auto"/>
            <w:right w:val="none" w:sz="0" w:space="0" w:color="auto"/>
          </w:divBdr>
        </w:div>
        <w:div w:id="1743719057">
          <w:marLeft w:val="0"/>
          <w:marRight w:val="0"/>
          <w:marTop w:val="0"/>
          <w:marBottom w:val="0"/>
          <w:divBdr>
            <w:top w:val="none" w:sz="0" w:space="0" w:color="auto"/>
            <w:left w:val="none" w:sz="0" w:space="0" w:color="auto"/>
            <w:bottom w:val="none" w:sz="0" w:space="0" w:color="auto"/>
            <w:right w:val="none" w:sz="0" w:space="0" w:color="auto"/>
          </w:divBdr>
        </w:div>
        <w:div w:id="1640570261">
          <w:marLeft w:val="0"/>
          <w:marRight w:val="0"/>
          <w:marTop w:val="0"/>
          <w:marBottom w:val="0"/>
          <w:divBdr>
            <w:top w:val="none" w:sz="0" w:space="0" w:color="auto"/>
            <w:left w:val="none" w:sz="0" w:space="0" w:color="auto"/>
            <w:bottom w:val="none" w:sz="0" w:space="0" w:color="auto"/>
            <w:right w:val="none" w:sz="0" w:space="0" w:color="auto"/>
          </w:divBdr>
        </w:div>
        <w:div w:id="1965307720">
          <w:marLeft w:val="0"/>
          <w:marRight w:val="0"/>
          <w:marTop w:val="0"/>
          <w:marBottom w:val="0"/>
          <w:divBdr>
            <w:top w:val="none" w:sz="0" w:space="0" w:color="auto"/>
            <w:left w:val="none" w:sz="0" w:space="0" w:color="auto"/>
            <w:bottom w:val="none" w:sz="0" w:space="0" w:color="auto"/>
            <w:right w:val="none" w:sz="0" w:space="0" w:color="auto"/>
          </w:divBdr>
        </w:div>
      </w:divsChild>
    </w:div>
    <w:div w:id="1549296436">
      <w:bodyDiv w:val="1"/>
      <w:marLeft w:val="0"/>
      <w:marRight w:val="0"/>
      <w:marTop w:val="0"/>
      <w:marBottom w:val="0"/>
      <w:divBdr>
        <w:top w:val="none" w:sz="0" w:space="0" w:color="auto"/>
        <w:left w:val="none" w:sz="0" w:space="0" w:color="auto"/>
        <w:bottom w:val="none" w:sz="0" w:space="0" w:color="auto"/>
        <w:right w:val="none" w:sz="0" w:space="0" w:color="auto"/>
      </w:divBdr>
    </w:div>
    <w:div w:id="1571502204">
      <w:bodyDiv w:val="1"/>
      <w:marLeft w:val="0"/>
      <w:marRight w:val="0"/>
      <w:marTop w:val="0"/>
      <w:marBottom w:val="0"/>
      <w:divBdr>
        <w:top w:val="none" w:sz="0" w:space="0" w:color="auto"/>
        <w:left w:val="none" w:sz="0" w:space="0" w:color="auto"/>
        <w:bottom w:val="none" w:sz="0" w:space="0" w:color="auto"/>
        <w:right w:val="none" w:sz="0" w:space="0" w:color="auto"/>
      </w:divBdr>
      <w:divsChild>
        <w:div w:id="1356805414">
          <w:marLeft w:val="0"/>
          <w:marRight w:val="0"/>
          <w:marTop w:val="0"/>
          <w:marBottom w:val="0"/>
          <w:divBdr>
            <w:top w:val="none" w:sz="0" w:space="0" w:color="auto"/>
            <w:left w:val="none" w:sz="0" w:space="0" w:color="auto"/>
            <w:bottom w:val="none" w:sz="0" w:space="0" w:color="auto"/>
            <w:right w:val="none" w:sz="0" w:space="0" w:color="auto"/>
          </w:divBdr>
        </w:div>
        <w:div w:id="346634890">
          <w:marLeft w:val="0"/>
          <w:marRight w:val="0"/>
          <w:marTop w:val="0"/>
          <w:marBottom w:val="0"/>
          <w:divBdr>
            <w:top w:val="none" w:sz="0" w:space="0" w:color="auto"/>
            <w:left w:val="none" w:sz="0" w:space="0" w:color="auto"/>
            <w:bottom w:val="none" w:sz="0" w:space="0" w:color="auto"/>
            <w:right w:val="none" w:sz="0" w:space="0" w:color="auto"/>
          </w:divBdr>
        </w:div>
      </w:divsChild>
    </w:div>
    <w:div w:id="1598516486">
      <w:bodyDiv w:val="1"/>
      <w:marLeft w:val="0"/>
      <w:marRight w:val="0"/>
      <w:marTop w:val="0"/>
      <w:marBottom w:val="0"/>
      <w:divBdr>
        <w:top w:val="none" w:sz="0" w:space="0" w:color="auto"/>
        <w:left w:val="none" w:sz="0" w:space="0" w:color="auto"/>
        <w:bottom w:val="none" w:sz="0" w:space="0" w:color="auto"/>
        <w:right w:val="none" w:sz="0" w:space="0" w:color="auto"/>
      </w:divBdr>
      <w:divsChild>
        <w:div w:id="1696299914">
          <w:marLeft w:val="0"/>
          <w:marRight w:val="0"/>
          <w:marTop w:val="0"/>
          <w:marBottom w:val="0"/>
          <w:divBdr>
            <w:top w:val="none" w:sz="0" w:space="0" w:color="auto"/>
            <w:left w:val="none" w:sz="0" w:space="0" w:color="auto"/>
            <w:bottom w:val="none" w:sz="0" w:space="0" w:color="auto"/>
            <w:right w:val="none" w:sz="0" w:space="0" w:color="auto"/>
          </w:divBdr>
        </w:div>
        <w:div w:id="2108034954">
          <w:marLeft w:val="0"/>
          <w:marRight w:val="0"/>
          <w:marTop w:val="0"/>
          <w:marBottom w:val="0"/>
          <w:divBdr>
            <w:top w:val="none" w:sz="0" w:space="0" w:color="auto"/>
            <w:left w:val="none" w:sz="0" w:space="0" w:color="auto"/>
            <w:bottom w:val="none" w:sz="0" w:space="0" w:color="auto"/>
            <w:right w:val="none" w:sz="0" w:space="0" w:color="auto"/>
          </w:divBdr>
        </w:div>
        <w:div w:id="770395405">
          <w:marLeft w:val="0"/>
          <w:marRight w:val="0"/>
          <w:marTop w:val="0"/>
          <w:marBottom w:val="0"/>
          <w:divBdr>
            <w:top w:val="none" w:sz="0" w:space="0" w:color="auto"/>
            <w:left w:val="none" w:sz="0" w:space="0" w:color="auto"/>
            <w:bottom w:val="none" w:sz="0" w:space="0" w:color="auto"/>
            <w:right w:val="none" w:sz="0" w:space="0" w:color="auto"/>
          </w:divBdr>
        </w:div>
        <w:div w:id="393429232">
          <w:marLeft w:val="0"/>
          <w:marRight w:val="0"/>
          <w:marTop w:val="0"/>
          <w:marBottom w:val="0"/>
          <w:divBdr>
            <w:top w:val="none" w:sz="0" w:space="0" w:color="auto"/>
            <w:left w:val="none" w:sz="0" w:space="0" w:color="auto"/>
            <w:bottom w:val="none" w:sz="0" w:space="0" w:color="auto"/>
            <w:right w:val="none" w:sz="0" w:space="0" w:color="auto"/>
          </w:divBdr>
        </w:div>
        <w:div w:id="1642923924">
          <w:marLeft w:val="0"/>
          <w:marRight w:val="0"/>
          <w:marTop w:val="0"/>
          <w:marBottom w:val="0"/>
          <w:divBdr>
            <w:top w:val="none" w:sz="0" w:space="0" w:color="auto"/>
            <w:left w:val="none" w:sz="0" w:space="0" w:color="auto"/>
            <w:bottom w:val="none" w:sz="0" w:space="0" w:color="auto"/>
            <w:right w:val="none" w:sz="0" w:space="0" w:color="auto"/>
          </w:divBdr>
        </w:div>
        <w:div w:id="1124153883">
          <w:marLeft w:val="0"/>
          <w:marRight w:val="0"/>
          <w:marTop w:val="0"/>
          <w:marBottom w:val="0"/>
          <w:divBdr>
            <w:top w:val="none" w:sz="0" w:space="0" w:color="auto"/>
            <w:left w:val="none" w:sz="0" w:space="0" w:color="auto"/>
            <w:bottom w:val="none" w:sz="0" w:space="0" w:color="auto"/>
            <w:right w:val="none" w:sz="0" w:space="0" w:color="auto"/>
          </w:divBdr>
        </w:div>
        <w:div w:id="973827803">
          <w:marLeft w:val="0"/>
          <w:marRight w:val="0"/>
          <w:marTop w:val="0"/>
          <w:marBottom w:val="0"/>
          <w:divBdr>
            <w:top w:val="none" w:sz="0" w:space="0" w:color="auto"/>
            <w:left w:val="none" w:sz="0" w:space="0" w:color="auto"/>
            <w:bottom w:val="none" w:sz="0" w:space="0" w:color="auto"/>
            <w:right w:val="none" w:sz="0" w:space="0" w:color="auto"/>
          </w:divBdr>
        </w:div>
        <w:div w:id="1902206926">
          <w:marLeft w:val="0"/>
          <w:marRight w:val="0"/>
          <w:marTop w:val="0"/>
          <w:marBottom w:val="0"/>
          <w:divBdr>
            <w:top w:val="none" w:sz="0" w:space="0" w:color="auto"/>
            <w:left w:val="none" w:sz="0" w:space="0" w:color="auto"/>
            <w:bottom w:val="none" w:sz="0" w:space="0" w:color="auto"/>
            <w:right w:val="none" w:sz="0" w:space="0" w:color="auto"/>
          </w:divBdr>
        </w:div>
        <w:div w:id="129322599">
          <w:marLeft w:val="0"/>
          <w:marRight w:val="0"/>
          <w:marTop w:val="0"/>
          <w:marBottom w:val="0"/>
          <w:divBdr>
            <w:top w:val="none" w:sz="0" w:space="0" w:color="auto"/>
            <w:left w:val="none" w:sz="0" w:space="0" w:color="auto"/>
            <w:bottom w:val="none" w:sz="0" w:space="0" w:color="auto"/>
            <w:right w:val="none" w:sz="0" w:space="0" w:color="auto"/>
          </w:divBdr>
        </w:div>
      </w:divsChild>
    </w:div>
    <w:div w:id="1614484349">
      <w:bodyDiv w:val="1"/>
      <w:marLeft w:val="0"/>
      <w:marRight w:val="0"/>
      <w:marTop w:val="0"/>
      <w:marBottom w:val="0"/>
      <w:divBdr>
        <w:top w:val="none" w:sz="0" w:space="0" w:color="auto"/>
        <w:left w:val="none" w:sz="0" w:space="0" w:color="auto"/>
        <w:bottom w:val="none" w:sz="0" w:space="0" w:color="auto"/>
        <w:right w:val="none" w:sz="0" w:space="0" w:color="auto"/>
      </w:divBdr>
      <w:divsChild>
        <w:div w:id="1501316127">
          <w:marLeft w:val="0"/>
          <w:marRight w:val="0"/>
          <w:marTop w:val="0"/>
          <w:marBottom w:val="0"/>
          <w:divBdr>
            <w:top w:val="none" w:sz="0" w:space="0" w:color="auto"/>
            <w:left w:val="none" w:sz="0" w:space="0" w:color="auto"/>
            <w:bottom w:val="none" w:sz="0" w:space="0" w:color="auto"/>
            <w:right w:val="none" w:sz="0" w:space="0" w:color="auto"/>
          </w:divBdr>
        </w:div>
        <w:div w:id="1995334464">
          <w:marLeft w:val="0"/>
          <w:marRight w:val="0"/>
          <w:marTop w:val="0"/>
          <w:marBottom w:val="0"/>
          <w:divBdr>
            <w:top w:val="none" w:sz="0" w:space="0" w:color="auto"/>
            <w:left w:val="none" w:sz="0" w:space="0" w:color="auto"/>
            <w:bottom w:val="none" w:sz="0" w:space="0" w:color="auto"/>
            <w:right w:val="none" w:sz="0" w:space="0" w:color="auto"/>
          </w:divBdr>
        </w:div>
        <w:div w:id="582420149">
          <w:marLeft w:val="0"/>
          <w:marRight w:val="0"/>
          <w:marTop w:val="0"/>
          <w:marBottom w:val="0"/>
          <w:divBdr>
            <w:top w:val="none" w:sz="0" w:space="0" w:color="auto"/>
            <w:left w:val="none" w:sz="0" w:space="0" w:color="auto"/>
            <w:bottom w:val="none" w:sz="0" w:space="0" w:color="auto"/>
            <w:right w:val="none" w:sz="0" w:space="0" w:color="auto"/>
          </w:divBdr>
        </w:div>
        <w:div w:id="1737968915">
          <w:marLeft w:val="0"/>
          <w:marRight w:val="0"/>
          <w:marTop w:val="0"/>
          <w:marBottom w:val="0"/>
          <w:divBdr>
            <w:top w:val="none" w:sz="0" w:space="0" w:color="auto"/>
            <w:left w:val="none" w:sz="0" w:space="0" w:color="auto"/>
            <w:bottom w:val="none" w:sz="0" w:space="0" w:color="auto"/>
            <w:right w:val="none" w:sz="0" w:space="0" w:color="auto"/>
          </w:divBdr>
        </w:div>
        <w:div w:id="2104720155">
          <w:marLeft w:val="0"/>
          <w:marRight w:val="0"/>
          <w:marTop w:val="0"/>
          <w:marBottom w:val="0"/>
          <w:divBdr>
            <w:top w:val="none" w:sz="0" w:space="0" w:color="auto"/>
            <w:left w:val="none" w:sz="0" w:space="0" w:color="auto"/>
            <w:bottom w:val="none" w:sz="0" w:space="0" w:color="auto"/>
            <w:right w:val="none" w:sz="0" w:space="0" w:color="auto"/>
          </w:divBdr>
        </w:div>
        <w:div w:id="1805737681">
          <w:marLeft w:val="0"/>
          <w:marRight w:val="0"/>
          <w:marTop w:val="0"/>
          <w:marBottom w:val="0"/>
          <w:divBdr>
            <w:top w:val="none" w:sz="0" w:space="0" w:color="auto"/>
            <w:left w:val="none" w:sz="0" w:space="0" w:color="auto"/>
            <w:bottom w:val="none" w:sz="0" w:space="0" w:color="auto"/>
            <w:right w:val="none" w:sz="0" w:space="0" w:color="auto"/>
          </w:divBdr>
        </w:div>
        <w:div w:id="684787344">
          <w:marLeft w:val="0"/>
          <w:marRight w:val="0"/>
          <w:marTop w:val="0"/>
          <w:marBottom w:val="0"/>
          <w:divBdr>
            <w:top w:val="none" w:sz="0" w:space="0" w:color="auto"/>
            <w:left w:val="none" w:sz="0" w:space="0" w:color="auto"/>
            <w:bottom w:val="none" w:sz="0" w:space="0" w:color="auto"/>
            <w:right w:val="none" w:sz="0" w:space="0" w:color="auto"/>
          </w:divBdr>
        </w:div>
        <w:div w:id="1425956025">
          <w:marLeft w:val="0"/>
          <w:marRight w:val="0"/>
          <w:marTop w:val="0"/>
          <w:marBottom w:val="0"/>
          <w:divBdr>
            <w:top w:val="none" w:sz="0" w:space="0" w:color="auto"/>
            <w:left w:val="none" w:sz="0" w:space="0" w:color="auto"/>
            <w:bottom w:val="none" w:sz="0" w:space="0" w:color="auto"/>
            <w:right w:val="none" w:sz="0" w:space="0" w:color="auto"/>
          </w:divBdr>
        </w:div>
        <w:div w:id="1160583759">
          <w:marLeft w:val="0"/>
          <w:marRight w:val="0"/>
          <w:marTop w:val="0"/>
          <w:marBottom w:val="0"/>
          <w:divBdr>
            <w:top w:val="none" w:sz="0" w:space="0" w:color="auto"/>
            <w:left w:val="none" w:sz="0" w:space="0" w:color="auto"/>
            <w:bottom w:val="none" w:sz="0" w:space="0" w:color="auto"/>
            <w:right w:val="none" w:sz="0" w:space="0" w:color="auto"/>
          </w:divBdr>
        </w:div>
        <w:div w:id="1627932045">
          <w:marLeft w:val="0"/>
          <w:marRight w:val="0"/>
          <w:marTop w:val="0"/>
          <w:marBottom w:val="0"/>
          <w:divBdr>
            <w:top w:val="none" w:sz="0" w:space="0" w:color="auto"/>
            <w:left w:val="none" w:sz="0" w:space="0" w:color="auto"/>
            <w:bottom w:val="none" w:sz="0" w:space="0" w:color="auto"/>
            <w:right w:val="none" w:sz="0" w:space="0" w:color="auto"/>
          </w:divBdr>
        </w:div>
        <w:div w:id="1630629786">
          <w:marLeft w:val="0"/>
          <w:marRight w:val="0"/>
          <w:marTop w:val="0"/>
          <w:marBottom w:val="0"/>
          <w:divBdr>
            <w:top w:val="none" w:sz="0" w:space="0" w:color="auto"/>
            <w:left w:val="none" w:sz="0" w:space="0" w:color="auto"/>
            <w:bottom w:val="none" w:sz="0" w:space="0" w:color="auto"/>
            <w:right w:val="none" w:sz="0" w:space="0" w:color="auto"/>
          </w:divBdr>
        </w:div>
        <w:div w:id="2113084276">
          <w:marLeft w:val="0"/>
          <w:marRight w:val="0"/>
          <w:marTop w:val="0"/>
          <w:marBottom w:val="0"/>
          <w:divBdr>
            <w:top w:val="none" w:sz="0" w:space="0" w:color="auto"/>
            <w:left w:val="none" w:sz="0" w:space="0" w:color="auto"/>
            <w:bottom w:val="none" w:sz="0" w:space="0" w:color="auto"/>
            <w:right w:val="none" w:sz="0" w:space="0" w:color="auto"/>
          </w:divBdr>
        </w:div>
        <w:div w:id="933365433">
          <w:marLeft w:val="0"/>
          <w:marRight w:val="0"/>
          <w:marTop w:val="0"/>
          <w:marBottom w:val="0"/>
          <w:divBdr>
            <w:top w:val="none" w:sz="0" w:space="0" w:color="auto"/>
            <w:left w:val="none" w:sz="0" w:space="0" w:color="auto"/>
            <w:bottom w:val="none" w:sz="0" w:space="0" w:color="auto"/>
            <w:right w:val="none" w:sz="0" w:space="0" w:color="auto"/>
          </w:divBdr>
        </w:div>
        <w:div w:id="1795755491">
          <w:marLeft w:val="0"/>
          <w:marRight w:val="0"/>
          <w:marTop w:val="0"/>
          <w:marBottom w:val="0"/>
          <w:divBdr>
            <w:top w:val="none" w:sz="0" w:space="0" w:color="auto"/>
            <w:left w:val="none" w:sz="0" w:space="0" w:color="auto"/>
            <w:bottom w:val="none" w:sz="0" w:space="0" w:color="auto"/>
            <w:right w:val="none" w:sz="0" w:space="0" w:color="auto"/>
          </w:divBdr>
        </w:div>
        <w:div w:id="1176186992">
          <w:marLeft w:val="0"/>
          <w:marRight w:val="0"/>
          <w:marTop w:val="0"/>
          <w:marBottom w:val="0"/>
          <w:divBdr>
            <w:top w:val="none" w:sz="0" w:space="0" w:color="auto"/>
            <w:left w:val="none" w:sz="0" w:space="0" w:color="auto"/>
            <w:bottom w:val="none" w:sz="0" w:space="0" w:color="auto"/>
            <w:right w:val="none" w:sz="0" w:space="0" w:color="auto"/>
          </w:divBdr>
        </w:div>
        <w:div w:id="1397162473">
          <w:marLeft w:val="0"/>
          <w:marRight w:val="0"/>
          <w:marTop w:val="0"/>
          <w:marBottom w:val="0"/>
          <w:divBdr>
            <w:top w:val="none" w:sz="0" w:space="0" w:color="auto"/>
            <w:left w:val="none" w:sz="0" w:space="0" w:color="auto"/>
            <w:bottom w:val="none" w:sz="0" w:space="0" w:color="auto"/>
            <w:right w:val="none" w:sz="0" w:space="0" w:color="auto"/>
          </w:divBdr>
        </w:div>
        <w:div w:id="1506241798">
          <w:marLeft w:val="0"/>
          <w:marRight w:val="0"/>
          <w:marTop w:val="0"/>
          <w:marBottom w:val="0"/>
          <w:divBdr>
            <w:top w:val="none" w:sz="0" w:space="0" w:color="auto"/>
            <w:left w:val="none" w:sz="0" w:space="0" w:color="auto"/>
            <w:bottom w:val="none" w:sz="0" w:space="0" w:color="auto"/>
            <w:right w:val="none" w:sz="0" w:space="0" w:color="auto"/>
          </w:divBdr>
        </w:div>
        <w:div w:id="851913336">
          <w:marLeft w:val="0"/>
          <w:marRight w:val="0"/>
          <w:marTop w:val="0"/>
          <w:marBottom w:val="0"/>
          <w:divBdr>
            <w:top w:val="none" w:sz="0" w:space="0" w:color="auto"/>
            <w:left w:val="none" w:sz="0" w:space="0" w:color="auto"/>
            <w:bottom w:val="none" w:sz="0" w:space="0" w:color="auto"/>
            <w:right w:val="none" w:sz="0" w:space="0" w:color="auto"/>
          </w:divBdr>
        </w:div>
        <w:div w:id="1147938444">
          <w:marLeft w:val="0"/>
          <w:marRight w:val="0"/>
          <w:marTop w:val="0"/>
          <w:marBottom w:val="0"/>
          <w:divBdr>
            <w:top w:val="none" w:sz="0" w:space="0" w:color="auto"/>
            <w:left w:val="none" w:sz="0" w:space="0" w:color="auto"/>
            <w:bottom w:val="none" w:sz="0" w:space="0" w:color="auto"/>
            <w:right w:val="none" w:sz="0" w:space="0" w:color="auto"/>
          </w:divBdr>
        </w:div>
      </w:divsChild>
    </w:div>
    <w:div w:id="1658069073">
      <w:bodyDiv w:val="1"/>
      <w:marLeft w:val="0"/>
      <w:marRight w:val="0"/>
      <w:marTop w:val="0"/>
      <w:marBottom w:val="0"/>
      <w:divBdr>
        <w:top w:val="none" w:sz="0" w:space="0" w:color="auto"/>
        <w:left w:val="none" w:sz="0" w:space="0" w:color="auto"/>
        <w:bottom w:val="none" w:sz="0" w:space="0" w:color="auto"/>
        <w:right w:val="none" w:sz="0" w:space="0" w:color="auto"/>
      </w:divBdr>
    </w:div>
    <w:div w:id="1663973941">
      <w:bodyDiv w:val="1"/>
      <w:marLeft w:val="0"/>
      <w:marRight w:val="0"/>
      <w:marTop w:val="0"/>
      <w:marBottom w:val="0"/>
      <w:divBdr>
        <w:top w:val="none" w:sz="0" w:space="0" w:color="auto"/>
        <w:left w:val="none" w:sz="0" w:space="0" w:color="auto"/>
        <w:bottom w:val="none" w:sz="0" w:space="0" w:color="auto"/>
        <w:right w:val="none" w:sz="0" w:space="0" w:color="auto"/>
      </w:divBdr>
    </w:div>
    <w:div w:id="1668094808">
      <w:bodyDiv w:val="1"/>
      <w:marLeft w:val="0"/>
      <w:marRight w:val="0"/>
      <w:marTop w:val="0"/>
      <w:marBottom w:val="0"/>
      <w:divBdr>
        <w:top w:val="none" w:sz="0" w:space="0" w:color="auto"/>
        <w:left w:val="none" w:sz="0" w:space="0" w:color="auto"/>
        <w:bottom w:val="none" w:sz="0" w:space="0" w:color="auto"/>
        <w:right w:val="none" w:sz="0" w:space="0" w:color="auto"/>
      </w:divBdr>
    </w:div>
    <w:div w:id="1673987520">
      <w:bodyDiv w:val="1"/>
      <w:marLeft w:val="0"/>
      <w:marRight w:val="0"/>
      <w:marTop w:val="0"/>
      <w:marBottom w:val="0"/>
      <w:divBdr>
        <w:top w:val="none" w:sz="0" w:space="0" w:color="auto"/>
        <w:left w:val="none" w:sz="0" w:space="0" w:color="auto"/>
        <w:bottom w:val="none" w:sz="0" w:space="0" w:color="auto"/>
        <w:right w:val="none" w:sz="0" w:space="0" w:color="auto"/>
      </w:divBdr>
      <w:divsChild>
        <w:div w:id="947391977">
          <w:marLeft w:val="0"/>
          <w:marRight w:val="0"/>
          <w:marTop w:val="0"/>
          <w:marBottom w:val="0"/>
          <w:divBdr>
            <w:top w:val="none" w:sz="0" w:space="0" w:color="auto"/>
            <w:left w:val="none" w:sz="0" w:space="0" w:color="auto"/>
            <w:bottom w:val="none" w:sz="0" w:space="0" w:color="auto"/>
            <w:right w:val="none" w:sz="0" w:space="0" w:color="auto"/>
          </w:divBdr>
        </w:div>
        <w:div w:id="522012311">
          <w:marLeft w:val="0"/>
          <w:marRight w:val="0"/>
          <w:marTop w:val="0"/>
          <w:marBottom w:val="0"/>
          <w:divBdr>
            <w:top w:val="none" w:sz="0" w:space="0" w:color="auto"/>
            <w:left w:val="none" w:sz="0" w:space="0" w:color="auto"/>
            <w:bottom w:val="none" w:sz="0" w:space="0" w:color="auto"/>
            <w:right w:val="none" w:sz="0" w:space="0" w:color="auto"/>
          </w:divBdr>
        </w:div>
        <w:div w:id="986134272">
          <w:marLeft w:val="0"/>
          <w:marRight w:val="0"/>
          <w:marTop w:val="0"/>
          <w:marBottom w:val="0"/>
          <w:divBdr>
            <w:top w:val="none" w:sz="0" w:space="0" w:color="auto"/>
            <w:left w:val="none" w:sz="0" w:space="0" w:color="auto"/>
            <w:bottom w:val="none" w:sz="0" w:space="0" w:color="auto"/>
            <w:right w:val="none" w:sz="0" w:space="0" w:color="auto"/>
          </w:divBdr>
        </w:div>
        <w:div w:id="472916709">
          <w:marLeft w:val="0"/>
          <w:marRight w:val="0"/>
          <w:marTop w:val="0"/>
          <w:marBottom w:val="0"/>
          <w:divBdr>
            <w:top w:val="none" w:sz="0" w:space="0" w:color="auto"/>
            <w:left w:val="none" w:sz="0" w:space="0" w:color="auto"/>
            <w:bottom w:val="none" w:sz="0" w:space="0" w:color="auto"/>
            <w:right w:val="none" w:sz="0" w:space="0" w:color="auto"/>
          </w:divBdr>
        </w:div>
        <w:div w:id="883323521">
          <w:marLeft w:val="0"/>
          <w:marRight w:val="0"/>
          <w:marTop w:val="0"/>
          <w:marBottom w:val="0"/>
          <w:divBdr>
            <w:top w:val="none" w:sz="0" w:space="0" w:color="auto"/>
            <w:left w:val="none" w:sz="0" w:space="0" w:color="auto"/>
            <w:bottom w:val="none" w:sz="0" w:space="0" w:color="auto"/>
            <w:right w:val="none" w:sz="0" w:space="0" w:color="auto"/>
          </w:divBdr>
        </w:div>
        <w:div w:id="1997032212">
          <w:marLeft w:val="0"/>
          <w:marRight w:val="0"/>
          <w:marTop w:val="0"/>
          <w:marBottom w:val="0"/>
          <w:divBdr>
            <w:top w:val="none" w:sz="0" w:space="0" w:color="auto"/>
            <w:left w:val="none" w:sz="0" w:space="0" w:color="auto"/>
            <w:bottom w:val="none" w:sz="0" w:space="0" w:color="auto"/>
            <w:right w:val="none" w:sz="0" w:space="0" w:color="auto"/>
          </w:divBdr>
        </w:div>
        <w:div w:id="1462378370">
          <w:marLeft w:val="0"/>
          <w:marRight w:val="0"/>
          <w:marTop w:val="0"/>
          <w:marBottom w:val="0"/>
          <w:divBdr>
            <w:top w:val="none" w:sz="0" w:space="0" w:color="auto"/>
            <w:left w:val="none" w:sz="0" w:space="0" w:color="auto"/>
            <w:bottom w:val="none" w:sz="0" w:space="0" w:color="auto"/>
            <w:right w:val="none" w:sz="0" w:space="0" w:color="auto"/>
          </w:divBdr>
        </w:div>
        <w:div w:id="1354652613">
          <w:marLeft w:val="0"/>
          <w:marRight w:val="0"/>
          <w:marTop w:val="0"/>
          <w:marBottom w:val="0"/>
          <w:divBdr>
            <w:top w:val="none" w:sz="0" w:space="0" w:color="auto"/>
            <w:left w:val="none" w:sz="0" w:space="0" w:color="auto"/>
            <w:bottom w:val="none" w:sz="0" w:space="0" w:color="auto"/>
            <w:right w:val="none" w:sz="0" w:space="0" w:color="auto"/>
          </w:divBdr>
        </w:div>
        <w:div w:id="1221554931">
          <w:marLeft w:val="0"/>
          <w:marRight w:val="0"/>
          <w:marTop w:val="0"/>
          <w:marBottom w:val="0"/>
          <w:divBdr>
            <w:top w:val="none" w:sz="0" w:space="0" w:color="auto"/>
            <w:left w:val="none" w:sz="0" w:space="0" w:color="auto"/>
            <w:bottom w:val="none" w:sz="0" w:space="0" w:color="auto"/>
            <w:right w:val="none" w:sz="0" w:space="0" w:color="auto"/>
          </w:divBdr>
        </w:div>
        <w:div w:id="201603688">
          <w:marLeft w:val="0"/>
          <w:marRight w:val="0"/>
          <w:marTop w:val="0"/>
          <w:marBottom w:val="0"/>
          <w:divBdr>
            <w:top w:val="none" w:sz="0" w:space="0" w:color="auto"/>
            <w:left w:val="none" w:sz="0" w:space="0" w:color="auto"/>
            <w:bottom w:val="none" w:sz="0" w:space="0" w:color="auto"/>
            <w:right w:val="none" w:sz="0" w:space="0" w:color="auto"/>
          </w:divBdr>
        </w:div>
        <w:div w:id="972171152">
          <w:marLeft w:val="0"/>
          <w:marRight w:val="0"/>
          <w:marTop w:val="0"/>
          <w:marBottom w:val="0"/>
          <w:divBdr>
            <w:top w:val="none" w:sz="0" w:space="0" w:color="auto"/>
            <w:left w:val="none" w:sz="0" w:space="0" w:color="auto"/>
            <w:bottom w:val="none" w:sz="0" w:space="0" w:color="auto"/>
            <w:right w:val="none" w:sz="0" w:space="0" w:color="auto"/>
          </w:divBdr>
        </w:div>
      </w:divsChild>
    </w:div>
    <w:div w:id="1694961816">
      <w:bodyDiv w:val="1"/>
      <w:marLeft w:val="0"/>
      <w:marRight w:val="0"/>
      <w:marTop w:val="0"/>
      <w:marBottom w:val="0"/>
      <w:divBdr>
        <w:top w:val="none" w:sz="0" w:space="0" w:color="auto"/>
        <w:left w:val="none" w:sz="0" w:space="0" w:color="auto"/>
        <w:bottom w:val="none" w:sz="0" w:space="0" w:color="auto"/>
        <w:right w:val="none" w:sz="0" w:space="0" w:color="auto"/>
      </w:divBdr>
    </w:div>
    <w:div w:id="1706253564">
      <w:bodyDiv w:val="1"/>
      <w:marLeft w:val="0"/>
      <w:marRight w:val="0"/>
      <w:marTop w:val="0"/>
      <w:marBottom w:val="0"/>
      <w:divBdr>
        <w:top w:val="none" w:sz="0" w:space="0" w:color="auto"/>
        <w:left w:val="none" w:sz="0" w:space="0" w:color="auto"/>
        <w:bottom w:val="none" w:sz="0" w:space="0" w:color="auto"/>
        <w:right w:val="none" w:sz="0" w:space="0" w:color="auto"/>
      </w:divBdr>
    </w:div>
    <w:div w:id="1719162498">
      <w:bodyDiv w:val="1"/>
      <w:marLeft w:val="0"/>
      <w:marRight w:val="0"/>
      <w:marTop w:val="0"/>
      <w:marBottom w:val="0"/>
      <w:divBdr>
        <w:top w:val="none" w:sz="0" w:space="0" w:color="auto"/>
        <w:left w:val="none" w:sz="0" w:space="0" w:color="auto"/>
        <w:bottom w:val="none" w:sz="0" w:space="0" w:color="auto"/>
        <w:right w:val="none" w:sz="0" w:space="0" w:color="auto"/>
      </w:divBdr>
    </w:div>
    <w:div w:id="1733964108">
      <w:bodyDiv w:val="1"/>
      <w:marLeft w:val="0"/>
      <w:marRight w:val="0"/>
      <w:marTop w:val="0"/>
      <w:marBottom w:val="0"/>
      <w:divBdr>
        <w:top w:val="none" w:sz="0" w:space="0" w:color="auto"/>
        <w:left w:val="none" w:sz="0" w:space="0" w:color="auto"/>
        <w:bottom w:val="none" w:sz="0" w:space="0" w:color="auto"/>
        <w:right w:val="none" w:sz="0" w:space="0" w:color="auto"/>
      </w:divBdr>
    </w:div>
    <w:div w:id="1758013844">
      <w:bodyDiv w:val="1"/>
      <w:marLeft w:val="0"/>
      <w:marRight w:val="0"/>
      <w:marTop w:val="0"/>
      <w:marBottom w:val="0"/>
      <w:divBdr>
        <w:top w:val="none" w:sz="0" w:space="0" w:color="auto"/>
        <w:left w:val="none" w:sz="0" w:space="0" w:color="auto"/>
        <w:bottom w:val="none" w:sz="0" w:space="0" w:color="auto"/>
        <w:right w:val="none" w:sz="0" w:space="0" w:color="auto"/>
      </w:divBdr>
    </w:div>
    <w:div w:id="1777483759">
      <w:bodyDiv w:val="1"/>
      <w:marLeft w:val="0"/>
      <w:marRight w:val="0"/>
      <w:marTop w:val="0"/>
      <w:marBottom w:val="0"/>
      <w:divBdr>
        <w:top w:val="none" w:sz="0" w:space="0" w:color="auto"/>
        <w:left w:val="none" w:sz="0" w:space="0" w:color="auto"/>
        <w:bottom w:val="none" w:sz="0" w:space="0" w:color="auto"/>
        <w:right w:val="none" w:sz="0" w:space="0" w:color="auto"/>
      </w:divBdr>
      <w:divsChild>
        <w:div w:id="671373828">
          <w:marLeft w:val="0"/>
          <w:marRight w:val="0"/>
          <w:marTop w:val="0"/>
          <w:marBottom w:val="0"/>
          <w:divBdr>
            <w:top w:val="none" w:sz="0" w:space="0" w:color="auto"/>
            <w:left w:val="none" w:sz="0" w:space="0" w:color="auto"/>
            <w:bottom w:val="none" w:sz="0" w:space="0" w:color="auto"/>
            <w:right w:val="none" w:sz="0" w:space="0" w:color="auto"/>
          </w:divBdr>
          <w:divsChild>
            <w:div w:id="1797868168">
              <w:marLeft w:val="0"/>
              <w:marRight w:val="0"/>
              <w:marTop w:val="0"/>
              <w:marBottom w:val="0"/>
              <w:divBdr>
                <w:top w:val="none" w:sz="0" w:space="0" w:color="auto"/>
                <w:left w:val="none" w:sz="0" w:space="0" w:color="auto"/>
                <w:bottom w:val="none" w:sz="0" w:space="0" w:color="auto"/>
                <w:right w:val="none" w:sz="0" w:space="0" w:color="auto"/>
              </w:divBdr>
            </w:div>
            <w:div w:id="1835535948">
              <w:marLeft w:val="0"/>
              <w:marRight w:val="0"/>
              <w:marTop w:val="0"/>
              <w:marBottom w:val="0"/>
              <w:divBdr>
                <w:top w:val="none" w:sz="0" w:space="0" w:color="auto"/>
                <w:left w:val="none" w:sz="0" w:space="0" w:color="auto"/>
                <w:bottom w:val="none" w:sz="0" w:space="0" w:color="auto"/>
                <w:right w:val="none" w:sz="0" w:space="0" w:color="auto"/>
              </w:divBdr>
            </w:div>
            <w:div w:id="1946109507">
              <w:marLeft w:val="0"/>
              <w:marRight w:val="0"/>
              <w:marTop w:val="0"/>
              <w:marBottom w:val="0"/>
              <w:divBdr>
                <w:top w:val="none" w:sz="0" w:space="0" w:color="auto"/>
                <w:left w:val="none" w:sz="0" w:space="0" w:color="auto"/>
                <w:bottom w:val="none" w:sz="0" w:space="0" w:color="auto"/>
                <w:right w:val="none" w:sz="0" w:space="0" w:color="auto"/>
              </w:divBdr>
            </w:div>
            <w:div w:id="219293347">
              <w:marLeft w:val="0"/>
              <w:marRight w:val="0"/>
              <w:marTop w:val="0"/>
              <w:marBottom w:val="0"/>
              <w:divBdr>
                <w:top w:val="none" w:sz="0" w:space="0" w:color="auto"/>
                <w:left w:val="none" w:sz="0" w:space="0" w:color="auto"/>
                <w:bottom w:val="none" w:sz="0" w:space="0" w:color="auto"/>
                <w:right w:val="none" w:sz="0" w:space="0" w:color="auto"/>
              </w:divBdr>
            </w:div>
            <w:div w:id="1338775626">
              <w:marLeft w:val="0"/>
              <w:marRight w:val="0"/>
              <w:marTop w:val="0"/>
              <w:marBottom w:val="0"/>
              <w:divBdr>
                <w:top w:val="none" w:sz="0" w:space="0" w:color="auto"/>
                <w:left w:val="none" w:sz="0" w:space="0" w:color="auto"/>
                <w:bottom w:val="none" w:sz="0" w:space="0" w:color="auto"/>
                <w:right w:val="none" w:sz="0" w:space="0" w:color="auto"/>
              </w:divBdr>
            </w:div>
            <w:div w:id="1832478111">
              <w:marLeft w:val="0"/>
              <w:marRight w:val="0"/>
              <w:marTop w:val="0"/>
              <w:marBottom w:val="0"/>
              <w:divBdr>
                <w:top w:val="none" w:sz="0" w:space="0" w:color="auto"/>
                <w:left w:val="none" w:sz="0" w:space="0" w:color="auto"/>
                <w:bottom w:val="none" w:sz="0" w:space="0" w:color="auto"/>
                <w:right w:val="none" w:sz="0" w:space="0" w:color="auto"/>
              </w:divBdr>
            </w:div>
            <w:div w:id="582836677">
              <w:marLeft w:val="0"/>
              <w:marRight w:val="0"/>
              <w:marTop w:val="0"/>
              <w:marBottom w:val="0"/>
              <w:divBdr>
                <w:top w:val="none" w:sz="0" w:space="0" w:color="auto"/>
                <w:left w:val="none" w:sz="0" w:space="0" w:color="auto"/>
                <w:bottom w:val="none" w:sz="0" w:space="0" w:color="auto"/>
                <w:right w:val="none" w:sz="0" w:space="0" w:color="auto"/>
              </w:divBdr>
            </w:div>
            <w:div w:id="200176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06">
      <w:bodyDiv w:val="1"/>
      <w:marLeft w:val="0"/>
      <w:marRight w:val="0"/>
      <w:marTop w:val="0"/>
      <w:marBottom w:val="0"/>
      <w:divBdr>
        <w:top w:val="none" w:sz="0" w:space="0" w:color="auto"/>
        <w:left w:val="none" w:sz="0" w:space="0" w:color="auto"/>
        <w:bottom w:val="none" w:sz="0" w:space="0" w:color="auto"/>
        <w:right w:val="none" w:sz="0" w:space="0" w:color="auto"/>
      </w:divBdr>
    </w:div>
    <w:div w:id="1882132438">
      <w:bodyDiv w:val="1"/>
      <w:marLeft w:val="0"/>
      <w:marRight w:val="0"/>
      <w:marTop w:val="0"/>
      <w:marBottom w:val="0"/>
      <w:divBdr>
        <w:top w:val="none" w:sz="0" w:space="0" w:color="auto"/>
        <w:left w:val="none" w:sz="0" w:space="0" w:color="auto"/>
        <w:bottom w:val="none" w:sz="0" w:space="0" w:color="auto"/>
        <w:right w:val="none" w:sz="0" w:space="0" w:color="auto"/>
      </w:divBdr>
    </w:div>
    <w:div w:id="1942255521">
      <w:bodyDiv w:val="1"/>
      <w:marLeft w:val="0"/>
      <w:marRight w:val="0"/>
      <w:marTop w:val="0"/>
      <w:marBottom w:val="0"/>
      <w:divBdr>
        <w:top w:val="none" w:sz="0" w:space="0" w:color="auto"/>
        <w:left w:val="none" w:sz="0" w:space="0" w:color="auto"/>
        <w:bottom w:val="none" w:sz="0" w:space="0" w:color="auto"/>
        <w:right w:val="none" w:sz="0" w:space="0" w:color="auto"/>
      </w:divBdr>
    </w:div>
    <w:div w:id="1949192557">
      <w:bodyDiv w:val="1"/>
      <w:marLeft w:val="0"/>
      <w:marRight w:val="0"/>
      <w:marTop w:val="0"/>
      <w:marBottom w:val="0"/>
      <w:divBdr>
        <w:top w:val="none" w:sz="0" w:space="0" w:color="auto"/>
        <w:left w:val="none" w:sz="0" w:space="0" w:color="auto"/>
        <w:bottom w:val="none" w:sz="0" w:space="0" w:color="auto"/>
        <w:right w:val="none" w:sz="0" w:space="0" w:color="auto"/>
      </w:divBdr>
    </w:div>
    <w:div w:id="1963026162">
      <w:bodyDiv w:val="1"/>
      <w:marLeft w:val="0"/>
      <w:marRight w:val="0"/>
      <w:marTop w:val="0"/>
      <w:marBottom w:val="0"/>
      <w:divBdr>
        <w:top w:val="none" w:sz="0" w:space="0" w:color="auto"/>
        <w:left w:val="none" w:sz="0" w:space="0" w:color="auto"/>
        <w:bottom w:val="none" w:sz="0" w:space="0" w:color="auto"/>
        <w:right w:val="none" w:sz="0" w:space="0" w:color="auto"/>
      </w:divBdr>
      <w:divsChild>
        <w:div w:id="2133132921">
          <w:marLeft w:val="0"/>
          <w:marRight w:val="0"/>
          <w:marTop w:val="0"/>
          <w:marBottom w:val="0"/>
          <w:divBdr>
            <w:top w:val="none" w:sz="0" w:space="0" w:color="auto"/>
            <w:left w:val="none" w:sz="0" w:space="0" w:color="auto"/>
            <w:bottom w:val="none" w:sz="0" w:space="0" w:color="auto"/>
            <w:right w:val="none" w:sz="0" w:space="0" w:color="auto"/>
          </w:divBdr>
        </w:div>
        <w:div w:id="1381828613">
          <w:marLeft w:val="0"/>
          <w:marRight w:val="0"/>
          <w:marTop w:val="0"/>
          <w:marBottom w:val="0"/>
          <w:divBdr>
            <w:top w:val="none" w:sz="0" w:space="0" w:color="auto"/>
            <w:left w:val="none" w:sz="0" w:space="0" w:color="auto"/>
            <w:bottom w:val="none" w:sz="0" w:space="0" w:color="auto"/>
            <w:right w:val="none" w:sz="0" w:space="0" w:color="auto"/>
          </w:divBdr>
        </w:div>
        <w:div w:id="873737173">
          <w:marLeft w:val="0"/>
          <w:marRight w:val="0"/>
          <w:marTop w:val="0"/>
          <w:marBottom w:val="0"/>
          <w:divBdr>
            <w:top w:val="none" w:sz="0" w:space="0" w:color="auto"/>
            <w:left w:val="none" w:sz="0" w:space="0" w:color="auto"/>
            <w:bottom w:val="none" w:sz="0" w:space="0" w:color="auto"/>
            <w:right w:val="none" w:sz="0" w:space="0" w:color="auto"/>
          </w:divBdr>
        </w:div>
        <w:div w:id="585072374">
          <w:marLeft w:val="0"/>
          <w:marRight w:val="0"/>
          <w:marTop w:val="0"/>
          <w:marBottom w:val="0"/>
          <w:divBdr>
            <w:top w:val="none" w:sz="0" w:space="0" w:color="auto"/>
            <w:left w:val="none" w:sz="0" w:space="0" w:color="auto"/>
            <w:bottom w:val="none" w:sz="0" w:space="0" w:color="auto"/>
            <w:right w:val="none" w:sz="0" w:space="0" w:color="auto"/>
          </w:divBdr>
        </w:div>
        <w:div w:id="1207832722">
          <w:marLeft w:val="0"/>
          <w:marRight w:val="0"/>
          <w:marTop w:val="0"/>
          <w:marBottom w:val="0"/>
          <w:divBdr>
            <w:top w:val="none" w:sz="0" w:space="0" w:color="auto"/>
            <w:left w:val="none" w:sz="0" w:space="0" w:color="auto"/>
            <w:bottom w:val="none" w:sz="0" w:space="0" w:color="auto"/>
            <w:right w:val="none" w:sz="0" w:space="0" w:color="auto"/>
          </w:divBdr>
        </w:div>
        <w:div w:id="805391074">
          <w:marLeft w:val="0"/>
          <w:marRight w:val="0"/>
          <w:marTop w:val="0"/>
          <w:marBottom w:val="0"/>
          <w:divBdr>
            <w:top w:val="none" w:sz="0" w:space="0" w:color="auto"/>
            <w:left w:val="none" w:sz="0" w:space="0" w:color="auto"/>
            <w:bottom w:val="none" w:sz="0" w:space="0" w:color="auto"/>
            <w:right w:val="none" w:sz="0" w:space="0" w:color="auto"/>
          </w:divBdr>
        </w:div>
        <w:div w:id="1367292100">
          <w:marLeft w:val="0"/>
          <w:marRight w:val="0"/>
          <w:marTop w:val="0"/>
          <w:marBottom w:val="0"/>
          <w:divBdr>
            <w:top w:val="none" w:sz="0" w:space="0" w:color="auto"/>
            <w:left w:val="none" w:sz="0" w:space="0" w:color="auto"/>
            <w:bottom w:val="none" w:sz="0" w:space="0" w:color="auto"/>
            <w:right w:val="none" w:sz="0" w:space="0" w:color="auto"/>
          </w:divBdr>
        </w:div>
        <w:div w:id="1104958679">
          <w:marLeft w:val="0"/>
          <w:marRight w:val="0"/>
          <w:marTop w:val="0"/>
          <w:marBottom w:val="0"/>
          <w:divBdr>
            <w:top w:val="none" w:sz="0" w:space="0" w:color="auto"/>
            <w:left w:val="none" w:sz="0" w:space="0" w:color="auto"/>
            <w:bottom w:val="none" w:sz="0" w:space="0" w:color="auto"/>
            <w:right w:val="none" w:sz="0" w:space="0" w:color="auto"/>
          </w:divBdr>
        </w:div>
        <w:div w:id="1353799212">
          <w:marLeft w:val="0"/>
          <w:marRight w:val="0"/>
          <w:marTop w:val="0"/>
          <w:marBottom w:val="0"/>
          <w:divBdr>
            <w:top w:val="none" w:sz="0" w:space="0" w:color="auto"/>
            <w:left w:val="none" w:sz="0" w:space="0" w:color="auto"/>
            <w:bottom w:val="none" w:sz="0" w:space="0" w:color="auto"/>
            <w:right w:val="none" w:sz="0" w:space="0" w:color="auto"/>
          </w:divBdr>
        </w:div>
      </w:divsChild>
    </w:div>
    <w:div w:id="2007590074">
      <w:bodyDiv w:val="1"/>
      <w:marLeft w:val="0"/>
      <w:marRight w:val="0"/>
      <w:marTop w:val="0"/>
      <w:marBottom w:val="0"/>
      <w:divBdr>
        <w:top w:val="none" w:sz="0" w:space="0" w:color="auto"/>
        <w:left w:val="none" w:sz="0" w:space="0" w:color="auto"/>
        <w:bottom w:val="none" w:sz="0" w:space="0" w:color="auto"/>
        <w:right w:val="none" w:sz="0" w:space="0" w:color="auto"/>
      </w:divBdr>
      <w:divsChild>
        <w:div w:id="388191981">
          <w:marLeft w:val="0"/>
          <w:marRight w:val="0"/>
          <w:marTop w:val="0"/>
          <w:marBottom w:val="0"/>
          <w:divBdr>
            <w:top w:val="none" w:sz="0" w:space="0" w:color="auto"/>
            <w:left w:val="none" w:sz="0" w:space="0" w:color="auto"/>
            <w:bottom w:val="none" w:sz="0" w:space="0" w:color="auto"/>
            <w:right w:val="none" w:sz="0" w:space="0" w:color="auto"/>
          </w:divBdr>
        </w:div>
        <w:div w:id="1770392931">
          <w:marLeft w:val="0"/>
          <w:marRight w:val="0"/>
          <w:marTop w:val="0"/>
          <w:marBottom w:val="0"/>
          <w:divBdr>
            <w:top w:val="none" w:sz="0" w:space="0" w:color="auto"/>
            <w:left w:val="none" w:sz="0" w:space="0" w:color="auto"/>
            <w:bottom w:val="none" w:sz="0" w:space="0" w:color="auto"/>
            <w:right w:val="none" w:sz="0" w:space="0" w:color="auto"/>
          </w:divBdr>
        </w:div>
        <w:div w:id="695694343">
          <w:marLeft w:val="0"/>
          <w:marRight w:val="0"/>
          <w:marTop w:val="0"/>
          <w:marBottom w:val="0"/>
          <w:divBdr>
            <w:top w:val="none" w:sz="0" w:space="0" w:color="auto"/>
            <w:left w:val="none" w:sz="0" w:space="0" w:color="auto"/>
            <w:bottom w:val="none" w:sz="0" w:space="0" w:color="auto"/>
            <w:right w:val="none" w:sz="0" w:space="0" w:color="auto"/>
          </w:divBdr>
        </w:div>
        <w:div w:id="1409762677">
          <w:marLeft w:val="0"/>
          <w:marRight w:val="0"/>
          <w:marTop w:val="0"/>
          <w:marBottom w:val="0"/>
          <w:divBdr>
            <w:top w:val="none" w:sz="0" w:space="0" w:color="auto"/>
            <w:left w:val="none" w:sz="0" w:space="0" w:color="auto"/>
            <w:bottom w:val="none" w:sz="0" w:space="0" w:color="auto"/>
            <w:right w:val="none" w:sz="0" w:space="0" w:color="auto"/>
          </w:divBdr>
        </w:div>
        <w:div w:id="1139373050">
          <w:marLeft w:val="0"/>
          <w:marRight w:val="0"/>
          <w:marTop w:val="0"/>
          <w:marBottom w:val="0"/>
          <w:divBdr>
            <w:top w:val="none" w:sz="0" w:space="0" w:color="auto"/>
            <w:left w:val="none" w:sz="0" w:space="0" w:color="auto"/>
            <w:bottom w:val="none" w:sz="0" w:space="0" w:color="auto"/>
            <w:right w:val="none" w:sz="0" w:space="0" w:color="auto"/>
          </w:divBdr>
        </w:div>
      </w:divsChild>
    </w:div>
    <w:div w:id="2055423972">
      <w:bodyDiv w:val="1"/>
      <w:marLeft w:val="0"/>
      <w:marRight w:val="0"/>
      <w:marTop w:val="0"/>
      <w:marBottom w:val="0"/>
      <w:divBdr>
        <w:top w:val="none" w:sz="0" w:space="0" w:color="auto"/>
        <w:left w:val="none" w:sz="0" w:space="0" w:color="auto"/>
        <w:bottom w:val="none" w:sz="0" w:space="0" w:color="auto"/>
        <w:right w:val="none" w:sz="0" w:space="0" w:color="auto"/>
      </w:divBdr>
      <w:divsChild>
        <w:div w:id="729966070">
          <w:marLeft w:val="0"/>
          <w:marRight w:val="0"/>
          <w:marTop w:val="0"/>
          <w:marBottom w:val="0"/>
          <w:divBdr>
            <w:top w:val="none" w:sz="0" w:space="0" w:color="auto"/>
            <w:left w:val="none" w:sz="0" w:space="0" w:color="auto"/>
            <w:bottom w:val="none" w:sz="0" w:space="0" w:color="auto"/>
            <w:right w:val="none" w:sz="0" w:space="0" w:color="auto"/>
          </w:divBdr>
        </w:div>
        <w:div w:id="920412920">
          <w:marLeft w:val="0"/>
          <w:marRight w:val="0"/>
          <w:marTop w:val="0"/>
          <w:marBottom w:val="0"/>
          <w:divBdr>
            <w:top w:val="none" w:sz="0" w:space="0" w:color="auto"/>
            <w:left w:val="none" w:sz="0" w:space="0" w:color="auto"/>
            <w:bottom w:val="none" w:sz="0" w:space="0" w:color="auto"/>
            <w:right w:val="none" w:sz="0" w:space="0" w:color="auto"/>
          </w:divBdr>
        </w:div>
      </w:divsChild>
    </w:div>
    <w:div w:id="2058968776">
      <w:bodyDiv w:val="1"/>
      <w:marLeft w:val="0"/>
      <w:marRight w:val="0"/>
      <w:marTop w:val="0"/>
      <w:marBottom w:val="0"/>
      <w:divBdr>
        <w:top w:val="none" w:sz="0" w:space="0" w:color="auto"/>
        <w:left w:val="none" w:sz="0" w:space="0" w:color="auto"/>
        <w:bottom w:val="none" w:sz="0" w:space="0" w:color="auto"/>
        <w:right w:val="none" w:sz="0" w:space="0" w:color="auto"/>
      </w:divBdr>
    </w:div>
    <w:div w:id="2069448958">
      <w:bodyDiv w:val="1"/>
      <w:marLeft w:val="0"/>
      <w:marRight w:val="0"/>
      <w:marTop w:val="0"/>
      <w:marBottom w:val="0"/>
      <w:divBdr>
        <w:top w:val="none" w:sz="0" w:space="0" w:color="auto"/>
        <w:left w:val="none" w:sz="0" w:space="0" w:color="auto"/>
        <w:bottom w:val="none" w:sz="0" w:space="0" w:color="auto"/>
        <w:right w:val="none" w:sz="0" w:space="0" w:color="auto"/>
      </w:divBdr>
      <w:divsChild>
        <w:div w:id="1659840843">
          <w:marLeft w:val="0"/>
          <w:marRight w:val="0"/>
          <w:marTop w:val="0"/>
          <w:marBottom w:val="0"/>
          <w:divBdr>
            <w:top w:val="none" w:sz="0" w:space="0" w:color="auto"/>
            <w:left w:val="none" w:sz="0" w:space="0" w:color="auto"/>
            <w:bottom w:val="none" w:sz="0" w:space="0" w:color="auto"/>
            <w:right w:val="none" w:sz="0" w:space="0" w:color="auto"/>
          </w:divBdr>
        </w:div>
        <w:div w:id="1018234594">
          <w:marLeft w:val="0"/>
          <w:marRight w:val="0"/>
          <w:marTop w:val="0"/>
          <w:marBottom w:val="0"/>
          <w:divBdr>
            <w:top w:val="none" w:sz="0" w:space="0" w:color="auto"/>
            <w:left w:val="none" w:sz="0" w:space="0" w:color="auto"/>
            <w:bottom w:val="none" w:sz="0" w:space="0" w:color="auto"/>
            <w:right w:val="none" w:sz="0" w:space="0" w:color="auto"/>
          </w:divBdr>
        </w:div>
        <w:div w:id="491793814">
          <w:marLeft w:val="0"/>
          <w:marRight w:val="0"/>
          <w:marTop w:val="0"/>
          <w:marBottom w:val="0"/>
          <w:divBdr>
            <w:top w:val="none" w:sz="0" w:space="0" w:color="auto"/>
            <w:left w:val="none" w:sz="0" w:space="0" w:color="auto"/>
            <w:bottom w:val="none" w:sz="0" w:space="0" w:color="auto"/>
            <w:right w:val="none" w:sz="0" w:space="0" w:color="auto"/>
          </w:divBdr>
        </w:div>
      </w:divsChild>
    </w:div>
    <w:div w:id="2128426158">
      <w:bodyDiv w:val="1"/>
      <w:marLeft w:val="0"/>
      <w:marRight w:val="0"/>
      <w:marTop w:val="0"/>
      <w:marBottom w:val="0"/>
      <w:divBdr>
        <w:top w:val="none" w:sz="0" w:space="0" w:color="auto"/>
        <w:left w:val="none" w:sz="0" w:space="0" w:color="auto"/>
        <w:bottom w:val="none" w:sz="0" w:space="0" w:color="auto"/>
        <w:right w:val="none" w:sz="0" w:space="0" w:color="auto"/>
      </w:divBdr>
    </w:div>
    <w:div w:id="2136873535">
      <w:bodyDiv w:val="1"/>
      <w:marLeft w:val="0"/>
      <w:marRight w:val="0"/>
      <w:marTop w:val="0"/>
      <w:marBottom w:val="0"/>
      <w:divBdr>
        <w:top w:val="none" w:sz="0" w:space="0" w:color="auto"/>
        <w:left w:val="none" w:sz="0" w:space="0" w:color="auto"/>
        <w:bottom w:val="none" w:sz="0" w:space="0" w:color="auto"/>
        <w:right w:val="none" w:sz="0" w:space="0" w:color="auto"/>
      </w:divBdr>
      <w:divsChild>
        <w:div w:id="123355519">
          <w:marLeft w:val="0"/>
          <w:marRight w:val="0"/>
          <w:marTop w:val="0"/>
          <w:marBottom w:val="0"/>
          <w:divBdr>
            <w:top w:val="none" w:sz="0" w:space="0" w:color="auto"/>
            <w:left w:val="none" w:sz="0" w:space="0" w:color="auto"/>
            <w:bottom w:val="none" w:sz="0" w:space="0" w:color="auto"/>
            <w:right w:val="none" w:sz="0" w:space="0" w:color="auto"/>
          </w:divBdr>
        </w:div>
        <w:div w:id="1333338248">
          <w:marLeft w:val="0"/>
          <w:marRight w:val="0"/>
          <w:marTop w:val="0"/>
          <w:marBottom w:val="0"/>
          <w:divBdr>
            <w:top w:val="none" w:sz="0" w:space="0" w:color="auto"/>
            <w:left w:val="none" w:sz="0" w:space="0" w:color="auto"/>
            <w:bottom w:val="none" w:sz="0" w:space="0" w:color="auto"/>
            <w:right w:val="none" w:sz="0" w:space="0" w:color="auto"/>
          </w:divBdr>
        </w:div>
        <w:div w:id="548230973">
          <w:marLeft w:val="0"/>
          <w:marRight w:val="0"/>
          <w:marTop w:val="0"/>
          <w:marBottom w:val="0"/>
          <w:divBdr>
            <w:top w:val="none" w:sz="0" w:space="0" w:color="auto"/>
            <w:left w:val="none" w:sz="0" w:space="0" w:color="auto"/>
            <w:bottom w:val="none" w:sz="0" w:space="0" w:color="auto"/>
            <w:right w:val="none" w:sz="0" w:space="0" w:color="auto"/>
          </w:divBdr>
        </w:div>
        <w:div w:id="1936934084">
          <w:marLeft w:val="0"/>
          <w:marRight w:val="0"/>
          <w:marTop w:val="0"/>
          <w:marBottom w:val="0"/>
          <w:divBdr>
            <w:top w:val="none" w:sz="0" w:space="0" w:color="auto"/>
            <w:left w:val="none" w:sz="0" w:space="0" w:color="auto"/>
            <w:bottom w:val="none" w:sz="0" w:space="0" w:color="auto"/>
            <w:right w:val="none" w:sz="0" w:space="0" w:color="auto"/>
          </w:divBdr>
        </w:div>
        <w:div w:id="908079433">
          <w:marLeft w:val="0"/>
          <w:marRight w:val="0"/>
          <w:marTop w:val="0"/>
          <w:marBottom w:val="0"/>
          <w:divBdr>
            <w:top w:val="none" w:sz="0" w:space="0" w:color="auto"/>
            <w:left w:val="none" w:sz="0" w:space="0" w:color="auto"/>
            <w:bottom w:val="none" w:sz="0" w:space="0" w:color="auto"/>
            <w:right w:val="none" w:sz="0" w:space="0" w:color="auto"/>
          </w:divBdr>
        </w:div>
        <w:div w:id="1630863919">
          <w:marLeft w:val="0"/>
          <w:marRight w:val="0"/>
          <w:marTop w:val="0"/>
          <w:marBottom w:val="0"/>
          <w:divBdr>
            <w:top w:val="none" w:sz="0" w:space="0" w:color="auto"/>
            <w:left w:val="none" w:sz="0" w:space="0" w:color="auto"/>
            <w:bottom w:val="none" w:sz="0" w:space="0" w:color="auto"/>
            <w:right w:val="none" w:sz="0" w:space="0" w:color="auto"/>
          </w:divBdr>
        </w:div>
        <w:div w:id="1051686998">
          <w:marLeft w:val="0"/>
          <w:marRight w:val="0"/>
          <w:marTop w:val="0"/>
          <w:marBottom w:val="0"/>
          <w:divBdr>
            <w:top w:val="none" w:sz="0" w:space="0" w:color="auto"/>
            <w:left w:val="none" w:sz="0" w:space="0" w:color="auto"/>
            <w:bottom w:val="none" w:sz="0" w:space="0" w:color="auto"/>
            <w:right w:val="none" w:sz="0" w:space="0" w:color="auto"/>
          </w:divBdr>
        </w:div>
        <w:div w:id="709956584">
          <w:marLeft w:val="0"/>
          <w:marRight w:val="0"/>
          <w:marTop w:val="0"/>
          <w:marBottom w:val="0"/>
          <w:divBdr>
            <w:top w:val="none" w:sz="0" w:space="0" w:color="auto"/>
            <w:left w:val="none" w:sz="0" w:space="0" w:color="auto"/>
            <w:bottom w:val="none" w:sz="0" w:space="0" w:color="auto"/>
            <w:right w:val="none" w:sz="0" w:space="0" w:color="auto"/>
          </w:divBdr>
        </w:div>
        <w:div w:id="962267641">
          <w:marLeft w:val="0"/>
          <w:marRight w:val="0"/>
          <w:marTop w:val="0"/>
          <w:marBottom w:val="0"/>
          <w:divBdr>
            <w:top w:val="none" w:sz="0" w:space="0" w:color="auto"/>
            <w:left w:val="none" w:sz="0" w:space="0" w:color="auto"/>
            <w:bottom w:val="none" w:sz="0" w:space="0" w:color="auto"/>
            <w:right w:val="none" w:sz="0" w:space="0" w:color="auto"/>
          </w:divBdr>
        </w:div>
        <w:div w:id="46997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lke-prilepy.cz/" TargetMode="External"/><Relationship Id="rId18" Type="http://schemas.openxmlformats.org/officeDocument/2006/relationships/hyperlink" Target="mailto:libor@precek.eu" TargetMode="External"/><Relationship Id="rId26" Type="http://schemas.openxmlformats.org/officeDocument/2006/relationships/hyperlink" Target="mailto:starosta@velke-prilepy.cz" TargetMode="External"/><Relationship Id="rId3" Type="http://schemas.openxmlformats.org/officeDocument/2006/relationships/styles" Target="styles.xml"/><Relationship Id="rId21" Type="http://schemas.openxmlformats.org/officeDocument/2006/relationships/hyperlink" Target="mailto:petr.jakubicek@centrum.cz"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tarosta@velke-prilepy.cz" TargetMode="External"/><Relationship Id="rId25" Type="http://schemas.openxmlformats.org/officeDocument/2006/relationships/hyperlink" Target="http://www.velke-prilepy.cz/" TargetMode="External"/><Relationship Id="rId2" Type="http://schemas.openxmlformats.org/officeDocument/2006/relationships/numbering" Target="numbering.xml"/><Relationship Id="rId16" Type="http://schemas.openxmlformats.org/officeDocument/2006/relationships/hyperlink" Target="http://www.velke-prilepy.cz/" TargetMode="External"/><Relationship Id="rId20" Type="http://schemas.openxmlformats.org/officeDocument/2006/relationships/hyperlink" Target="http://www.petrjakubicek.cz/"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podatelna@velke-prilepy.cz" TargetMode="External"/><Relationship Id="rId5" Type="http://schemas.openxmlformats.org/officeDocument/2006/relationships/webSettings" Target="webSettings.xml"/><Relationship Id="rId15" Type="http://schemas.openxmlformats.org/officeDocument/2006/relationships/hyperlink" Target="mailto:podatelna@velke-prilepy.cz" TargetMode="External"/><Relationship Id="rId23" Type="http://schemas.openxmlformats.org/officeDocument/2006/relationships/hyperlink" Target="mailto:info@petrjakubicek.cz"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info@petrjakubicek.cz"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elke-prilepy.cz/verejne-zakazky/aktivni/" TargetMode="External"/><Relationship Id="rId22" Type="http://schemas.openxmlformats.org/officeDocument/2006/relationships/hyperlink" Target="http://www.velke-prilepy.cz/verejne-zakazky/aktivni/" TargetMode="External"/><Relationship Id="rId27" Type="http://schemas.openxmlformats.org/officeDocument/2006/relationships/hyperlink" Target="mailto:libor@precek.e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velke-prilepy.cz/data/editor/141cs_2.jpg?gcm_date=132562603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http://www.velke-prilepy.cz/data/editor/141cs_2.jpg?gcm_date=1325626030" TargetMode="External"/><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2D47F-669F-4592-8175-3E7473A7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11172</Words>
  <Characters>65919</Characters>
  <Application>Microsoft Office Word</Application>
  <DocSecurity>0</DocSecurity>
  <Lines>549</Lines>
  <Paragraphs>153</Paragraphs>
  <ScaleCrop>false</ScaleCrop>
  <HeadingPairs>
    <vt:vector size="2" baseType="variant">
      <vt:variant>
        <vt:lpstr>Název</vt:lpstr>
      </vt:variant>
      <vt:variant>
        <vt:i4>1</vt:i4>
      </vt:variant>
    </vt:vector>
  </HeadingPairs>
  <TitlesOfParts>
    <vt:vector size="1" baseType="lpstr">
      <vt:lpstr> </vt:lpstr>
    </vt:vector>
  </TitlesOfParts>
  <LinksUpToDate>false</LinksUpToDate>
  <CharactersWithSpaces>76938</CharactersWithSpaces>
  <SharedDoc>false</SharedDoc>
  <HLinks>
    <vt:vector size="318" baseType="variant">
      <vt:variant>
        <vt:i4>79</vt:i4>
      </vt:variant>
      <vt:variant>
        <vt:i4>261</vt:i4>
      </vt:variant>
      <vt:variant>
        <vt:i4>0</vt:i4>
      </vt:variant>
      <vt:variant>
        <vt:i4>5</vt:i4>
      </vt:variant>
      <vt:variant>
        <vt:lpwstr>http://www.precek.eu/</vt:lpwstr>
      </vt:variant>
      <vt:variant>
        <vt:lpwstr/>
      </vt:variant>
      <vt:variant>
        <vt:i4>3473427</vt:i4>
      </vt:variant>
      <vt:variant>
        <vt:i4>258</vt:i4>
      </vt:variant>
      <vt:variant>
        <vt:i4>0</vt:i4>
      </vt:variant>
      <vt:variant>
        <vt:i4>5</vt:i4>
      </vt:variant>
      <vt:variant>
        <vt:lpwstr>mailto:libor@precek.eu</vt:lpwstr>
      </vt:variant>
      <vt:variant>
        <vt:lpwstr/>
      </vt:variant>
      <vt:variant>
        <vt:i4>3276871</vt:i4>
      </vt:variant>
      <vt:variant>
        <vt:i4>252</vt:i4>
      </vt:variant>
      <vt:variant>
        <vt:i4>0</vt:i4>
      </vt:variant>
      <vt:variant>
        <vt:i4>5</vt:i4>
      </vt:variant>
      <vt:variant>
        <vt:lpwstr>mailto:starosta@velke-prilepy.cz</vt:lpwstr>
      </vt:variant>
      <vt:variant>
        <vt:lpwstr/>
      </vt:variant>
      <vt:variant>
        <vt:i4>1900617</vt:i4>
      </vt:variant>
      <vt:variant>
        <vt:i4>249</vt:i4>
      </vt:variant>
      <vt:variant>
        <vt:i4>0</vt:i4>
      </vt:variant>
      <vt:variant>
        <vt:i4>5</vt:i4>
      </vt:variant>
      <vt:variant>
        <vt:lpwstr>http://www.velke-prilepy.cz/</vt:lpwstr>
      </vt:variant>
      <vt:variant>
        <vt:lpwstr/>
      </vt:variant>
      <vt:variant>
        <vt:i4>1441900</vt:i4>
      </vt:variant>
      <vt:variant>
        <vt:i4>246</vt:i4>
      </vt:variant>
      <vt:variant>
        <vt:i4>0</vt:i4>
      </vt:variant>
      <vt:variant>
        <vt:i4>5</vt:i4>
      </vt:variant>
      <vt:variant>
        <vt:lpwstr>mailto:podatelna@velke-prilepy.cz</vt:lpwstr>
      </vt:variant>
      <vt:variant>
        <vt:lpwstr/>
      </vt:variant>
      <vt:variant>
        <vt:i4>1900617</vt:i4>
      </vt:variant>
      <vt:variant>
        <vt:i4>243</vt:i4>
      </vt:variant>
      <vt:variant>
        <vt:i4>0</vt:i4>
      </vt:variant>
      <vt:variant>
        <vt:i4>5</vt:i4>
      </vt:variant>
      <vt:variant>
        <vt:lpwstr>http://www.velke-prilepy.cz/</vt:lpwstr>
      </vt:variant>
      <vt:variant>
        <vt:lpwstr/>
      </vt:variant>
      <vt:variant>
        <vt:i4>7733319</vt:i4>
      </vt:variant>
      <vt:variant>
        <vt:i4>240</vt:i4>
      </vt:variant>
      <vt:variant>
        <vt:i4>0</vt:i4>
      </vt:variant>
      <vt:variant>
        <vt:i4>5</vt:i4>
      </vt:variant>
      <vt:variant>
        <vt:lpwstr>mailto:info@petrjakubicek.cz</vt:lpwstr>
      </vt:variant>
      <vt:variant>
        <vt:lpwstr/>
      </vt:variant>
      <vt:variant>
        <vt:i4>7733319</vt:i4>
      </vt:variant>
      <vt:variant>
        <vt:i4>237</vt:i4>
      </vt:variant>
      <vt:variant>
        <vt:i4>0</vt:i4>
      </vt:variant>
      <vt:variant>
        <vt:i4>5</vt:i4>
      </vt:variant>
      <vt:variant>
        <vt:lpwstr>mailto:info@petrjakubicek.cz</vt:lpwstr>
      </vt:variant>
      <vt:variant>
        <vt:lpwstr/>
      </vt:variant>
      <vt:variant>
        <vt:i4>7733319</vt:i4>
      </vt:variant>
      <vt:variant>
        <vt:i4>234</vt:i4>
      </vt:variant>
      <vt:variant>
        <vt:i4>0</vt:i4>
      </vt:variant>
      <vt:variant>
        <vt:i4>5</vt:i4>
      </vt:variant>
      <vt:variant>
        <vt:lpwstr>mailto:info@petrjakubicek.cz</vt:lpwstr>
      </vt:variant>
      <vt:variant>
        <vt:lpwstr/>
      </vt:variant>
      <vt:variant>
        <vt:i4>524299</vt:i4>
      </vt:variant>
      <vt:variant>
        <vt:i4>231</vt:i4>
      </vt:variant>
      <vt:variant>
        <vt:i4>0</vt:i4>
      </vt:variant>
      <vt:variant>
        <vt:i4>5</vt:i4>
      </vt:variant>
      <vt:variant>
        <vt:lpwstr>http://www.petrjakubicek.cz/</vt:lpwstr>
      </vt:variant>
      <vt:variant>
        <vt:lpwstr/>
      </vt:variant>
      <vt:variant>
        <vt:i4>7733319</vt:i4>
      </vt:variant>
      <vt:variant>
        <vt:i4>228</vt:i4>
      </vt:variant>
      <vt:variant>
        <vt:i4>0</vt:i4>
      </vt:variant>
      <vt:variant>
        <vt:i4>5</vt:i4>
      </vt:variant>
      <vt:variant>
        <vt:lpwstr>mailto:info@petrjakubicek.cz</vt:lpwstr>
      </vt:variant>
      <vt:variant>
        <vt:lpwstr/>
      </vt:variant>
      <vt:variant>
        <vt:i4>3276871</vt:i4>
      </vt:variant>
      <vt:variant>
        <vt:i4>225</vt:i4>
      </vt:variant>
      <vt:variant>
        <vt:i4>0</vt:i4>
      </vt:variant>
      <vt:variant>
        <vt:i4>5</vt:i4>
      </vt:variant>
      <vt:variant>
        <vt:lpwstr>mailto:starosta@velke-prilepy.cz</vt:lpwstr>
      </vt:variant>
      <vt:variant>
        <vt:lpwstr/>
      </vt:variant>
      <vt:variant>
        <vt:i4>1900617</vt:i4>
      </vt:variant>
      <vt:variant>
        <vt:i4>222</vt:i4>
      </vt:variant>
      <vt:variant>
        <vt:i4>0</vt:i4>
      </vt:variant>
      <vt:variant>
        <vt:i4>5</vt:i4>
      </vt:variant>
      <vt:variant>
        <vt:lpwstr>http://www.velke-prilepy.cz/</vt:lpwstr>
      </vt:variant>
      <vt:variant>
        <vt:lpwstr/>
      </vt:variant>
      <vt:variant>
        <vt:i4>1441900</vt:i4>
      </vt:variant>
      <vt:variant>
        <vt:i4>219</vt:i4>
      </vt:variant>
      <vt:variant>
        <vt:i4>0</vt:i4>
      </vt:variant>
      <vt:variant>
        <vt:i4>5</vt:i4>
      </vt:variant>
      <vt:variant>
        <vt:lpwstr>mailto:podatelna@velke-prilepy.cz</vt:lpwstr>
      </vt:variant>
      <vt:variant>
        <vt:lpwstr/>
      </vt:variant>
      <vt:variant>
        <vt:i4>5832794</vt:i4>
      </vt:variant>
      <vt:variant>
        <vt:i4>216</vt:i4>
      </vt:variant>
      <vt:variant>
        <vt:i4>0</vt:i4>
      </vt:variant>
      <vt:variant>
        <vt:i4>5</vt:i4>
      </vt:variant>
      <vt:variant>
        <vt:lpwstr>http://www.velke-prilepy.cz/verejne-zakazky/aktivni/</vt:lpwstr>
      </vt:variant>
      <vt:variant>
        <vt:lpwstr/>
      </vt:variant>
      <vt:variant>
        <vt:i4>1900617</vt:i4>
      </vt:variant>
      <vt:variant>
        <vt:i4>213</vt:i4>
      </vt:variant>
      <vt:variant>
        <vt:i4>0</vt:i4>
      </vt:variant>
      <vt:variant>
        <vt:i4>5</vt:i4>
      </vt:variant>
      <vt:variant>
        <vt:lpwstr>http://www.velke-prilepy.cz/</vt:lpwstr>
      </vt:variant>
      <vt:variant>
        <vt:lpwstr/>
      </vt:variant>
      <vt:variant>
        <vt:i4>1835070</vt:i4>
      </vt:variant>
      <vt:variant>
        <vt:i4>206</vt:i4>
      </vt:variant>
      <vt:variant>
        <vt:i4>0</vt:i4>
      </vt:variant>
      <vt:variant>
        <vt:i4>5</vt:i4>
      </vt:variant>
      <vt:variant>
        <vt:lpwstr/>
      </vt:variant>
      <vt:variant>
        <vt:lpwstr>_Toc446598522</vt:lpwstr>
      </vt:variant>
      <vt:variant>
        <vt:i4>1835070</vt:i4>
      </vt:variant>
      <vt:variant>
        <vt:i4>200</vt:i4>
      </vt:variant>
      <vt:variant>
        <vt:i4>0</vt:i4>
      </vt:variant>
      <vt:variant>
        <vt:i4>5</vt:i4>
      </vt:variant>
      <vt:variant>
        <vt:lpwstr/>
      </vt:variant>
      <vt:variant>
        <vt:lpwstr>_Toc446598521</vt:lpwstr>
      </vt:variant>
      <vt:variant>
        <vt:i4>1835070</vt:i4>
      </vt:variant>
      <vt:variant>
        <vt:i4>194</vt:i4>
      </vt:variant>
      <vt:variant>
        <vt:i4>0</vt:i4>
      </vt:variant>
      <vt:variant>
        <vt:i4>5</vt:i4>
      </vt:variant>
      <vt:variant>
        <vt:lpwstr/>
      </vt:variant>
      <vt:variant>
        <vt:lpwstr>_Toc446598520</vt:lpwstr>
      </vt:variant>
      <vt:variant>
        <vt:i4>2031678</vt:i4>
      </vt:variant>
      <vt:variant>
        <vt:i4>188</vt:i4>
      </vt:variant>
      <vt:variant>
        <vt:i4>0</vt:i4>
      </vt:variant>
      <vt:variant>
        <vt:i4>5</vt:i4>
      </vt:variant>
      <vt:variant>
        <vt:lpwstr/>
      </vt:variant>
      <vt:variant>
        <vt:lpwstr>_Toc446598519</vt:lpwstr>
      </vt:variant>
      <vt:variant>
        <vt:i4>2031678</vt:i4>
      </vt:variant>
      <vt:variant>
        <vt:i4>182</vt:i4>
      </vt:variant>
      <vt:variant>
        <vt:i4>0</vt:i4>
      </vt:variant>
      <vt:variant>
        <vt:i4>5</vt:i4>
      </vt:variant>
      <vt:variant>
        <vt:lpwstr/>
      </vt:variant>
      <vt:variant>
        <vt:lpwstr>_Toc446598518</vt:lpwstr>
      </vt:variant>
      <vt:variant>
        <vt:i4>2031678</vt:i4>
      </vt:variant>
      <vt:variant>
        <vt:i4>176</vt:i4>
      </vt:variant>
      <vt:variant>
        <vt:i4>0</vt:i4>
      </vt:variant>
      <vt:variant>
        <vt:i4>5</vt:i4>
      </vt:variant>
      <vt:variant>
        <vt:lpwstr/>
      </vt:variant>
      <vt:variant>
        <vt:lpwstr>_Toc446598517</vt:lpwstr>
      </vt:variant>
      <vt:variant>
        <vt:i4>2031678</vt:i4>
      </vt:variant>
      <vt:variant>
        <vt:i4>170</vt:i4>
      </vt:variant>
      <vt:variant>
        <vt:i4>0</vt:i4>
      </vt:variant>
      <vt:variant>
        <vt:i4>5</vt:i4>
      </vt:variant>
      <vt:variant>
        <vt:lpwstr/>
      </vt:variant>
      <vt:variant>
        <vt:lpwstr>_Toc446598516</vt:lpwstr>
      </vt:variant>
      <vt:variant>
        <vt:i4>2031678</vt:i4>
      </vt:variant>
      <vt:variant>
        <vt:i4>164</vt:i4>
      </vt:variant>
      <vt:variant>
        <vt:i4>0</vt:i4>
      </vt:variant>
      <vt:variant>
        <vt:i4>5</vt:i4>
      </vt:variant>
      <vt:variant>
        <vt:lpwstr/>
      </vt:variant>
      <vt:variant>
        <vt:lpwstr>_Toc446598515</vt:lpwstr>
      </vt:variant>
      <vt:variant>
        <vt:i4>2031678</vt:i4>
      </vt:variant>
      <vt:variant>
        <vt:i4>158</vt:i4>
      </vt:variant>
      <vt:variant>
        <vt:i4>0</vt:i4>
      </vt:variant>
      <vt:variant>
        <vt:i4>5</vt:i4>
      </vt:variant>
      <vt:variant>
        <vt:lpwstr/>
      </vt:variant>
      <vt:variant>
        <vt:lpwstr>_Toc446598514</vt:lpwstr>
      </vt:variant>
      <vt:variant>
        <vt:i4>2031678</vt:i4>
      </vt:variant>
      <vt:variant>
        <vt:i4>152</vt:i4>
      </vt:variant>
      <vt:variant>
        <vt:i4>0</vt:i4>
      </vt:variant>
      <vt:variant>
        <vt:i4>5</vt:i4>
      </vt:variant>
      <vt:variant>
        <vt:lpwstr/>
      </vt:variant>
      <vt:variant>
        <vt:lpwstr>_Toc446598513</vt:lpwstr>
      </vt:variant>
      <vt:variant>
        <vt:i4>2031678</vt:i4>
      </vt:variant>
      <vt:variant>
        <vt:i4>146</vt:i4>
      </vt:variant>
      <vt:variant>
        <vt:i4>0</vt:i4>
      </vt:variant>
      <vt:variant>
        <vt:i4>5</vt:i4>
      </vt:variant>
      <vt:variant>
        <vt:lpwstr/>
      </vt:variant>
      <vt:variant>
        <vt:lpwstr>_Toc446598512</vt:lpwstr>
      </vt:variant>
      <vt:variant>
        <vt:i4>2031678</vt:i4>
      </vt:variant>
      <vt:variant>
        <vt:i4>140</vt:i4>
      </vt:variant>
      <vt:variant>
        <vt:i4>0</vt:i4>
      </vt:variant>
      <vt:variant>
        <vt:i4>5</vt:i4>
      </vt:variant>
      <vt:variant>
        <vt:lpwstr/>
      </vt:variant>
      <vt:variant>
        <vt:lpwstr>_Toc446598511</vt:lpwstr>
      </vt:variant>
      <vt:variant>
        <vt:i4>2031678</vt:i4>
      </vt:variant>
      <vt:variant>
        <vt:i4>134</vt:i4>
      </vt:variant>
      <vt:variant>
        <vt:i4>0</vt:i4>
      </vt:variant>
      <vt:variant>
        <vt:i4>5</vt:i4>
      </vt:variant>
      <vt:variant>
        <vt:lpwstr/>
      </vt:variant>
      <vt:variant>
        <vt:lpwstr>_Toc446598510</vt:lpwstr>
      </vt:variant>
      <vt:variant>
        <vt:i4>1966142</vt:i4>
      </vt:variant>
      <vt:variant>
        <vt:i4>128</vt:i4>
      </vt:variant>
      <vt:variant>
        <vt:i4>0</vt:i4>
      </vt:variant>
      <vt:variant>
        <vt:i4>5</vt:i4>
      </vt:variant>
      <vt:variant>
        <vt:lpwstr/>
      </vt:variant>
      <vt:variant>
        <vt:lpwstr>_Toc446598509</vt:lpwstr>
      </vt:variant>
      <vt:variant>
        <vt:i4>1966142</vt:i4>
      </vt:variant>
      <vt:variant>
        <vt:i4>122</vt:i4>
      </vt:variant>
      <vt:variant>
        <vt:i4>0</vt:i4>
      </vt:variant>
      <vt:variant>
        <vt:i4>5</vt:i4>
      </vt:variant>
      <vt:variant>
        <vt:lpwstr/>
      </vt:variant>
      <vt:variant>
        <vt:lpwstr>_Toc446598508</vt:lpwstr>
      </vt:variant>
      <vt:variant>
        <vt:i4>1966142</vt:i4>
      </vt:variant>
      <vt:variant>
        <vt:i4>116</vt:i4>
      </vt:variant>
      <vt:variant>
        <vt:i4>0</vt:i4>
      </vt:variant>
      <vt:variant>
        <vt:i4>5</vt:i4>
      </vt:variant>
      <vt:variant>
        <vt:lpwstr/>
      </vt:variant>
      <vt:variant>
        <vt:lpwstr>_Toc446598507</vt:lpwstr>
      </vt:variant>
      <vt:variant>
        <vt:i4>1966142</vt:i4>
      </vt:variant>
      <vt:variant>
        <vt:i4>110</vt:i4>
      </vt:variant>
      <vt:variant>
        <vt:i4>0</vt:i4>
      </vt:variant>
      <vt:variant>
        <vt:i4>5</vt:i4>
      </vt:variant>
      <vt:variant>
        <vt:lpwstr/>
      </vt:variant>
      <vt:variant>
        <vt:lpwstr>_Toc446598506</vt:lpwstr>
      </vt:variant>
      <vt:variant>
        <vt:i4>1966142</vt:i4>
      </vt:variant>
      <vt:variant>
        <vt:i4>104</vt:i4>
      </vt:variant>
      <vt:variant>
        <vt:i4>0</vt:i4>
      </vt:variant>
      <vt:variant>
        <vt:i4>5</vt:i4>
      </vt:variant>
      <vt:variant>
        <vt:lpwstr/>
      </vt:variant>
      <vt:variant>
        <vt:lpwstr>_Toc446598505</vt:lpwstr>
      </vt:variant>
      <vt:variant>
        <vt:i4>1966142</vt:i4>
      </vt:variant>
      <vt:variant>
        <vt:i4>98</vt:i4>
      </vt:variant>
      <vt:variant>
        <vt:i4>0</vt:i4>
      </vt:variant>
      <vt:variant>
        <vt:i4>5</vt:i4>
      </vt:variant>
      <vt:variant>
        <vt:lpwstr/>
      </vt:variant>
      <vt:variant>
        <vt:lpwstr>_Toc446598504</vt:lpwstr>
      </vt:variant>
      <vt:variant>
        <vt:i4>1966142</vt:i4>
      </vt:variant>
      <vt:variant>
        <vt:i4>92</vt:i4>
      </vt:variant>
      <vt:variant>
        <vt:i4>0</vt:i4>
      </vt:variant>
      <vt:variant>
        <vt:i4>5</vt:i4>
      </vt:variant>
      <vt:variant>
        <vt:lpwstr/>
      </vt:variant>
      <vt:variant>
        <vt:lpwstr>_Toc446598503</vt:lpwstr>
      </vt:variant>
      <vt:variant>
        <vt:i4>1966142</vt:i4>
      </vt:variant>
      <vt:variant>
        <vt:i4>86</vt:i4>
      </vt:variant>
      <vt:variant>
        <vt:i4>0</vt:i4>
      </vt:variant>
      <vt:variant>
        <vt:i4>5</vt:i4>
      </vt:variant>
      <vt:variant>
        <vt:lpwstr/>
      </vt:variant>
      <vt:variant>
        <vt:lpwstr>_Toc446598502</vt:lpwstr>
      </vt:variant>
      <vt:variant>
        <vt:i4>1966142</vt:i4>
      </vt:variant>
      <vt:variant>
        <vt:i4>80</vt:i4>
      </vt:variant>
      <vt:variant>
        <vt:i4>0</vt:i4>
      </vt:variant>
      <vt:variant>
        <vt:i4>5</vt:i4>
      </vt:variant>
      <vt:variant>
        <vt:lpwstr/>
      </vt:variant>
      <vt:variant>
        <vt:lpwstr>_Toc446598501</vt:lpwstr>
      </vt:variant>
      <vt:variant>
        <vt:i4>1966142</vt:i4>
      </vt:variant>
      <vt:variant>
        <vt:i4>74</vt:i4>
      </vt:variant>
      <vt:variant>
        <vt:i4>0</vt:i4>
      </vt:variant>
      <vt:variant>
        <vt:i4>5</vt:i4>
      </vt:variant>
      <vt:variant>
        <vt:lpwstr/>
      </vt:variant>
      <vt:variant>
        <vt:lpwstr>_Toc446598500</vt:lpwstr>
      </vt:variant>
      <vt:variant>
        <vt:i4>1507391</vt:i4>
      </vt:variant>
      <vt:variant>
        <vt:i4>68</vt:i4>
      </vt:variant>
      <vt:variant>
        <vt:i4>0</vt:i4>
      </vt:variant>
      <vt:variant>
        <vt:i4>5</vt:i4>
      </vt:variant>
      <vt:variant>
        <vt:lpwstr/>
      </vt:variant>
      <vt:variant>
        <vt:lpwstr>_Toc446598499</vt:lpwstr>
      </vt:variant>
      <vt:variant>
        <vt:i4>1507391</vt:i4>
      </vt:variant>
      <vt:variant>
        <vt:i4>62</vt:i4>
      </vt:variant>
      <vt:variant>
        <vt:i4>0</vt:i4>
      </vt:variant>
      <vt:variant>
        <vt:i4>5</vt:i4>
      </vt:variant>
      <vt:variant>
        <vt:lpwstr/>
      </vt:variant>
      <vt:variant>
        <vt:lpwstr>_Toc446598498</vt:lpwstr>
      </vt:variant>
      <vt:variant>
        <vt:i4>1507391</vt:i4>
      </vt:variant>
      <vt:variant>
        <vt:i4>56</vt:i4>
      </vt:variant>
      <vt:variant>
        <vt:i4>0</vt:i4>
      </vt:variant>
      <vt:variant>
        <vt:i4>5</vt:i4>
      </vt:variant>
      <vt:variant>
        <vt:lpwstr/>
      </vt:variant>
      <vt:variant>
        <vt:lpwstr>_Toc446598497</vt:lpwstr>
      </vt:variant>
      <vt:variant>
        <vt:i4>1507391</vt:i4>
      </vt:variant>
      <vt:variant>
        <vt:i4>50</vt:i4>
      </vt:variant>
      <vt:variant>
        <vt:i4>0</vt:i4>
      </vt:variant>
      <vt:variant>
        <vt:i4>5</vt:i4>
      </vt:variant>
      <vt:variant>
        <vt:lpwstr/>
      </vt:variant>
      <vt:variant>
        <vt:lpwstr>_Toc446598496</vt:lpwstr>
      </vt:variant>
      <vt:variant>
        <vt:i4>1507391</vt:i4>
      </vt:variant>
      <vt:variant>
        <vt:i4>44</vt:i4>
      </vt:variant>
      <vt:variant>
        <vt:i4>0</vt:i4>
      </vt:variant>
      <vt:variant>
        <vt:i4>5</vt:i4>
      </vt:variant>
      <vt:variant>
        <vt:lpwstr/>
      </vt:variant>
      <vt:variant>
        <vt:lpwstr>_Toc446598495</vt:lpwstr>
      </vt:variant>
      <vt:variant>
        <vt:i4>1507391</vt:i4>
      </vt:variant>
      <vt:variant>
        <vt:i4>38</vt:i4>
      </vt:variant>
      <vt:variant>
        <vt:i4>0</vt:i4>
      </vt:variant>
      <vt:variant>
        <vt:i4>5</vt:i4>
      </vt:variant>
      <vt:variant>
        <vt:lpwstr/>
      </vt:variant>
      <vt:variant>
        <vt:lpwstr>_Toc446598494</vt:lpwstr>
      </vt:variant>
      <vt:variant>
        <vt:i4>1507391</vt:i4>
      </vt:variant>
      <vt:variant>
        <vt:i4>32</vt:i4>
      </vt:variant>
      <vt:variant>
        <vt:i4>0</vt:i4>
      </vt:variant>
      <vt:variant>
        <vt:i4>5</vt:i4>
      </vt:variant>
      <vt:variant>
        <vt:lpwstr/>
      </vt:variant>
      <vt:variant>
        <vt:lpwstr>_Toc446598493</vt:lpwstr>
      </vt:variant>
      <vt:variant>
        <vt:i4>1507391</vt:i4>
      </vt:variant>
      <vt:variant>
        <vt:i4>26</vt:i4>
      </vt:variant>
      <vt:variant>
        <vt:i4>0</vt:i4>
      </vt:variant>
      <vt:variant>
        <vt:i4>5</vt:i4>
      </vt:variant>
      <vt:variant>
        <vt:lpwstr/>
      </vt:variant>
      <vt:variant>
        <vt:lpwstr>_Toc446598492</vt:lpwstr>
      </vt:variant>
      <vt:variant>
        <vt:i4>1507391</vt:i4>
      </vt:variant>
      <vt:variant>
        <vt:i4>20</vt:i4>
      </vt:variant>
      <vt:variant>
        <vt:i4>0</vt:i4>
      </vt:variant>
      <vt:variant>
        <vt:i4>5</vt:i4>
      </vt:variant>
      <vt:variant>
        <vt:lpwstr/>
      </vt:variant>
      <vt:variant>
        <vt:lpwstr>_Toc446598491</vt:lpwstr>
      </vt:variant>
      <vt:variant>
        <vt:i4>1507391</vt:i4>
      </vt:variant>
      <vt:variant>
        <vt:i4>14</vt:i4>
      </vt:variant>
      <vt:variant>
        <vt:i4>0</vt:i4>
      </vt:variant>
      <vt:variant>
        <vt:i4>5</vt:i4>
      </vt:variant>
      <vt:variant>
        <vt:lpwstr/>
      </vt:variant>
      <vt:variant>
        <vt:lpwstr>_Toc446598490</vt:lpwstr>
      </vt:variant>
      <vt:variant>
        <vt:i4>1441855</vt:i4>
      </vt:variant>
      <vt:variant>
        <vt:i4>8</vt:i4>
      </vt:variant>
      <vt:variant>
        <vt:i4>0</vt:i4>
      </vt:variant>
      <vt:variant>
        <vt:i4>5</vt:i4>
      </vt:variant>
      <vt:variant>
        <vt:lpwstr/>
      </vt:variant>
      <vt:variant>
        <vt:lpwstr>_Toc446598489</vt:lpwstr>
      </vt:variant>
      <vt:variant>
        <vt:i4>1441855</vt:i4>
      </vt:variant>
      <vt:variant>
        <vt:i4>2</vt:i4>
      </vt:variant>
      <vt:variant>
        <vt:i4>0</vt:i4>
      </vt:variant>
      <vt:variant>
        <vt:i4>5</vt:i4>
      </vt:variant>
      <vt:variant>
        <vt:lpwstr/>
      </vt:variant>
      <vt:variant>
        <vt:lpwstr>_Toc446598488</vt:lpwstr>
      </vt:variant>
      <vt:variant>
        <vt:i4>3145851</vt:i4>
      </vt:variant>
      <vt:variant>
        <vt:i4>-1</vt:i4>
      </vt:variant>
      <vt:variant>
        <vt:i4>2052</vt:i4>
      </vt:variant>
      <vt:variant>
        <vt:i4>1</vt:i4>
      </vt:variant>
      <vt:variant>
        <vt:lpwstr>http://www.velke-prilepy.cz/data/editor/141cs_2.jpg?gcm_date=1325626030</vt:lpwstr>
      </vt:variant>
      <vt:variant>
        <vt:lpwstr/>
      </vt:variant>
      <vt:variant>
        <vt:i4>3145851</vt:i4>
      </vt:variant>
      <vt:variant>
        <vt:i4>-1</vt:i4>
      </vt:variant>
      <vt:variant>
        <vt:i4>2055</vt:i4>
      </vt:variant>
      <vt:variant>
        <vt:i4>1</vt:i4>
      </vt:variant>
      <vt:variant>
        <vt:lpwstr>http://www.velke-prilepy.cz/data/editor/141cs_2.jpg?gcm_date=1325626030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2014-04-07T18:23:00Z</cp:lastPrinted>
  <dcterms:created xsi:type="dcterms:W3CDTF">2021-01-08T09:20:00Z</dcterms:created>
  <dcterms:modified xsi:type="dcterms:W3CDTF">2021-01-19T08:40:00Z</dcterms:modified>
</cp:coreProperties>
</file>