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46B" w:rsidRDefault="00F2046B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Obec Velké Přílepy, IČ 00241806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1.11.290 / Uc06x</w:t>
      </w:r>
    </w:p>
    <w:p w:rsidR="00F2046B" w:rsidRDefault="00F2046B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změny roku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24.6.2019</w:t>
      </w:r>
      <w:proofErr w:type="gramEnd"/>
    </w:p>
    <w:p w:rsidR="00F2046B" w:rsidRDefault="00F2046B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7</w:t>
      </w: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before="332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</w:rPr>
        <w:t>Zastupitelstvu schvál</w:t>
      </w:r>
      <w:r w:rsidR="001E394A">
        <w:rPr>
          <w:rFonts w:ascii="Arial" w:hAnsi="Arial" w:cs="Arial"/>
          <w:color w:val="000000"/>
          <w:sz w:val="20"/>
          <w:szCs w:val="20"/>
        </w:rPr>
        <w:t>ilo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394A">
        <w:rPr>
          <w:rFonts w:ascii="Arial" w:hAnsi="Arial" w:cs="Arial"/>
          <w:color w:val="000000"/>
          <w:sz w:val="20"/>
          <w:szCs w:val="20"/>
        </w:rPr>
        <w:t xml:space="preserve">následující </w:t>
      </w:r>
      <w:r>
        <w:rPr>
          <w:rFonts w:ascii="Arial" w:hAnsi="Arial" w:cs="Arial"/>
          <w:color w:val="000000"/>
          <w:sz w:val="20"/>
          <w:szCs w:val="20"/>
        </w:rPr>
        <w:t>úpravy rozpočtu:</w:t>
      </w: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before="193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F2046B" w:rsidRDefault="00F2046B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Poplatek za zhodnocení stavebního pozemku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8 750,00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22 750,00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Splátky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půjč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prostředků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od obyvatelstva  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Neinvestiční přijaté transfery od krajů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214 000,00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128 750,00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342 750,00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Přijaté nekapitálové příspěvky a náhrady 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Přijaté dary na pořízení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dlouh.majetku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Sportovní zařízení ve vlastnictví obce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2119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272 100,00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Příjmy z vlastní činnosti jinde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nespecifikované(dále</w:t>
      </w:r>
      <w:proofErr w:type="gramEnd"/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139 000,00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133 100,00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272 100,00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Převody z rozpočtových účtů           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Převody vlastním fondům v rozpočtech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35 353 000,00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15 361 850,00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50 714 850,00</w:t>
      </w:r>
    </w:p>
    <w:p w:rsidR="00F2046B" w:rsidRDefault="00F2046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35 353 000,00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15 361 850,00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50 714 850,00</w:t>
      </w: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F2046B" w:rsidRDefault="00F2046B">
      <w:pPr>
        <w:widowControl w:val="0"/>
        <w:tabs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5 450 000,00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Budovy, haly a stavby                 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5 450 000,00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Silnice   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Podlimitní věcná břemena              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3 359,50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3 359,50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Bezpečnost silničního provozu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4 900 000,00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-1 200 000,00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3 700 000,00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4 900 000,00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-1 200 000,00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3 700 000,00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3 350 000,00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Odvádění a čištění odpadních vod a nakládání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70 000,00</w:t>
      </w:r>
      <w:r>
        <w:rPr>
          <w:rFonts w:ascii="Arial" w:hAnsi="Arial" w:cs="Arial"/>
          <w:sz w:val="24"/>
          <w:szCs w:val="24"/>
        </w:rPr>
        <w:tab/>
      </w:r>
      <w:r w:rsidR="00232016">
        <w:rPr>
          <w:rFonts w:ascii="Arial" w:hAnsi="Arial" w:cs="Arial"/>
          <w:color w:val="000000"/>
          <w:sz w:val="14"/>
          <w:szCs w:val="14"/>
        </w:rPr>
        <w:t>Ostatní osobní výdaje</w:t>
      </w:r>
      <w:r>
        <w:rPr>
          <w:rFonts w:ascii="Arial" w:hAnsi="Arial" w:cs="Arial"/>
          <w:color w:val="000000"/>
          <w:sz w:val="14"/>
          <w:szCs w:val="14"/>
        </w:rPr>
        <w:t xml:space="preserve">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18 000,00</w:t>
      </w:r>
      <w:r w:rsidR="001A4642">
        <w:rPr>
          <w:rFonts w:ascii="Arial" w:hAnsi="Arial" w:cs="Arial"/>
          <w:sz w:val="24"/>
          <w:szCs w:val="24"/>
        </w:rPr>
        <w:tab/>
      </w:r>
      <w:r w:rsidR="001A4642">
        <w:rPr>
          <w:rFonts w:ascii="Arial" w:hAnsi="Arial" w:cs="Arial"/>
          <w:color w:val="000000"/>
          <w:sz w:val="14"/>
          <w:szCs w:val="14"/>
        </w:rPr>
        <w:t xml:space="preserve">Povinné pojistné na sociální zabezpečení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6 000,00</w:t>
      </w:r>
      <w:r>
        <w:rPr>
          <w:rFonts w:ascii="Arial" w:hAnsi="Arial" w:cs="Arial"/>
          <w:sz w:val="24"/>
          <w:szCs w:val="24"/>
        </w:rPr>
        <w:tab/>
      </w:r>
      <w:r w:rsidR="001A4642">
        <w:rPr>
          <w:rFonts w:ascii="Arial" w:hAnsi="Arial" w:cs="Arial"/>
          <w:color w:val="000000"/>
          <w:sz w:val="14"/>
          <w:szCs w:val="14"/>
        </w:rPr>
        <w:t>Povinné pojistné na veřejné zdravotní pojištění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94 000,00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Základní školy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3 180,93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3 180,93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materiálu jinde nezařazený           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Elektrická energie                         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000000601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7 009,70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Pohoštění                             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180 512,63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180 512,63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záležitosti kultury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ostatních služeb                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Ostatní záležitost kultury, církví a sděl.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Opravy a udržování                         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Stroje, přístroje a zařízení          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Sportovní zařízení ve vlastnictví obce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Konzultační, poradenské a právní služby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Sběr a svoz komunálních odpadů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1 990 000,00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Platy zaměstnanců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prac.pom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vyjma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zaměst.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Elektrická energie                         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 w:rsidR="001A4642">
        <w:rPr>
          <w:rFonts w:ascii="Arial" w:hAnsi="Arial" w:cs="Arial"/>
          <w:color w:val="000000"/>
          <w:sz w:val="14"/>
          <w:szCs w:val="14"/>
        </w:rPr>
        <w:t>Náhrady mezd v době nemoci</w:t>
      </w:r>
      <w:r>
        <w:rPr>
          <w:rFonts w:ascii="Arial" w:hAnsi="Arial" w:cs="Arial"/>
          <w:color w:val="000000"/>
          <w:sz w:val="14"/>
          <w:szCs w:val="14"/>
        </w:rPr>
        <w:t xml:space="preserve">                            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2 060 000,00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Péče o vzhled obcí a veřejnou zeleň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1 490 000,00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1 470 000,00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Platy zaměstnanců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prac.pom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vyjma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zaměst.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Náhrady mezd v době nemoci                 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5660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Neinvestiční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půjč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prostředky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obyvatelstvu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1 530 000,00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Bezpečnost a veřejný pořádek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5168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Zprac.dat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a služby souvis.s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inform.a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Zastupitelstva obcí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5011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5 480 000,00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Platy zaměstnanců v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prac.pom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. vyjma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zaměst.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na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5138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Nákup zboží (za účelem dalšího prodeje)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Programové vybavení                        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Náhrady mezd v době nemoci                                  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5901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4 711 759,64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-158 022,13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4 553 737,51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Nespecifikované rezervy                                     </w:t>
      </w:r>
    </w:p>
    <w:p w:rsidR="00F2046B" w:rsidRDefault="00F2046B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Obec Velké Přílepy, IČ 00241806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1.11.290 / Uc06x</w:t>
      </w:r>
    </w:p>
    <w:p w:rsidR="00F2046B" w:rsidRDefault="00F2046B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změny roku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24.6.2019</w:t>
      </w:r>
      <w:proofErr w:type="gramEnd"/>
    </w:p>
    <w:p w:rsidR="00F2046B" w:rsidRDefault="00F2046B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7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before="45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10 271 759,64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-73 022,13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10 198 737,51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Činnost místní správy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left" w:pos="90"/>
          <w:tab w:val="center" w:pos="906"/>
          <w:tab w:val="center" w:pos="1538"/>
          <w:tab w:val="center" w:pos="1970"/>
          <w:tab w:val="center" w:pos="2402"/>
          <w:tab w:val="center" w:pos="2834"/>
          <w:tab w:val="right" w:pos="4355"/>
          <w:tab w:val="right" w:pos="5660"/>
          <w:tab w:val="right" w:pos="6965"/>
          <w:tab w:val="left" w:pos="70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34 820 000,00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49 820 000,00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Převody vlastním rozpočtovým účtům                       </w:t>
      </w:r>
    </w:p>
    <w:p w:rsidR="00F2046B" w:rsidRDefault="00F2046B">
      <w:pPr>
        <w:widowControl w:val="0"/>
        <w:tabs>
          <w:tab w:val="right" w:pos="1754"/>
          <w:tab w:val="center" w:pos="1970"/>
          <w:tab w:val="left" w:pos="2186"/>
          <w:tab w:val="right" w:pos="4360"/>
          <w:tab w:val="right" w:pos="5665"/>
          <w:tab w:val="right" w:pos="6970"/>
          <w:tab w:val="left" w:pos="7060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34 820 000,00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49 820 000,00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Převody vlastním fondům v rozpočtech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F2046B" w:rsidRDefault="00F2046B">
      <w:pPr>
        <w:widowControl w:val="0"/>
        <w:tabs>
          <w:tab w:val="right" w:pos="1323"/>
          <w:tab w:val="center" w:pos="1538"/>
          <w:tab w:val="left" w:pos="2186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61 506 759,64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15 361 850,00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76 868 609,64</w:t>
      </w:r>
    </w:p>
    <w:p w:rsidR="00F2046B" w:rsidRDefault="00F2046B">
      <w:pPr>
        <w:widowControl w:val="0"/>
        <w:tabs>
          <w:tab w:val="left" w:pos="90"/>
          <w:tab w:val="right" w:pos="4360"/>
          <w:tab w:val="right" w:pos="5665"/>
          <w:tab w:val="right" w:pos="6970"/>
        </w:tabs>
        <w:autoSpaceDE w:val="0"/>
        <w:autoSpaceDN w:val="0"/>
        <w:adjustRightInd w:val="0"/>
        <w:spacing w:before="116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61 506 759,64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15 361 850,00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76 868 609,64</w:t>
      </w:r>
    </w:p>
    <w:p w:rsidR="00F2046B" w:rsidRDefault="00F2046B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Obec Velké Přílepy, IČ 00241806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1.11.290 / Uc06x</w:t>
      </w:r>
    </w:p>
    <w:p w:rsidR="00F2046B" w:rsidRDefault="00F2046B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Rozpočtové změny roku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24.6.2019</w:t>
      </w:r>
      <w:proofErr w:type="gramEnd"/>
    </w:p>
    <w:p w:rsidR="00F2046B" w:rsidRDefault="00F2046B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3</w:t>
      </w: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Rozpočtové opatření č. 7</w:t>
      </w: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before="840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Změna závazných ukazatelů</w:t>
      </w: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before="159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PŘÍJMY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80 868 684,53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128 750,00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80 997 434,53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Sportovní zařízení v majetku obce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1 622 000,00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133 100,00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1 755 100,00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Činnost místní správy                  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Převody vlastním fondům v rozpočtech územní úrovně          </w:t>
      </w:r>
    </w:p>
    <w:p w:rsidR="00F2046B" w:rsidRDefault="00F2046B">
      <w:pPr>
        <w:widowControl w:val="0"/>
        <w:pBdr>
          <w:bottom w:val="single" w:sz="6" w:space="1" w:color="auto"/>
        </w:pBdr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119 190 684,53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15 361 850,00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134 552 534,53</w:t>
      </w:r>
    </w:p>
    <w:p w:rsidR="000D0041" w:rsidRPr="000D0041" w:rsidRDefault="000D0041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PŘÍJMY rozpočtu celkem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127 492 577,00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15 361 850,00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142 854 427,00</w:t>
      </w: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before="228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64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Původní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Změna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změně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5 830 000,00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6 780 000,00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Silnice                                         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2223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3 359,50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933 359,50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Bezpečnost silničního provozu    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11 176 000,00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-1 200 000,00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9 976 000,00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Pitná voda                                    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4 550 000,00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4 800 000,00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Odvádění a čištění odpadních vod a nakládání s kaly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3113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45 081 105,36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94 000,00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45 175 105,36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Základní školy                              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1 206 000,00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180 512,63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1 386 512,63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Ostatní záležitosti kultury             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795 000,00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Ostatní záležitost kultury, církví a sděl.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prostředků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3412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1 217 500,00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1 362 500,00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Sportovní zařízení v majetku obce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1 615 000,00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67 000,00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1 682 000,00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Sběr a svoz komunálních odpadů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3745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5 170 000,00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5 230 000,00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Péče o vzhled obcí a veřejnou zeleň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2 646 000,00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2 676 000,00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Bezpečnost a veřejný pořádek     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3 158 000,00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25 000,00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3 183 000,00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Zastupitelstva obcí                      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18 243 399,64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-73 022,13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18 170 377,51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Činnost místní správy                                                            </w:t>
      </w:r>
    </w:p>
    <w:p w:rsidR="00F2046B" w:rsidRDefault="00F2046B">
      <w:pPr>
        <w:widowControl w:val="0"/>
        <w:tabs>
          <w:tab w:val="center" w:pos="1131"/>
          <w:tab w:val="center" w:pos="1563"/>
          <w:tab w:val="center" w:pos="1995"/>
          <w:tab w:val="right" w:pos="3516"/>
          <w:tab w:val="right" w:pos="4821"/>
          <w:tab w:val="right" w:pos="6126"/>
          <w:tab w:val="left" w:pos="621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XXX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36 500 000,00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15 000 000,00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51 500 000,00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Převody vlastním fondům v rozpočtech územní úrovně          </w:t>
      </w:r>
    </w:p>
    <w:p w:rsidR="00F2046B" w:rsidRDefault="00F2046B">
      <w:pPr>
        <w:widowControl w:val="0"/>
        <w:pBdr>
          <w:bottom w:val="single" w:sz="6" w:space="1" w:color="auto"/>
        </w:pBdr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4"/>
          <w:szCs w:val="14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138 118 005,00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15 361 850,00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153 479 855,00</w:t>
      </w:r>
    </w:p>
    <w:p w:rsidR="000D0041" w:rsidRDefault="000D0041" w:rsidP="000D0041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rozpočtu celkem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147 347 577,00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15 361 850,00</w:t>
      </w:r>
      <w:r>
        <w:rPr>
          <w:rFonts w:ascii="Arial" w:hAnsi="Arial" w:cs="Arial"/>
          <w:b/>
          <w:bCs/>
          <w:color w:val="000000"/>
          <w:sz w:val="14"/>
          <w:szCs w:val="14"/>
        </w:rPr>
        <w:tab/>
        <w:t>162 709 427,00</w:t>
      </w:r>
    </w:p>
    <w:p w:rsidR="000D0041" w:rsidRDefault="000D0041">
      <w:pPr>
        <w:widowControl w:val="0"/>
        <w:tabs>
          <w:tab w:val="left" w:pos="90"/>
          <w:tab w:val="right" w:pos="3516"/>
          <w:tab w:val="right" w:pos="4821"/>
          <w:tab w:val="right" w:pos="6126"/>
        </w:tabs>
        <w:autoSpaceDE w:val="0"/>
        <w:autoSpaceDN w:val="0"/>
        <w:adjustRightInd w:val="0"/>
        <w:spacing w:before="52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Důvodová zpráva k rozpočtovému opatření č. 7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Příjmy rozpočtu obce </w:t>
      </w:r>
    </w:p>
    <w:p w:rsidR="000D0041" w:rsidRPr="00DF29F7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color w:val="08000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2)  Splátka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půjčky – zaměstnanec obce – viz bod </w:t>
      </w:r>
      <w:r w:rsidRPr="00DF29F7">
        <w:rPr>
          <w:rFonts w:ascii="Arial" w:hAnsi="Arial" w:cs="Arial"/>
          <w:b/>
          <w:color w:val="080000"/>
          <w:sz w:val="18"/>
          <w:szCs w:val="18"/>
        </w:rPr>
        <w:t>28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3)  Dotace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na akci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Přílepské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ladění 2019 od Středočeského kraje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4)  Náhrada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za poškozený sloup ochranné sítě fotbalového hřiště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5)  Dary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na herní prvky  - viz bod </w:t>
      </w:r>
      <w:r w:rsidRPr="00DF29F7">
        <w:rPr>
          <w:rFonts w:ascii="Arial" w:hAnsi="Arial" w:cs="Arial"/>
          <w:b/>
          <w:color w:val="080000"/>
          <w:sz w:val="18"/>
          <w:szCs w:val="18"/>
        </w:rPr>
        <w:t>21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6)  Věcné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břemeno – ČEZ Distribuce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>ad 7</w:t>
      </w:r>
      <w:r>
        <w:rPr>
          <w:rFonts w:ascii="Arial" w:hAnsi="Arial" w:cs="Arial"/>
          <w:color w:val="080000"/>
          <w:sz w:val="18"/>
          <w:szCs w:val="18"/>
          <w:lang w:val="en-US"/>
        </w:rPr>
        <w:t xml:space="preserve">)  </w:t>
      </w:r>
      <w:proofErr w:type="spellStart"/>
      <w:r>
        <w:rPr>
          <w:rFonts w:ascii="Arial" w:hAnsi="Arial" w:cs="Arial"/>
          <w:color w:val="080000"/>
          <w:sz w:val="18"/>
          <w:szCs w:val="18"/>
          <w:lang w:val="en-US"/>
        </w:rPr>
        <w:t>Transfery</w:t>
      </w:r>
      <w:proofErr w:type="spellEnd"/>
      <w:r>
        <w:rPr>
          <w:rFonts w:ascii="Arial" w:hAnsi="Arial" w:cs="Arial"/>
          <w:color w:val="080000"/>
          <w:sz w:val="18"/>
          <w:szCs w:val="18"/>
          <w:lang w:val="en-US"/>
        </w:rPr>
        <w:t xml:space="preserve"> </w:t>
      </w:r>
      <w:proofErr w:type="spellStart"/>
      <w:r>
        <w:rPr>
          <w:rFonts w:ascii="Arial" w:hAnsi="Arial" w:cs="Arial"/>
          <w:color w:val="080000"/>
          <w:sz w:val="18"/>
          <w:szCs w:val="18"/>
          <w:lang w:val="en-US"/>
        </w:rPr>
        <w:t>mezi</w:t>
      </w:r>
      <w:proofErr w:type="spellEnd"/>
      <w:r>
        <w:rPr>
          <w:rFonts w:ascii="Arial" w:hAnsi="Arial" w:cs="Arial"/>
          <w:color w:val="080000"/>
          <w:sz w:val="18"/>
          <w:szCs w:val="18"/>
          <w:lang w:val="en-US"/>
        </w:rPr>
        <w:t xml:space="preserve"> </w:t>
      </w:r>
      <w:r>
        <w:rPr>
          <w:rFonts w:ascii="Arial" w:hAnsi="Arial" w:cs="Arial"/>
          <w:color w:val="080000"/>
          <w:sz w:val="18"/>
          <w:szCs w:val="18"/>
        </w:rPr>
        <w:t xml:space="preserve">účty –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viz.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Bod </w:t>
      </w:r>
      <w:r w:rsidRPr="00DF29F7">
        <w:rPr>
          <w:rFonts w:ascii="Arial" w:hAnsi="Arial" w:cs="Arial"/>
          <w:b/>
          <w:color w:val="080000"/>
          <w:sz w:val="18"/>
          <w:szCs w:val="18"/>
        </w:rPr>
        <w:t>35</w:t>
      </w:r>
    </w:p>
    <w:p w:rsidR="000D0041" w:rsidRPr="00DF29F7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before="107"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Výdaje rozpočtu obce 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8)           Rekonstrukce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ulice Nová – rozložení položek – též viz body </w:t>
      </w:r>
      <w:r w:rsidRPr="00DF29F7">
        <w:rPr>
          <w:rFonts w:ascii="Arial" w:hAnsi="Arial" w:cs="Arial"/>
          <w:b/>
          <w:color w:val="080000"/>
          <w:sz w:val="18"/>
          <w:szCs w:val="18"/>
        </w:rPr>
        <w:t>10</w:t>
      </w:r>
      <w:r>
        <w:rPr>
          <w:rFonts w:ascii="Arial" w:hAnsi="Arial" w:cs="Arial"/>
          <w:color w:val="080000"/>
          <w:sz w:val="18"/>
          <w:szCs w:val="18"/>
        </w:rPr>
        <w:t xml:space="preserve"> a </w:t>
      </w:r>
      <w:r w:rsidRPr="00DF29F7">
        <w:rPr>
          <w:rFonts w:ascii="Arial" w:hAnsi="Arial" w:cs="Arial"/>
          <w:b/>
          <w:color w:val="080000"/>
          <w:sz w:val="18"/>
          <w:szCs w:val="18"/>
        </w:rPr>
        <w:t>11</w:t>
      </w:r>
      <w:r w:rsidRPr="00DF29F7">
        <w:rPr>
          <w:rFonts w:ascii="Arial" w:hAnsi="Arial" w:cs="Arial"/>
          <w:color w:val="080000"/>
          <w:sz w:val="18"/>
          <w:szCs w:val="18"/>
        </w:rPr>
        <w:t>, cena za dílo se nemění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9)           Věcné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břemeno akce ul. Spojovací 2. etapa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10)         Rekonstrukce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ulice Nová  - rozložení položek – též viz body </w:t>
      </w:r>
      <w:r>
        <w:rPr>
          <w:rFonts w:ascii="Arial" w:hAnsi="Arial" w:cs="Arial"/>
          <w:b/>
          <w:color w:val="080000"/>
          <w:sz w:val="18"/>
          <w:szCs w:val="18"/>
        </w:rPr>
        <w:t>8</w:t>
      </w:r>
      <w:r>
        <w:rPr>
          <w:rFonts w:ascii="Arial" w:hAnsi="Arial" w:cs="Arial"/>
          <w:color w:val="080000"/>
          <w:sz w:val="18"/>
          <w:szCs w:val="18"/>
        </w:rPr>
        <w:t xml:space="preserve"> a </w:t>
      </w:r>
      <w:r w:rsidRPr="00DF29F7">
        <w:rPr>
          <w:rFonts w:ascii="Arial" w:hAnsi="Arial" w:cs="Arial"/>
          <w:b/>
          <w:color w:val="080000"/>
          <w:sz w:val="18"/>
          <w:szCs w:val="18"/>
        </w:rPr>
        <w:t>11</w:t>
      </w:r>
      <w:r w:rsidRPr="00DF29F7">
        <w:rPr>
          <w:rFonts w:ascii="Arial" w:hAnsi="Arial" w:cs="Arial"/>
          <w:color w:val="080000"/>
          <w:sz w:val="18"/>
          <w:szCs w:val="18"/>
        </w:rPr>
        <w:t>, cena za dílo se nemění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11)  </w:t>
      </w:r>
      <w:r>
        <w:rPr>
          <w:rFonts w:ascii="Arial" w:hAnsi="Arial" w:cs="Arial"/>
          <w:color w:val="080000"/>
          <w:sz w:val="18"/>
          <w:szCs w:val="18"/>
        </w:rPr>
        <w:tab/>
        <w:t xml:space="preserve">     Rekonstrukce ulice Nová - rozložení položek – též viz body </w:t>
      </w:r>
      <w:r>
        <w:rPr>
          <w:rFonts w:ascii="Arial" w:hAnsi="Arial" w:cs="Arial"/>
          <w:b/>
          <w:color w:val="080000"/>
          <w:sz w:val="18"/>
          <w:szCs w:val="18"/>
        </w:rPr>
        <w:t>8</w:t>
      </w:r>
      <w:r>
        <w:rPr>
          <w:rFonts w:ascii="Arial" w:hAnsi="Arial" w:cs="Arial"/>
          <w:color w:val="080000"/>
          <w:sz w:val="18"/>
          <w:szCs w:val="18"/>
        </w:rPr>
        <w:t xml:space="preserve"> a </w:t>
      </w:r>
      <w:r>
        <w:rPr>
          <w:rFonts w:ascii="Arial" w:hAnsi="Arial" w:cs="Arial"/>
          <w:b/>
          <w:color w:val="080000"/>
          <w:sz w:val="18"/>
          <w:szCs w:val="18"/>
        </w:rPr>
        <w:t>10</w:t>
      </w:r>
      <w:r w:rsidRPr="00DF29F7">
        <w:rPr>
          <w:rFonts w:ascii="Arial" w:hAnsi="Arial" w:cs="Arial"/>
          <w:color w:val="080000"/>
          <w:sz w:val="18"/>
          <w:szCs w:val="18"/>
        </w:rPr>
        <w:t>, cena za dílo se nemění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12 -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14)  TDI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výstavba Polyfunkčního domu se školním klubem a kuchyní - 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15 - 19) 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Přílepské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ladění 2019 - květiny, materiál, pohoštění, honoráře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20)          Oprava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sloupu na fotbalovém hřišti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21)          Lanová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pyramika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4,5 m s montáží a dopadovou plochou – viz bod </w:t>
      </w:r>
      <w:r w:rsidRPr="00DF29F7">
        <w:rPr>
          <w:rFonts w:ascii="Arial" w:hAnsi="Arial" w:cs="Arial"/>
          <w:b/>
          <w:color w:val="080000"/>
          <w:sz w:val="18"/>
          <w:szCs w:val="18"/>
        </w:rPr>
        <w:t>5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>ad 22)          VŘ na svoz komunálního odpadu - poradenství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23),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25</w:t>
      </w:r>
      <w:r>
        <w:rPr>
          <w:rFonts w:ascii="Arial" w:hAnsi="Arial" w:cs="Arial"/>
          <w:color w:val="080000"/>
          <w:sz w:val="18"/>
          <w:szCs w:val="18"/>
          <w:lang w:val="en-US"/>
        </w:rPr>
        <w:t>)</w:t>
      </w:r>
      <w:r>
        <w:rPr>
          <w:rFonts w:ascii="Arial" w:hAnsi="Arial" w:cs="Arial"/>
          <w:color w:val="080000"/>
          <w:sz w:val="18"/>
          <w:szCs w:val="18"/>
        </w:rPr>
        <w:t xml:space="preserve">  Převedení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náhrad z platu na náhradu odměny při nemoci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24)         Energie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statek – technická četa  </w:t>
      </w:r>
      <w:r>
        <w:rPr>
          <w:rFonts w:ascii="Arial" w:hAnsi="Arial" w:cs="Arial"/>
          <w:color w:val="080000"/>
          <w:sz w:val="18"/>
          <w:szCs w:val="18"/>
          <w:lang w:val="en-US"/>
        </w:rPr>
        <w:t>(</w:t>
      </w:r>
      <w:r>
        <w:rPr>
          <w:rFonts w:ascii="Arial" w:hAnsi="Arial" w:cs="Arial"/>
          <w:color w:val="080000"/>
          <w:sz w:val="18"/>
          <w:szCs w:val="18"/>
        </w:rPr>
        <w:t>oddělení dle jednotlivých provozů)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26),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27</w:t>
      </w:r>
      <w:r>
        <w:rPr>
          <w:rFonts w:ascii="Arial" w:hAnsi="Arial" w:cs="Arial"/>
          <w:color w:val="080000"/>
          <w:sz w:val="18"/>
          <w:szCs w:val="18"/>
          <w:lang w:val="en-US"/>
        </w:rPr>
        <w:t>)</w:t>
      </w:r>
      <w:r>
        <w:rPr>
          <w:rFonts w:ascii="Arial" w:hAnsi="Arial" w:cs="Arial"/>
          <w:color w:val="080000"/>
          <w:sz w:val="18"/>
          <w:szCs w:val="18"/>
        </w:rPr>
        <w:t xml:space="preserve">  Převedení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náhrad z platu na náhradu odměny při nemoci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28)         Půjčka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ze sociálního fondu zaměstnanci obce -  viz bod </w:t>
      </w:r>
      <w:r w:rsidRPr="00DF29F7">
        <w:rPr>
          <w:rFonts w:ascii="Arial" w:hAnsi="Arial" w:cs="Arial"/>
          <w:b/>
          <w:color w:val="080000"/>
          <w:sz w:val="18"/>
          <w:szCs w:val="18"/>
        </w:rPr>
        <w:t>2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29)         Nákup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SW - usnesní.cz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30),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33</w:t>
      </w:r>
      <w:r>
        <w:rPr>
          <w:rFonts w:ascii="Arial" w:hAnsi="Arial" w:cs="Arial"/>
          <w:color w:val="080000"/>
          <w:sz w:val="18"/>
          <w:szCs w:val="18"/>
          <w:lang w:val="en-US"/>
        </w:rPr>
        <w:t>)</w:t>
      </w:r>
      <w:r>
        <w:rPr>
          <w:rFonts w:ascii="Arial" w:hAnsi="Arial" w:cs="Arial"/>
          <w:color w:val="080000"/>
          <w:sz w:val="18"/>
          <w:szCs w:val="18"/>
        </w:rPr>
        <w:t xml:space="preserve">  Převedení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náhrad z platu na náhradu odměny při nemoci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31),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32</w:t>
      </w:r>
      <w:r>
        <w:rPr>
          <w:rFonts w:ascii="Arial" w:hAnsi="Arial" w:cs="Arial"/>
          <w:color w:val="080000"/>
          <w:sz w:val="18"/>
          <w:szCs w:val="18"/>
          <w:lang w:val="en-US"/>
        </w:rPr>
        <w:t>)</w:t>
      </w:r>
      <w:r>
        <w:rPr>
          <w:rFonts w:ascii="Arial" w:hAnsi="Arial" w:cs="Arial"/>
          <w:color w:val="080000"/>
          <w:sz w:val="18"/>
          <w:szCs w:val="18"/>
        </w:rPr>
        <w:t xml:space="preserve">  Nákup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SW licencí pro obecní úřad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34)         Vyrovnání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rozpočtu</w:t>
      </w:r>
    </w:p>
    <w:p w:rsidR="000D0041" w:rsidRDefault="000D0041" w:rsidP="000D0041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80000"/>
          <w:sz w:val="18"/>
          <w:szCs w:val="18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35)         Transfery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mezi účty – viz bod </w:t>
      </w:r>
      <w:r w:rsidRPr="00B0170D">
        <w:rPr>
          <w:rFonts w:ascii="Arial" w:hAnsi="Arial" w:cs="Arial"/>
          <w:b/>
          <w:color w:val="080000"/>
          <w:sz w:val="18"/>
          <w:szCs w:val="18"/>
        </w:rPr>
        <w:t>7</w:t>
      </w:r>
    </w:p>
    <w:p w:rsidR="00F2046B" w:rsidRDefault="00F2046B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D0041" w:rsidRDefault="00F2046B" w:rsidP="000D0041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Obec Velké Přílepy, IČ 00241806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1.11.290 / Uc06x</w:t>
      </w:r>
    </w:p>
    <w:p w:rsidR="00F2046B" w:rsidRPr="000D0041" w:rsidRDefault="00F2046B" w:rsidP="000D0041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0D0041">
        <w:rPr>
          <w:rFonts w:ascii="Arial" w:hAnsi="Arial" w:cs="Arial"/>
          <w:b/>
          <w:bCs/>
          <w:color w:val="000000"/>
          <w:sz w:val="26"/>
          <w:szCs w:val="26"/>
        </w:rPr>
        <w:t>Rozpočtové změny roku 2019</w:t>
      </w:r>
      <w:r w:rsidR="000D0041" w:rsidRPr="000D0041">
        <w:rPr>
          <w:rFonts w:ascii="Arial" w:hAnsi="Arial" w:cs="Arial"/>
          <w:b/>
          <w:bCs/>
          <w:color w:val="000000"/>
          <w:sz w:val="26"/>
          <w:szCs w:val="26"/>
        </w:rPr>
        <w:t xml:space="preserve"> - Rozpočtové opatření č. 7  </w:t>
      </w:r>
      <w:r w:rsidR="000D0041">
        <w:rPr>
          <w:rFonts w:ascii="Arial" w:hAnsi="Arial" w:cs="Arial"/>
          <w:b/>
          <w:bCs/>
          <w:color w:val="000000"/>
          <w:sz w:val="26"/>
          <w:szCs w:val="26"/>
        </w:rPr>
        <w:t xml:space="preserve">   </w:t>
      </w:r>
      <w:r w:rsidR="001101D0">
        <w:rPr>
          <w:rFonts w:ascii="Arial" w:hAnsi="Arial" w:cs="Arial"/>
          <w:b/>
          <w:bCs/>
          <w:color w:val="000000"/>
          <w:sz w:val="26"/>
          <w:szCs w:val="26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</w:t>
      </w:r>
      <w:r w:rsidR="000D0041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000000"/>
          <w:sz w:val="18"/>
          <w:szCs w:val="18"/>
        </w:rPr>
        <w:t>24.6.</w:t>
      </w:r>
      <w:r w:rsidR="000D0041">
        <w:rPr>
          <w:rFonts w:ascii="Arial" w:hAnsi="Arial" w:cs="Arial"/>
          <w:color w:val="000000"/>
          <w:sz w:val="18"/>
          <w:szCs w:val="18"/>
        </w:rPr>
        <w:t>2019</w:t>
      </w:r>
      <w:proofErr w:type="gramEnd"/>
      <w:r w:rsidR="000D0041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0D0041" w:rsidRPr="000D0041" w:rsidRDefault="00F2046B" w:rsidP="000D0041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 w:rsidR="000D0041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4</w:t>
      </w:r>
    </w:p>
    <w:tbl>
      <w:tblPr>
        <w:tblW w:w="10624" w:type="dxa"/>
        <w:tblInd w:w="60" w:type="dxa"/>
        <w:tblCellMar>
          <w:left w:w="70" w:type="dxa"/>
          <w:right w:w="70" w:type="dxa"/>
        </w:tblCellMar>
        <w:tblLook w:val="04A0"/>
      </w:tblPr>
      <w:tblGrid>
        <w:gridCol w:w="718"/>
        <w:gridCol w:w="1330"/>
        <w:gridCol w:w="7024"/>
        <w:gridCol w:w="817"/>
        <w:gridCol w:w="735"/>
      </w:tblGrid>
      <w:tr w:rsidR="000D0041" w:rsidRPr="000D0041" w:rsidTr="000D0041">
        <w:trPr>
          <w:trHeight w:val="159"/>
        </w:trPr>
        <w:tc>
          <w:tcPr>
            <w:tcW w:w="9889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                     Informace k návrhu rozpočtu obce Velké Přílepy pro rok 2019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0D0041">
              <w:rPr>
                <w:rFonts w:ascii="Arial" w:hAnsi="Arial" w:cs="Arial"/>
                <w:color w:val="000000"/>
                <w:sz w:val="16"/>
                <w:szCs w:val="16"/>
              </w:rPr>
              <w:t xml:space="preserve">Rozpočet obce byl schválen usnesením zastupitelstva č. </w:t>
            </w:r>
            <w:r w:rsidRPr="000D0041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 xml:space="preserve">156/2018 </w:t>
            </w:r>
            <w:r w:rsidRPr="000D0041">
              <w:rPr>
                <w:rFonts w:ascii="Arial" w:hAnsi="Arial" w:cs="Arial"/>
                <w:color w:val="000000"/>
                <w:sz w:val="16"/>
                <w:szCs w:val="16"/>
              </w:rPr>
              <w:t xml:space="preserve">ze dne </w:t>
            </w:r>
            <w:proofErr w:type="gramStart"/>
            <w:r w:rsidRPr="000D0041">
              <w:rPr>
                <w:rFonts w:ascii="Arial" w:hAnsi="Arial" w:cs="Arial"/>
                <w:color w:val="000000"/>
                <w:sz w:val="16"/>
                <w:szCs w:val="16"/>
              </w:rPr>
              <w:t>13.12.2018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D0041" w:rsidRPr="000D0041" w:rsidTr="000D0041">
        <w:trPr>
          <w:trHeight w:val="265"/>
        </w:trPr>
        <w:tc>
          <w:tcPr>
            <w:tcW w:w="988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Arial" w:hAnsi="Arial" w:cs="Calibri"/>
                <w:sz w:val="16"/>
                <w:szCs w:val="16"/>
              </w:rPr>
            </w:pPr>
            <w:r w:rsidRPr="000D0041">
              <w:rPr>
                <w:rFonts w:ascii="Arial" w:hAnsi="Arial" w:cs="Calibri"/>
                <w:sz w:val="16"/>
                <w:szCs w:val="16"/>
              </w:rPr>
              <w:t>V seznamu jsou uvedeny plánované výdaje na investiční akce, které jsou součástí navrhovaného rozpočtu obce Velké Přílepy pro rok 2019 a Plán investic a obnovy vodovodů a kanalizací obce Velké Přílepy pro rok 2019</w:t>
            </w: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D0041" w:rsidRPr="000D0041" w:rsidTr="000D0041">
        <w:trPr>
          <w:trHeight w:val="61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Arial" w:hAnsi="Arial" w:cs="Calibri"/>
                <w:sz w:val="16"/>
                <w:szCs w:val="16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Arial" w:hAnsi="Arial" w:cs="Calibri"/>
                <w:b/>
                <w:bCs/>
                <w:sz w:val="16"/>
                <w:szCs w:val="16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0D0041" w:rsidRPr="000D0041" w:rsidTr="000D0041">
        <w:trPr>
          <w:trHeight w:val="159"/>
        </w:trPr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§</w:t>
            </w:r>
          </w:p>
        </w:tc>
        <w:tc>
          <w:tcPr>
            <w:tcW w:w="13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položka</w:t>
            </w:r>
          </w:p>
        </w:tc>
        <w:tc>
          <w:tcPr>
            <w:tcW w:w="70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Popis výdaje</w:t>
            </w:r>
          </w:p>
        </w:tc>
        <w:tc>
          <w:tcPr>
            <w:tcW w:w="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v tis. Kč</w:t>
            </w:r>
          </w:p>
        </w:tc>
        <w:tc>
          <w:tcPr>
            <w:tcW w:w="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 w:rsidRPr="000D0041">
              <w:rPr>
                <w:rFonts w:ascii="Calibri" w:hAnsi="Calibri" w:cs="Calibri"/>
                <w:color w:val="000000"/>
              </w:rPr>
              <w:t>pův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>.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5166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Spojovací ZVA, ul. Nová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5169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ul. Ke Křížku </w:t>
            </w:r>
            <w:r w:rsidRPr="000D0041">
              <w:rPr>
                <w:rFonts w:ascii="Calibri" w:hAnsi="Calibri" w:cs="Calibri"/>
                <w:color w:val="000000"/>
              </w:rPr>
              <w:t xml:space="preserve">( </w:t>
            </w:r>
            <w:proofErr w:type="gramStart"/>
            <w:r w:rsidRPr="000D0041">
              <w:rPr>
                <w:rFonts w:ascii="Calibri" w:hAnsi="Calibri" w:cs="Calibri"/>
                <w:color w:val="000000"/>
              </w:rPr>
              <w:t>PD )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5171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Oprava opěrné zdi v ul. Krátká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400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5171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Opravy místních a účelových komunikací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250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5169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Studie zákazu tranzitní dopravy v obci nad 12t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350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150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ul. Nová - </w:t>
            </w:r>
            <w:proofErr w:type="spellStart"/>
            <w:r w:rsidRPr="000D0041">
              <w:rPr>
                <w:rFonts w:ascii="Calibri" w:hAnsi="Calibri" w:cs="Calibri"/>
                <w:b/>
                <w:bCs/>
                <w:color w:val="000000"/>
              </w:rPr>
              <w:t>povch</w:t>
            </w:r>
            <w:proofErr w:type="spell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5 150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4 200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5166, 6130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D0041">
              <w:rPr>
                <w:rFonts w:ascii="Calibri" w:hAnsi="Calibri" w:cs="Calibri"/>
                <w:b/>
                <w:bCs/>
                <w:color w:val="000000"/>
              </w:rPr>
              <w:t>ul.Podmoráňská</w:t>
            </w:r>
            <w:proofErr w:type="spellEnd"/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0D0041">
              <w:rPr>
                <w:rFonts w:ascii="Calibri" w:hAnsi="Calibri" w:cs="Calibri"/>
                <w:color w:val="000000"/>
              </w:rPr>
              <w:t xml:space="preserve">( PD, </w:t>
            </w:r>
            <w:proofErr w:type="gramStart"/>
            <w:r w:rsidRPr="000D0041">
              <w:rPr>
                <w:rFonts w:ascii="Calibri" w:hAnsi="Calibri" w:cs="Calibri"/>
                <w:color w:val="000000"/>
              </w:rPr>
              <w:t>pozemky )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120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Chodník v ul. Okružní</w:t>
            </w:r>
            <w:r w:rsidRPr="000D0041">
              <w:rPr>
                <w:rFonts w:ascii="Calibri" w:hAnsi="Calibri" w:cs="Calibri"/>
                <w:color w:val="000000"/>
              </w:rPr>
              <w:t xml:space="preserve"> ( úsek BUS-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ul.</w:t>
            </w:r>
            <w:proofErr w:type="gramStart"/>
            <w:r w:rsidRPr="000D0041">
              <w:rPr>
                <w:rFonts w:ascii="Calibri" w:hAnsi="Calibri" w:cs="Calibri"/>
                <w:color w:val="000000"/>
              </w:rPr>
              <w:t>Dvořákova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 xml:space="preserve"> )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Opravy místních a účelových komunikací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250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Zpevnění cesty podél fotbalového hřiště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Bezpečnostní opatření Kladenská </w:t>
            </w:r>
            <w:r w:rsidRPr="000D0041">
              <w:rPr>
                <w:rFonts w:ascii="Calibri" w:hAnsi="Calibri" w:cs="Calibri"/>
                <w:color w:val="000000"/>
              </w:rPr>
              <w:t xml:space="preserve">( </w:t>
            </w:r>
            <w:proofErr w:type="gramStart"/>
            <w:r w:rsidRPr="000D0041">
              <w:rPr>
                <w:rFonts w:ascii="Calibri" w:hAnsi="Calibri" w:cs="Calibri"/>
                <w:color w:val="000000"/>
              </w:rPr>
              <w:t>PD )</w:t>
            </w:r>
            <w:proofErr w:type="gramEnd"/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280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5139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Studie bezpečnosti dopravy v obci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300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0D0041">
              <w:rPr>
                <w:rFonts w:ascii="Calibri" w:hAnsi="Calibri" w:cs="Calibri"/>
              </w:rPr>
              <w:t>2223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proofErr w:type="spellStart"/>
            <w:r w:rsidRPr="000D0041">
              <w:rPr>
                <w:rFonts w:ascii="Calibri" w:hAnsi="Calibri" w:cs="Calibri"/>
                <w:b/>
                <w:bCs/>
                <w:color w:val="000000"/>
              </w:rPr>
              <w:t>Retardery</w:t>
            </w:r>
            <w:proofErr w:type="spellEnd"/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gramStart"/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ul. </w:t>
            </w:r>
            <w:proofErr w:type="spellStart"/>
            <w:r w:rsidRPr="000D0041">
              <w:rPr>
                <w:rFonts w:ascii="Calibri" w:hAnsi="Calibri" w:cs="Calibri"/>
                <w:b/>
                <w:bCs/>
                <w:color w:val="000000"/>
              </w:rPr>
              <w:t>B.Němcové</w:t>
            </w:r>
            <w:proofErr w:type="spellEnd"/>
            <w:proofErr w:type="gramEnd"/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0D0041">
              <w:rPr>
                <w:rFonts w:ascii="Calibri" w:hAnsi="Calibri" w:cs="Calibri"/>
                <w:color w:val="000000"/>
              </w:rPr>
              <w:t>4x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300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5166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 xml:space="preserve"> -</w:t>
            </w: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Vodovodní řad od VDJ k ATS </w:t>
            </w:r>
            <w:r w:rsidRPr="000D0041">
              <w:rPr>
                <w:rFonts w:ascii="Calibri" w:hAnsi="Calibri" w:cs="Calibri"/>
                <w:color w:val="000000"/>
              </w:rPr>
              <w:t xml:space="preserve">(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ŽoD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 xml:space="preserve"> 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 xml:space="preserve"> -</w:t>
            </w: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ul. Nová - vodovod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1 300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2 600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 xml:space="preserve"> </w:t>
            </w:r>
            <w:r w:rsidRPr="000D0041">
              <w:rPr>
                <w:rFonts w:ascii="Calibri" w:hAnsi="Calibri" w:cs="Calibri"/>
                <w:b/>
                <w:bCs/>
                <w:color w:val="000000"/>
              </w:rPr>
              <w:t>- Výměna vodoměrů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2310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 xml:space="preserve"> </w:t>
            </w:r>
            <w:r w:rsidRPr="000D0041">
              <w:rPr>
                <w:rFonts w:ascii="Calibri" w:hAnsi="Calibri" w:cs="Calibri"/>
                <w:b/>
                <w:bCs/>
                <w:color w:val="000000"/>
              </w:rPr>
              <w:t>- Posílení vodovodu VDJ-ATS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6 050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4 300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5169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 w:rsidRPr="000D0041">
              <w:rPr>
                <w:rFonts w:ascii="Calibri" w:hAnsi="Calibri" w:cs="Calibri"/>
                <w:b/>
                <w:bCs/>
                <w:color w:val="000000"/>
              </w:rPr>
              <w:t>Passport</w:t>
            </w:r>
            <w:proofErr w:type="spellEnd"/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dešťové kanalizace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300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5171,6121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 xml:space="preserve"> -</w:t>
            </w: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ČOV rozšíření technologie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1 000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 xml:space="preserve"> -</w:t>
            </w: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0D0041">
              <w:rPr>
                <w:rFonts w:ascii="Calibri" w:hAnsi="Calibri" w:cs="Calibri"/>
                <w:b/>
                <w:bCs/>
                <w:color w:val="000000"/>
              </w:rPr>
              <w:t>ul.Roztocká</w:t>
            </w:r>
            <w:proofErr w:type="spellEnd"/>
            <w:proofErr w:type="gramEnd"/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- oprava </w:t>
            </w:r>
            <w:proofErr w:type="spellStart"/>
            <w:r w:rsidRPr="000D0041">
              <w:rPr>
                <w:rFonts w:ascii="Calibri" w:hAnsi="Calibri" w:cs="Calibri"/>
                <w:b/>
                <w:bCs/>
                <w:color w:val="000000"/>
              </w:rPr>
              <w:t>dešť</w:t>
            </w:r>
            <w:proofErr w:type="spellEnd"/>
            <w:r w:rsidRPr="000D0041">
              <w:rPr>
                <w:rFonts w:ascii="Calibri" w:hAnsi="Calibri" w:cs="Calibri"/>
                <w:b/>
                <w:bCs/>
                <w:color w:val="000000"/>
              </w:rPr>
              <w:t>. Kanalizace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400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 xml:space="preserve"> -</w:t>
            </w: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ul. Nová - kanalizace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3 750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3 500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2321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Plán Investic a obnovy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VaK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 xml:space="preserve"> -</w:t>
            </w: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Oprava kanalizačních vpustí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3111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Neinvestiční příspěvek MŠ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2 150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5331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Neinvestiční příspěvek ZŠ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3 700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5137,6121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Pražská 130B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39 000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3113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Tělocvična </w:t>
            </w:r>
            <w:r w:rsidRPr="000D0041">
              <w:rPr>
                <w:rFonts w:ascii="Calibri" w:hAnsi="Calibri" w:cs="Calibri"/>
                <w:color w:val="000000"/>
              </w:rPr>
              <w:t>(PD)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2 050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500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3314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Opravy v knihovně, kotel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60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3319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Baterie UPS CVA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65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3119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Klima UPS CVA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60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3326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5171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Oprava kaple Panny Marie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3399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5192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Grantový program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250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3412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5137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Herní prvky na hřiště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3412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Sportovní hřiště </w:t>
            </w:r>
            <w:r w:rsidRPr="000D0041">
              <w:rPr>
                <w:rFonts w:ascii="Calibri" w:hAnsi="Calibri" w:cs="Calibri"/>
                <w:color w:val="000000"/>
              </w:rPr>
              <w:t>(PD)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400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3412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Akumulace vody u fotbalového hřiště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120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3412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Lanová pyramida </w:t>
            </w:r>
            <w:r w:rsidRPr="000D0041">
              <w:rPr>
                <w:rFonts w:ascii="Calibri" w:hAnsi="Calibri" w:cs="Calibri"/>
                <w:color w:val="000000"/>
              </w:rPr>
              <w:t>(herní prvek)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92D05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125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3631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Lampy VO </w:t>
            </w:r>
            <w:r w:rsidRPr="000D0041">
              <w:rPr>
                <w:rFonts w:ascii="Calibri" w:hAnsi="Calibri" w:cs="Calibri"/>
                <w:color w:val="000000"/>
              </w:rPr>
              <w:t>(rozšíření)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3635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Územní plán + studie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650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3725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Úprava sběrného místa pro tříděný odpad </w:t>
            </w:r>
            <w:r w:rsidRPr="000D0041">
              <w:rPr>
                <w:rFonts w:ascii="Calibri" w:hAnsi="Calibri" w:cs="Calibri"/>
                <w:color w:val="000000"/>
              </w:rPr>
              <w:t>(ul. Okružní)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3725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Nové sběrné místo pro tříděný odpad </w:t>
            </w:r>
            <w:r w:rsidRPr="000D0041">
              <w:rPr>
                <w:rFonts w:ascii="Calibri" w:hAnsi="Calibri" w:cs="Calibri"/>
                <w:color w:val="000000"/>
              </w:rPr>
              <w:t>(</w:t>
            </w:r>
            <w:proofErr w:type="gramStart"/>
            <w:r w:rsidRPr="000D0041">
              <w:rPr>
                <w:rFonts w:ascii="Calibri" w:hAnsi="Calibri" w:cs="Calibri"/>
                <w:color w:val="000000"/>
              </w:rPr>
              <w:t xml:space="preserve">ul. 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E.Destinové</w:t>
            </w:r>
            <w:proofErr w:type="spellEnd"/>
            <w:proofErr w:type="gramEnd"/>
            <w:r w:rsidRPr="000D004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5166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Oprava vodní nádrže</w:t>
            </w:r>
            <w:r w:rsidRPr="000D0041"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 w:rsidRPr="000D0041">
              <w:rPr>
                <w:rFonts w:ascii="Calibri" w:hAnsi="Calibri" w:cs="Calibri"/>
                <w:color w:val="000000"/>
              </w:rPr>
              <w:t>ŽoD</w:t>
            </w:r>
            <w:proofErr w:type="spellEnd"/>
            <w:r w:rsidRPr="000D0041"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Zahrádky naproti </w:t>
            </w:r>
            <w:proofErr w:type="spellStart"/>
            <w:r w:rsidRPr="000D0041">
              <w:rPr>
                <w:rFonts w:ascii="Calibri" w:hAnsi="Calibri" w:cs="Calibri"/>
                <w:b/>
                <w:bCs/>
                <w:color w:val="000000"/>
              </w:rPr>
              <w:t>Korychům</w:t>
            </w:r>
            <w:proofErr w:type="spellEnd"/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 w:rsidRPr="000D0041">
              <w:rPr>
                <w:rFonts w:ascii="Calibri" w:hAnsi="Calibri" w:cs="Calibri"/>
                <w:color w:val="000000"/>
              </w:rPr>
              <w:t>(PD)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Lesopark </w:t>
            </w:r>
            <w:r w:rsidRPr="000D0041">
              <w:rPr>
                <w:rFonts w:ascii="Calibri" w:hAnsi="Calibri" w:cs="Calibri"/>
                <w:color w:val="000000"/>
              </w:rPr>
              <w:t>(PD)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200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3745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Traktůrek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782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600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5137,5171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Přestavba OÚ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550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5222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Grantový program 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110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151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6130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Pozemky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 xml:space="preserve">1 350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250</w:t>
            </w:r>
          </w:p>
        </w:tc>
      </w:tr>
      <w:tr w:rsidR="000D0041" w:rsidRPr="000D0041" w:rsidTr="000D0041">
        <w:trPr>
          <w:trHeight w:val="159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6171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6122</w:t>
            </w:r>
          </w:p>
        </w:tc>
        <w:tc>
          <w:tcPr>
            <w:tcW w:w="70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 w:rsidRPr="000D0041">
              <w:rPr>
                <w:rFonts w:ascii="Calibri" w:hAnsi="Calibri" w:cs="Calibri"/>
                <w:b/>
                <w:bCs/>
                <w:color w:val="000000"/>
              </w:rPr>
              <w:t>Nový PC Server</w:t>
            </w:r>
          </w:p>
        </w:tc>
        <w:tc>
          <w:tcPr>
            <w:tcW w:w="81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60   </w:t>
            </w:r>
          </w:p>
        </w:tc>
        <w:tc>
          <w:tcPr>
            <w:tcW w:w="7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> </w:t>
            </w:r>
          </w:p>
        </w:tc>
      </w:tr>
      <w:tr w:rsidR="000D0041" w:rsidRPr="000D0041" w:rsidTr="000D0041">
        <w:trPr>
          <w:trHeight w:val="45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Arial" w:hAnsi="Arial" w:cs="Calibri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1E394A">
            <w:pPr>
              <w:spacing w:after="0" w:line="240" w:lineRule="auto"/>
              <w:ind w:firstLineChars="100" w:firstLine="201"/>
              <w:jc w:val="right"/>
              <w:rPr>
                <w:rFonts w:ascii="Arial" w:hAnsi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Arial" w:hAnsi="Arial" w:cs="Calibri"/>
                <w:b/>
                <w:bCs/>
                <w:sz w:val="20"/>
                <w:szCs w:val="20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0D0041" w:rsidRPr="000D0041" w:rsidTr="000D0041">
        <w:trPr>
          <w:trHeight w:val="151"/>
        </w:trPr>
        <w:tc>
          <w:tcPr>
            <w:tcW w:w="204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 w:rsidRPr="000D0041">
              <w:rPr>
                <w:rFonts w:ascii="Calibri" w:hAnsi="Calibri" w:cs="Calibri"/>
                <w:color w:val="000000"/>
              </w:rPr>
              <w:t xml:space="preserve">Poslední </w:t>
            </w:r>
            <w:proofErr w:type="gramStart"/>
            <w:r w:rsidRPr="000D0041">
              <w:rPr>
                <w:rFonts w:ascii="Calibri" w:hAnsi="Calibri" w:cs="Calibri"/>
                <w:color w:val="000000"/>
              </w:rPr>
              <w:t>změna :</w:t>
            </w:r>
            <w:proofErr w:type="gramEnd"/>
          </w:p>
        </w:tc>
        <w:tc>
          <w:tcPr>
            <w:tcW w:w="70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proofErr w:type="gramStart"/>
            <w:r w:rsidRPr="000D0041">
              <w:rPr>
                <w:rFonts w:ascii="Calibri" w:hAnsi="Calibri" w:cs="Calibri"/>
                <w:color w:val="000000"/>
              </w:rPr>
              <w:t>24.06.2019</w:t>
            </w:r>
            <w:proofErr w:type="gramEnd"/>
            <w:r w:rsidRPr="000D0041">
              <w:rPr>
                <w:rFonts w:ascii="Calibri" w:hAnsi="Calibri" w:cs="Calibri"/>
                <w:color w:val="000000"/>
              </w:rPr>
              <w:t>, RO č. 7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0D0041" w:rsidRPr="000D0041" w:rsidRDefault="000D0041" w:rsidP="000D004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A451E3" w:rsidRDefault="00A451E3" w:rsidP="000D0041">
      <w:pPr>
        <w:widowControl w:val="0"/>
        <w:tabs>
          <w:tab w:val="left" w:pos="90"/>
        </w:tabs>
        <w:autoSpaceDE w:val="0"/>
        <w:autoSpaceDN w:val="0"/>
        <w:adjustRightInd w:val="0"/>
        <w:spacing w:before="295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</w:p>
    <w:sectPr w:rsidR="00A451E3">
      <w:pgSz w:w="11904" w:h="16834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A47EF4"/>
    <w:rsid w:val="000D0041"/>
    <w:rsid w:val="001101D0"/>
    <w:rsid w:val="001A4642"/>
    <w:rsid w:val="001E394A"/>
    <w:rsid w:val="00232016"/>
    <w:rsid w:val="00A451E3"/>
    <w:rsid w:val="00A47EF4"/>
    <w:rsid w:val="00B0170D"/>
    <w:rsid w:val="00DF29F7"/>
    <w:rsid w:val="00F20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3201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82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54D115-BB8E-4708-831C-337411BA9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2085</Words>
  <Characters>12304</Characters>
  <Application>Microsoft Office Word</Application>
  <DocSecurity>0</DocSecurity>
  <Lines>102</Lines>
  <Paragraphs>28</Paragraphs>
  <ScaleCrop>false</ScaleCrop>
  <Company/>
  <LinksUpToDate>false</LinksUpToDate>
  <CharactersWithSpaces>14361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Hošek</dc:creator>
  <cp:lastModifiedBy>Tomáš Hošek</cp:lastModifiedBy>
  <cp:revision>3</cp:revision>
  <cp:lastPrinted>2019-06-24T16:29:00Z</cp:lastPrinted>
  <dcterms:created xsi:type="dcterms:W3CDTF">2019-07-01T10:42:00Z</dcterms:created>
  <dcterms:modified xsi:type="dcterms:W3CDTF">2019-07-01T10:42:00Z</dcterms:modified>
</cp:coreProperties>
</file>